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2D56" w14:textId="77777777" w:rsidR="007C70D9" w:rsidRPr="005B71C2" w:rsidRDefault="007C70D9" w:rsidP="007C70D9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 w:rsidRPr="005B71C2">
        <w:rPr>
          <w:rFonts w:ascii="Helvetica" w:hAnsi="Helvetica"/>
          <w:b/>
          <w:color w:val="000000" w:themeColor="text1"/>
          <w:sz w:val="52"/>
        </w:rPr>
        <w:t>Memòria tècnica</w:t>
      </w:r>
      <w:r w:rsidRPr="005B71C2">
        <w:rPr>
          <w:rFonts w:ascii="Helvetica" w:hAnsi="Helvetica"/>
          <w:b/>
          <w:color w:val="999999"/>
          <w:sz w:val="52"/>
        </w:rPr>
        <w:t xml:space="preserve"> </w:t>
      </w:r>
    </w:p>
    <w:p w14:paraId="4AFEF629" w14:textId="77777777" w:rsidR="007C70D9" w:rsidRDefault="007C70D9" w:rsidP="007C70D9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52"/>
        </w:rPr>
      </w:pPr>
      <w:r>
        <w:rPr>
          <w:rFonts w:ascii="Helvetica" w:hAnsi="Helvetica"/>
          <w:b/>
          <w:color w:val="000000" w:themeColor="text1"/>
          <w:sz w:val="52"/>
        </w:rPr>
        <w:t>Línia d’ajuts per Actuacions d’Internacionalització Digital</w:t>
      </w:r>
    </w:p>
    <w:p w14:paraId="32366C65" w14:textId="77777777" w:rsidR="007C70D9" w:rsidRPr="005B71C2" w:rsidRDefault="007C70D9" w:rsidP="007C70D9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 w:rsidRPr="005B71C2">
        <w:rPr>
          <w:rFonts w:ascii="Helvetica" w:hAnsi="Helvetica"/>
          <w:b/>
          <w:color w:val="000000" w:themeColor="text1"/>
          <w:sz w:val="52"/>
        </w:rPr>
        <w:t>2021</w:t>
      </w:r>
    </w:p>
    <w:p w14:paraId="6CE92EF0" w14:textId="77777777" w:rsidR="007C70D9" w:rsidRPr="005B71C2" w:rsidRDefault="007C70D9" w:rsidP="007C70D9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48BA9BA2" w14:textId="77777777" w:rsidR="007C70D9" w:rsidRPr="005B71C2" w:rsidRDefault="007C70D9" w:rsidP="007C70D9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39F165CD" w14:textId="77777777" w:rsidR="007C70D9" w:rsidRPr="005B71C2" w:rsidRDefault="007C70D9" w:rsidP="007C70D9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7CDB3C0A" w14:textId="77777777" w:rsidR="007C70D9" w:rsidRPr="005B71C2" w:rsidRDefault="007C70D9" w:rsidP="007C70D9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019B5248" w14:textId="77777777" w:rsidR="007C70D9" w:rsidRPr="00575B4A" w:rsidRDefault="007C70D9" w:rsidP="007C70D9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  <w:sz w:val="24"/>
        </w:rPr>
      </w:pPr>
      <w:r w:rsidRPr="00575B4A">
        <w:rPr>
          <w:rFonts w:ascii="Helvetica" w:eastAsiaTheme="majorEastAsia" w:hAnsi="Helvetica" w:cstheme="majorBidi"/>
          <w:bCs/>
          <w:color w:val="C00000"/>
          <w:sz w:val="24"/>
        </w:rPr>
        <w:t>[Nom empresa sol·licitant]</w:t>
      </w:r>
    </w:p>
    <w:p w14:paraId="3EB0575E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E14885F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4C04D93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206CC88F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856ECB8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9C40F5C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18DFEF5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7F7AE23A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2845DA7C" w14:textId="77777777" w:rsidR="007C70D9" w:rsidRPr="00575B4A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  <w:sz w:val="24"/>
        </w:rPr>
      </w:pPr>
      <w:r w:rsidRPr="00575B4A">
        <w:rPr>
          <w:rFonts w:ascii="Helvetica" w:eastAsiaTheme="majorEastAsia" w:hAnsi="Helvetica" w:cstheme="majorBidi"/>
          <w:bCs/>
          <w:color w:val="C00000"/>
          <w:sz w:val="24"/>
        </w:rPr>
        <w:t>Nom i data</w:t>
      </w:r>
    </w:p>
    <w:p w14:paraId="1ADB9400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74C98C61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731B50E8" w14:textId="77777777" w:rsidR="007C70D9" w:rsidRPr="005B71C2" w:rsidRDefault="007C70D9" w:rsidP="007C70D9">
      <w:pPr>
        <w:rPr>
          <w:rFonts w:ascii="Helvetica" w:hAnsi="Helvetica"/>
        </w:rPr>
      </w:pPr>
    </w:p>
    <w:p w14:paraId="79FBD53B" w14:textId="77777777" w:rsidR="007C70D9" w:rsidRPr="005B71C2" w:rsidRDefault="007C70D9" w:rsidP="007C70D9">
      <w:pPr>
        <w:jc w:val="center"/>
        <w:rPr>
          <w:rFonts w:ascii="Helvetica" w:hAnsi="Helvetica"/>
        </w:rPr>
      </w:pPr>
    </w:p>
    <w:p w14:paraId="4D302980" w14:textId="77777777" w:rsidR="007C70D9" w:rsidRPr="005B71C2" w:rsidRDefault="007C70D9" w:rsidP="007C70D9">
      <w:pPr>
        <w:jc w:val="center"/>
        <w:rPr>
          <w:rFonts w:ascii="Helvetica" w:hAnsi="Helvetica"/>
        </w:rPr>
      </w:pPr>
    </w:p>
    <w:p w14:paraId="4BB4F116" w14:textId="77777777" w:rsidR="007C70D9" w:rsidRPr="005B71C2" w:rsidRDefault="007C70D9" w:rsidP="007C70D9">
      <w:pPr>
        <w:jc w:val="center"/>
        <w:rPr>
          <w:rFonts w:ascii="Helvetica" w:hAnsi="Helvetica"/>
        </w:rPr>
      </w:pPr>
    </w:p>
    <w:p w14:paraId="7791ADCF" w14:textId="77777777" w:rsidR="007C70D9" w:rsidRPr="005B71C2" w:rsidRDefault="007C70D9" w:rsidP="007C70D9">
      <w:pPr>
        <w:jc w:val="center"/>
        <w:rPr>
          <w:rFonts w:ascii="Helvetica" w:hAnsi="Helvetica"/>
        </w:rPr>
      </w:pPr>
    </w:p>
    <w:p w14:paraId="2AC5CFB8" w14:textId="77777777" w:rsidR="007C70D9" w:rsidRPr="005B71C2" w:rsidRDefault="007C70D9" w:rsidP="007C70D9">
      <w:pPr>
        <w:jc w:val="center"/>
        <w:rPr>
          <w:rFonts w:ascii="Helvetica" w:hAnsi="Helvetica"/>
        </w:rPr>
      </w:pPr>
    </w:p>
    <w:p w14:paraId="01BE8084" w14:textId="77777777" w:rsidR="007C70D9" w:rsidRPr="005B71C2" w:rsidRDefault="007C70D9" w:rsidP="007C70D9">
      <w:pPr>
        <w:jc w:val="center"/>
        <w:rPr>
          <w:rFonts w:ascii="Helvetica" w:hAnsi="Helvetica"/>
        </w:rPr>
      </w:pPr>
    </w:p>
    <w:p w14:paraId="0455040D" w14:textId="77777777" w:rsidR="007C70D9" w:rsidRPr="005B71C2" w:rsidRDefault="007C70D9" w:rsidP="007C70D9">
      <w:pPr>
        <w:jc w:val="center"/>
        <w:rPr>
          <w:rFonts w:ascii="Helvetica" w:hAnsi="Helvetica"/>
        </w:rPr>
      </w:pPr>
    </w:p>
    <w:p w14:paraId="4C890DC3" w14:textId="77777777" w:rsidR="007C70D9" w:rsidRPr="005B71C2" w:rsidRDefault="007C70D9" w:rsidP="007C70D9">
      <w:pPr>
        <w:jc w:val="center"/>
        <w:rPr>
          <w:rFonts w:ascii="Helvetica" w:hAnsi="Helvetica"/>
        </w:rPr>
      </w:pPr>
    </w:p>
    <w:p w14:paraId="40E1D4A9" w14:textId="77777777" w:rsidR="007C70D9" w:rsidRPr="005B71C2" w:rsidRDefault="007C70D9" w:rsidP="007C70D9">
      <w:pPr>
        <w:jc w:val="center"/>
        <w:rPr>
          <w:rFonts w:ascii="Helvetica" w:hAnsi="Helvetica"/>
        </w:rPr>
      </w:pPr>
    </w:p>
    <w:p w14:paraId="32A8385A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2F5496" w:themeColor="accent1" w:themeShade="BF"/>
          <w:sz w:val="20"/>
          <w:szCs w:val="20"/>
        </w:rPr>
      </w:pPr>
    </w:p>
    <w:p w14:paraId="7A86B02E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2F5496" w:themeColor="accent1" w:themeShade="BF"/>
          <w:sz w:val="20"/>
          <w:szCs w:val="20"/>
        </w:rPr>
      </w:pPr>
    </w:p>
    <w:p w14:paraId="1C21CC99" w14:textId="77777777" w:rsidR="007C70D9" w:rsidRPr="005B71C2" w:rsidRDefault="007C70D9" w:rsidP="007C70D9">
      <w:pPr>
        <w:spacing w:after="0" w:line="240" w:lineRule="auto"/>
        <w:rPr>
          <w:rFonts w:ascii="Helvetica" w:eastAsiaTheme="majorEastAsia" w:hAnsi="Helvetica" w:cstheme="majorBidi"/>
          <w:bCs/>
          <w:color w:val="2F5496" w:themeColor="accent1" w:themeShade="BF"/>
          <w:sz w:val="20"/>
          <w:szCs w:val="20"/>
        </w:rPr>
      </w:pPr>
    </w:p>
    <w:p w14:paraId="57B2D509" w14:textId="3E67285B" w:rsidR="007C70D9" w:rsidRPr="005B71C2" w:rsidRDefault="007C70D9" w:rsidP="007C70D9">
      <w:pPr>
        <w:pStyle w:val="Ttol1"/>
        <w:numPr>
          <w:ilvl w:val="0"/>
          <w:numId w:val="2"/>
        </w:numPr>
        <w:rPr>
          <w:rFonts w:ascii="Helvetica" w:hAnsi="Helvetica"/>
        </w:rPr>
      </w:pPr>
      <w:bookmarkStart w:id="0" w:name="OLE_LINK51"/>
      <w:bookmarkStart w:id="1" w:name="OLE_LINK52"/>
      <w:bookmarkStart w:id="2" w:name="OLE_LINK3"/>
      <w:bookmarkStart w:id="3" w:name="OLE_LINK4"/>
      <w:bookmarkStart w:id="4" w:name="OLE_LINK1"/>
      <w:bookmarkStart w:id="5" w:name="OLE_LINK2"/>
      <w:r>
        <w:rPr>
          <w:rFonts w:ascii="Helvetica" w:hAnsi="Helvetica"/>
        </w:rPr>
        <w:t xml:space="preserve">Punt de partida </w:t>
      </w:r>
    </w:p>
    <w:p w14:paraId="57F46DAA" w14:textId="77777777" w:rsidR="007C70D9" w:rsidRPr="00AF77A8" w:rsidRDefault="007C70D9" w:rsidP="007C70D9">
      <w:pPr>
        <w:pStyle w:val="SuggestedConten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jc w:val="left"/>
        <w:rPr>
          <w:rFonts w:ascii="Helvetica" w:hAnsi="Helvetica"/>
          <w:color w:val="auto"/>
          <w:sz w:val="24"/>
          <w:lang w:val="ca-ES"/>
        </w:rPr>
      </w:pPr>
      <w:r w:rsidRPr="00AF77A8">
        <w:rPr>
          <w:rFonts w:ascii="Helvetica" w:hAnsi="Helvetica"/>
          <w:color w:val="auto"/>
          <w:sz w:val="24"/>
          <w:lang w:val="ca-ES"/>
        </w:rPr>
        <w:t xml:space="preserve">Descripció de la situació actual en els canals online: </w:t>
      </w:r>
    </w:p>
    <w:p w14:paraId="571FE5C8" w14:textId="08CBD9AB" w:rsidR="007C70D9" w:rsidRPr="00AF77A8" w:rsidRDefault="007C70D9" w:rsidP="007C70D9">
      <w:pPr>
        <w:pStyle w:val="SuggestedConten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jc w:val="left"/>
        <w:rPr>
          <w:rFonts w:ascii="Helvetica" w:hAnsi="Helvetica"/>
          <w:color w:val="auto"/>
          <w:sz w:val="24"/>
          <w:lang w:val="ca-ES"/>
        </w:rPr>
      </w:pPr>
      <w:r w:rsidRPr="00AF77A8">
        <w:rPr>
          <w:rFonts w:ascii="Helvetica" w:hAnsi="Helvetica"/>
          <w:color w:val="auto"/>
          <w:sz w:val="24"/>
          <w:lang w:val="ca-ES"/>
        </w:rPr>
        <w:t>Productes o serveis que s’internacionalitzen via canals online</w:t>
      </w:r>
    </w:p>
    <w:p w14:paraId="23241A40" w14:textId="439DE651" w:rsidR="007C70D9" w:rsidRPr="00AF77A8" w:rsidRDefault="007C70D9" w:rsidP="007C70D9">
      <w:pPr>
        <w:pStyle w:val="SuggestedConten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jc w:val="left"/>
        <w:rPr>
          <w:rFonts w:ascii="Helvetica" w:hAnsi="Helvetica"/>
          <w:color w:val="auto"/>
          <w:sz w:val="24"/>
          <w:lang w:val="ca-ES"/>
        </w:rPr>
      </w:pPr>
      <w:r w:rsidRPr="00AF77A8">
        <w:rPr>
          <w:rFonts w:ascii="Helvetica" w:hAnsi="Helvetica"/>
          <w:color w:val="auto"/>
          <w:sz w:val="24"/>
          <w:lang w:val="ca-ES"/>
        </w:rPr>
        <w:t>Mercats internacionals principals en els que els canals digitals contribueixen a generar oportunitats de negoci. Posicionament de marca actual en aquests mercats.</w:t>
      </w:r>
    </w:p>
    <w:p w14:paraId="3B0FDCA5" w14:textId="18629ECC" w:rsidR="007C70D9" w:rsidRPr="00AF77A8" w:rsidRDefault="007C70D9" w:rsidP="007C70D9">
      <w:pPr>
        <w:pStyle w:val="SuggestedConten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jc w:val="left"/>
        <w:rPr>
          <w:rFonts w:ascii="Helvetica" w:hAnsi="Helvetica"/>
          <w:color w:val="auto"/>
          <w:sz w:val="24"/>
          <w:lang w:val="ca-ES"/>
        </w:rPr>
      </w:pPr>
      <w:r w:rsidRPr="00AF77A8">
        <w:rPr>
          <w:rFonts w:ascii="Helvetica" w:hAnsi="Helvetica"/>
          <w:color w:val="auto"/>
          <w:sz w:val="24"/>
          <w:lang w:val="ca-ES"/>
        </w:rPr>
        <w:t>Idiomes en els que es disposa el web de l’empresa (a part del català i castellà)</w:t>
      </w:r>
    </w:p>
    <w:p w14:paraId="6A908626" w14:textId="1F13D9AA" w:rsidR="007C70D9" w:rsidRPr="00AF77A8" w:rsidRDefault="007C70D9" w:rsidP="007C70D9">
      <w:pPr>
        <w:pStyle w:val="SuggestedConten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jc w:val="left"/>
        <w:rPr>
          <w:rFonts w:ascii="Helvetica" w:hAnsi="Helvetica"/>
          <w:color w:val="auto"/>
          <w:sz w:val="24"/>
          <w:lang w:val="ca-ES"/>
        </w:rPr>
      </w:pPr>
      <w:r w:rsidRPr="00AF77A8">
        <w:rPr>
          <w:rFonts w:ascii="Helvetica" w:hAnsi="Helvetica"/>
          <w:color w:val="auto"/>
          <w:sz w:val="24"/>
          <w:lang w:val="ca-ES"/>
        </w:rPr>
        <w:t>Canals online que té actius (</w:t>
      </w:r>
      <w:proofErr w:type="spellStart"/>
      <w:r w:rsidRPr="00AF77A8">
        <w:rPr>
          <w:rFonts w:ascii="Helvetica" w:hAnsi="Helvetica"/>
          <w:color w:val="auto"/>
          <w:sz w:val="24"/>
          <w:lang w:val="ca-ES"/>
        </w:rPr>
        <w:t>ecommerce</w:t>
      </w:r>
      <w:proofErr w:type="spellEnd"/>
      <w:r w:rsidRPr="00AF77A8">
        <w:rPr>
          <w:rFonts w:ascii="Helvetica" w:hAnsi="Helvetica"/>
          <w:color w:val="auto"/>
          <w:sz w:val="24"/>
          <w:lang w:val="ca-ES"/>
        </w:rPr>
        <w:t xml:space="preserve"> propi, presència en </w:t>
      </w:r>
      <w:proofErr w:type="spellStart"/>
      <w:r w:rsidRPr="00AF77A8">
        <w:rPr>
          <w:rFonts w:ascii="Helvetica" w:hAnsi="Helvetica"/>
          <w:color w:val="auto"/>
          <w:sz w:val="24"/>
          <w:lang w:val="ca-ES"/>
        </w:rPr>
        <w:t>marketplaces</w:t>
      </w:r>
      <w:proofErr w:type="spellEnd"/>
      <w:r w:rsidRPr="00AF77A8">
        <w:rPr>
          <w:rFonts w:ascii="Helvetica" w:hAnsi="Helvetica"/>
          <w:color w:val="auto"/>
          <w:sz w:val="24"/>
          <w:lang w:val="ca-ES"/>
        </w:rPr>
        <w:t xml:space="preserve">, posicionament a cercadors, </w:t>
      </w:r>
      <w:proofErr w:type="spellStart"/>
      <w:r w:rsidRPr="00AF77A8">
        <w:rPr>
          <w:rFonts w:ascii="Helvetica" w:hAnsi="Helvetica"/>
          <w:color w:val="auto"/>
          <w:sz w:val="24"/>
          <w:lang w:val="ca-ES"/>
        </w:rPr>
        <w:t>email</w:t>
      </w:r>
      <w:proofErr w:type="spellEnd"/>
      <w:r w:rsidRPr="00AF77A8">
        <w:rPr>
          <w:rFonts w:ascii="Helvetica" w:hAnsi="Helvetica"/>
          <w:color w:val="auto"/>
          <w:sz w:val="24"/>
          <w:lang w:val="ca-ES"/>
        </w:rPr>
        <w:t xml:space="preserve"> </w:t>
      </w:r>
      <w:proofErr w:type="spellStart"/>
      <w:r w:rsidRPr="00AF77A8">
        <w:rPr>
          <w:rFonts w:ascii="Helvetica" w:hAnsi="Helvetica"/>
          <w:color w:val="auto"/>
          <w:sz w:val="24"/>
          <w:lang w:val="ca-ES"/>
        </w:rPr>
        <w:t>marketing</w:t>
      </w:r>
      <w:proofErr w:type="spellEnd"/>
      <w:r w:rsidRPr="00AF77A8">
        <w:rPr>
          <w:rFonts w:ascii="Helvetica" w:hAnsi="Helvetica"/>
          <w:color w:val="auto"/>
          <w:sz w:val="24"/>
          <w:lang w:val="ca-ES"/>
        </w:rPr>
        <w:t>, xarxes socials, etc.)</w:t>
      </w:r>
    </w:p>
    <w:p w14:paraId="45774256" w14:textId="5EDF52F2" w:rsidR="007C70D9" w:rsidRPr="00AF77A8" w:rsidRDefault="007C70D9" w:rsidP="007C70D9">
      <w:pPr>
        <w:pStyle w:val="SuggestedConten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jc w:val="left"/>
        <w:rPr>
          <w:rFonts w:ascii="Helvetica" w:hAnsi="Helvetica"/>
          <w:color w:val="auto"/>
          <w:sz w:val="24"/>
          <w:lang w:val="ca-ES"/>
        </w:rPr>
      </w:pPr>
      <w:r w:rsidRPr="00AF77A8">
        <w:rPr>
          <w:rFonts w:ascii="Helvetica" w:hAnsi="Helvetica"/>
          <w:color w:val="auto"/>
          <w:sz w:val="24"/>
          <w:lang w:val="ca-ES"/>
        </w:rPr>
        <w:t xml:space="preserve">Recursos humans o departament específic per internacionalització online dins l’empresa si se’n disposen </w:t>
      </w:r>
    </w:p>
    <w:p w14:paraId="0B38B19D" w14:textId="77777777" w:rsidR="007C70D9" w:rsidRPr="00AF77A8" w:rsidRDefault="007C70D9" w:rsidP="007C70D9">
      <w:pPr>
        <w:pStyle w:val="Textindependent"/>
        <w:rPr>
          <w:color w:val="auto"/>
          <w:lang w:val="ca-ES"/>
        </w:rPr>
      </w:pPr>
    </w:p>
    <w:p w14:paraId="19029BBF" w14:textId="18E38355" w:rsidR="007C70D9" w:rsidRDefault="007C70D9" w:rsidP="007C70D9">
      <w:pPr>
        <w:pStyle w:val="Ttol1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Objectius i consideracions estratègiques </w:t>
      </w:r>
    </w:p>
    <w:p w14:paraId="1C8DCFE8" w14:textId="7229D218" w:rsidR="007C70D9" w:rsidRPr="00AF77A8" w:rsidRDefault="007C70D9" w:rsidP="007C70D9">
      <w:pPr>
        <w:pStyle w:val="SuggestedCont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ind w:left="0"/>
        <w:jc w:val="left"/>
        <w:rPr>
          <w:rFonts w:ascii="Helvetica" w:hAnsi="Helvetica"/>
          <w:color w:val="auto"/>
          <w:sz w:val="24"/>
          <w:lang w:val="ca-ES"/>
        </w:rPr>
      </w:pPr>
      <w:r w:rsidRPr="00AF77A8">
        <w:rPr>
          <w:rFonts w:ascii="Helvetica" w:hAnsi="Helvetica"/>
          <w:color w:val="auto"/>
          <w:sz w:val="24"/>
          <w:lang w:val="ca-ES"/>
        </w:rPr>
        <w:t xml:space="preserve">Expliqueu els objectius dels projectes i les consideracions estratègiques clau més rellevants: </w:t>
      </w:r>
    </w:p>
    <w:p w14:paraId="496DDF06" w14:textId="77777777" w:rsidR="007C70D9" w:rsidRPr="00AF77A8" w:rsidRDefault="007C70D9" w:rsidP="007C70D9">
      <w:pPr>
        <w:pStyle w:val="Textindependent"/>
        <w:rPr>
          <w:color w:val="auto"/>
          <w:lang w:val="ca-ES"/>
        </w:rPr>
      </w:pPr>
    </w:p>
    <w:p w14:paraId="076DCB48" w14:textId="651CCC61" w:rsidR="007C70D9" w:rsidRPr="00AF77A8" w:rsidRDefault="007C70D9" w:rsidP="007C70D9">
      <w:pPr>
        <w:pStyle w:val="Pargrafdellista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Indicar quin</w:t>
      </w:r>
      <w:r w:rsidR="005B0292" w:rsidRPr="00AF77A8">
        <w:rPr>
          <w:rFonts w:ascii="Helvetica" w:hAnsi="Helvetica"/>
          <w:sz w:val="24"/>
          <w:szCs w:val="24"/>
        </w:rPr>
        <w:t>s</w:t>
      </w:r>
      <w:r w:rsidRPr="00AF77A8">
        <w:rPr>
          <w:rFonts w:ascii="Helvetica" w:hAnsi="Helvetica"/>
          <w:sz w:val="24"/>
          <w:szCs w:val="24"/>
        </w:rPr>
        <w:t xml:space="preserve"> </w:t>
      </w:r>
      <w:r w:rsidR="005B0292" w:rsidRPr="00AF77A8">
        <w:rPr>
          <w:rFonts w:ascii="Helvetica" w:hAnsi="Helvetica"/>
          <w:sz w:val="24"/>
          <w:szCs w:val="24"/>
        </w:rPr>
        <w:t>són</w:t>
      </w:r>
      <w:r w:rsidRPr="00AF77A8">
        <w:rPr>
          <w:rFonts w:ascii="Helvetica" w:hAnsi="Helvetica"/>
          <w:sz w:val="24"/>
          <w:szCs w:val="24"/>
        </w:rPr>
        <w:t xml:space="preserve"> </w:t>
      </w:r>
      <w:r w:rsidR="005B0292" w:rsidRPr="00AF77A8">
        <w:rPr>
          <w:rFonts w:ascii="Helvetica" w:hAnsi="Helvetica"/>
          <w:sz w:val="24"/>
          <w:szCs w:val="24"/>
        </w:rPr>
        <w:t>els objectius principals</w:t>
      </w:r>
      <w:r w:rsidRPr="00AF77A8">
        <w:rPr>
          <w:rFonts w:ascii="Helvetica" w:hAnsi="Helvetica"/>
          <w:sz w:val="24"/>
          <w:szCs w:val="24"/>
        </w:rPr>
        <w:t xml:space="preserve"> que persegueix el Pla d’Actuació. Justificació de la conveniència i necessitat de realitzar aquest pla. </w:t>
      </w:r>
    </w:p>
    <w:p w14:paraId="1A1C2E06" w14:textId="77777777" w:rsidR="007C70D9" w:rsidRPr="00AF77A8" w:rsidRDefault="007C70D9" w:rsidP="007C70D9">
      <w:pPr>
        <w:pStyle w:val="Pargrafdellista"/>
        <w:rPr>
          <w:rFonts w:ascii="Helvetica" w:hAnsi="Helvetica"/>
          <w:sz w:val="24"/>
          <w:szCs w:val="24"/>
        </w:rPr>
      </w:pPr>
    </w:p>
    <w:p w14:paraId="461E5DBE" w14:textId="1C070C30" w:rsidR="007C70D9" w:rsidRPr="00AF77A8" w:rsidRDefault="007C70D9" w:rsidP="007C70D9">
      <w:pPr>
        <w:pStyle w:val="Pargrafdellista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Mercats internacionals objectius del pla d’actuació, motius per seleccionar-los i posicionament de marca en els mercats objectius (si son diferents als actuals)</w:t>
      </w:r>
      <w:r w:rsidR="005B0292" w:rsidRPr="00AF77A8">
        <w:rPr>
          <w:rFonts w:ascii="Helvetica" w:hAnsi="Helvetica"/>
          <w:sz w:val="24"/>
          <w:szCs w:val="24"/>
        </w:rPr>
        <w:t>.</w:t>
      </w:r>
    </w:p>
    <w:p w14:paraId="15FF1965" w14:textId="77777777" w:rsidR="007C70D9" w:rsidRPr="00AF77A8" w:rsidRDefault="007C70D9" w:rsidP="007C70D9">
      <w:pPr>
        <w:pStyle w:val="Pargrafdellista"/>
        <w:rPr>
          <w:rFonts w:ascii="Helvetica" w:hAnsi="Helvetica"/>
          <w:sz w:val="24"/>
          <w:szCs w:val="24"/>
        </w:rPr>
      </w:pPr>
    </w:p>
    <w:p w14:paraId="767DE339" w14:textId="77777777" w:rsidR="007C70D9" w:rsidRPr="00AF77A8" w:rsidRDefault="007C70D9" w:rsidP="007C70D9">
      <w:pPr>
        <w:pStyle w:val="Pargrafdellista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 xml:space="preserve"> </w:t>
      </w:r>
      <w:r w:rsidRPr="00AF77A8">
        <w:rPr>
          <w:rFonts w:ascii="Helvetica" w:hAnsi="Helvetica"/>
          <w:sz w:val="24"/>
        </w:rPr>
        <w:t>Consideracions de caire legal, fiscal i logístic que puguin ser rellevants per les actuacions d’internacionalització digital.</w:t>
      </w:r>
    </w:p>
    <w:p w14:paraId="5682F000" w14:textId="77777777" w:rsidR="007C70D9" w:rsidRPr="009E5AD9" w:rsidRDefault="007C70D9" w:rsidP="007C70D9">
      <w:pPr>
        <w:pStyle w:val="Pargrafdellista"/>
        <w:rPr>
          <w:rFonts w:ascii="Helvetica" w:hAnsi="Helvetica"/>
          <w:sz w:val="24"/>
          <w:szCs w:val="24"/>
        </w:rPr>
      </w:pPr>
    </w:p>
    <w:p w14:paraId="783E1839" w14:textId="1711D035" w:rsidR="007C70D9" w:rsidRDefault="007C70D9" w:rsidP="007C70D9">
      <w:pPr>
        <w:pStyle w:val="Pargrafdellista"/>
        <w:rPr>
          <w:rFonts w:ascii="Helvetica" w:hAnsi="Helvetica"/>
          <w:sz w:val="24"/>
          <w:szCs w:val="24"/>
        </w:rPr>
      </w:pPr>
    </w:p>
    <w:p w14:paraId="216D51BB" w14:textId="79E5298E" w:rsidR="007C70D9" w:rsidRDefault="007C70D9" w:rsidP="007C70D9">
      <w:pPr>
        <w:pStyle w:val="Pargrafdellista"/>
        <w:rPr>
          <w:rFonts w:ascii="Helvetica" w:hAnsi="Helvetica"/>
          <w:sz w:val="24"/>
          <w:szCs w:val="24"/>
        </w:rPr>
      </w:pPr>
    </w:p>
    <w:p w14:paraId="67781662" w14:textId="04FF99BA" w:rsidR="007C70D9" w:rsidRDefault="007C70D9" w:rsidP="007C70D9">
      <w:pPr>
        <w:pStyle w:val="Pargrafdellista"/>
        <w:rPr>
          <w:rFonts w:ascii="Helvetica" w:hAnsi="Helvetica"/>
          <w:sz w:val="24"/>
          <w:szCs w:val="24"/>
        </w:rPr>
      </w:pPr>
    </w:p>
    <w:p w14:paraId="5CB92C2A" w14:textId="46E03EEB" w:rsidR="007C70D9" w:rsidRDefault="007C70D9" w:rsidP="007C70D9">
      <w:pPr>
        <w:pStyle w:val="Pargrafdellista"/>
        <w:rPr>
          <w:rFonts w:ascii="Helvetica" w:hAnsi="Helvetica"/>
          <w:sz w:val="24"/>
          <w:szCs w:val="24"/>
        </w:rPr>
      </w:pPr>
    </w:p>
    <w:p w14:paraId="4B066CD7" w14:textId="77777777" w:rsidR="007C70D9" w:rsidRPr="009E5AD9" w:rsidRDefault="007C70D9" w:rsidP="007C70D9">
      <w:pPr>
        <w:pStyle w:val="Pargrafdellista"/>
        <w:rPr>
          <w:rFonts w:ascii="Helvetica" w:hAnsi="Helvetica"/>
          <w:sz w:val="24"/>
          <w:szCs w:val="24"/>
        </w:rPr>
      </w:pPr>
    </w:p>
    <w:p w14:paraId="004F37F9" w14:textId="3C031823" w:rsidR="007C70D9" w:rsidRDefault="007C70D9" w:rsidP="007C70D9">
      <w:pPr>
        <w:pStyle w:val="Ttol1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Descripció del pla d’actuacions</w:t>
      </w:r>
    </w:p>
    <w:p w14:paraId="2ADA512A" w14:textId="77777777" w:rsidR="007C70D9" w:rsidRPr="007C70D9" w:rsidRDefault="007C70D9" w:rsidP="007C70D9"/>
    <w:p w14:paraId="647E3E51" w14:textId="0F35875F" w:rsidR="007C70D9" w:rsidRPr="00AF77A8" w:rsidRDefault="007C70D9" w:rsidP="007C70D9">
      <w:pPr>
        <w:rPr>
          <w:rFonts w:ascii="Helvetica" w:hAnsi="Helvetica"/>
          <w:i/>
          <w:iCs/>
          <w:sz w:val="24"/>
          <w:szCs w:val="24"/>
        </w:rPr>
      </w:pPr>
      <w:r w:rsidRPr="00AF77A8">
        <w:rPr>
          <w:rFonts w:ascii="Helvetica" w:hAnsi="Helvetica"/>
          <w:i/>
          <w:iCs/>
          <w:sz w:val="24"/>
          <w:szCs w:val="24"/>
        </w:rPr>
        <w:t>Els ‘ajuts per actuacions d’internacionalització digital 2021’ contemplen 5 grups de partides subvencionables. Totes les accions proposades en el pla d’actuacions han de formar part d’un</w:t>
      </w:r>
      <w:r w:rsidR="005B0292" w:rsidRPr="00AF77A8">
        <w:rPr>
          <w:rFonts w:ascii="Helvetica" w:hAnsi="Helvetica"/>
          <w:i/>
          <w:iCs/>
          <w:sz w:val="24"/>
          <w:szCs w:val="24"/>
        </w:rPr>
        <w:t xml:space="preserve">a </w:t>
      </w:r>
      <w:r w:rsidRPr="00AF77A8">
        <w:rPr>
          <w:rFonts w:ascii="Helvetica" w:hAnsi="Helvetica"/>
          <w:i/>
          <w:iCs/>
          <w:sz w:val="24"/>
          <w:szCs w:val="24"/>
        </w:rPr>
        <w:t>d’aquest</w:t>
      </w:r>
      <w:r w:rsidR="005B0292" w:rsidRPr="00AF77A8">
        <w:rPr>
          <w:rFonts w:ascii="Helvetica" w:hAnsi="Helvetica"/>
          <w:i/>
          <w:iCs/>
          <w:sz w:val="24"/>
          <w:szCs w:val="24"/>
        </w:rPr>
        <w:t>es</w:t>
      </w:r>
      <w:r w:rsidRPr="00AF77A8">
        <w:rPr>
          <w:rFonts w:ascii="Helvetica" w:hAnsi="Helvetica"/>
          <w:i/>
          <w:iCs/>
          <w:sz w:val="24"/>
          <w:szCs w:val="24"/>
        </w:rPr>
        <w:t xml:space="preserve"> </w:t>
      </w:r>
      <w:r w:rsidR="005B0292" w:rsidRPr="00AF77A8">
        <w:rPr>
          <w:rFonts w:ascii="Helvetica" w:hAnsi="Helvetica"/>
          <w:i/>
          <w:iCs/>
          <w:sz w:val="24"/>
          <w:szCs w:val="24"/>
        </w:rPr>
        <w:t>partides</w:t>
      </w:r>
      <w:r w:rsidRPr="00AF77A8">
        <w:rPr>
          <w:rFonts w:ascii="Helvetica" w:hAnsi="Helvetica"/>
          <w:i/>
          <w:iCs/>
          <w:sz w:val="24"/>
          <w:szCs w:val="24"/>
        </w:rPr>
        <w:t xml:space="preserve">: </w:t>
      </w:r>
    </w:p>
    <w:p w14:paraId="5A298FB4" w14:textId="1396EF27" w:rsidR="007C70D9" w:rsidRPr="00AF77A8" w:rsidRDefault="007C70D9" w:rsidP="007C70D9">
      <w:pPr>
        <w:pStyle w:val="Pargrafdellista"/>
        <w:numPr>
          <w:ilvl w:val="0"/>
          <w:numId w:val="5"/>
        </w:numPr>
        <w:spacing w:after="0" w:line="240" w:lineRule="auto"/>
        <w:rPr>
          <w:rFonts w:ascii="Helvetica" w:hAnsi="Helvetica"/>
          <w:i/>
          <w:iCs/>
          <w:sz w:val="24"/>
          <w:szCs w:val="24"/>
        </w:rPr>
      </w:pPr>
      <w:r w:rsidRPr="00AF77A8">
        <w:rPr>
          <w:rFonts w:ascii="Helvetica" w:hAnsi="Helvetica"/>
          <w:i/>
          <w:iCs/>
          <w:sz w:val="24"/>
          <w:szCs w:val="24"/>
        </w:rPr>
        <w:t>Desenvolupament web i/o e-</w:t>
      </w:r>
      <w:proofErr w:type="spellStart"/>
      <w:r w:rsidRPr="00AF77A8">
        <w:rPr>
          <w:rFonts w:ascii="Helvetica" w:hAnsi="Helvetica"/>
          <w:i/>
          <w:iCs/>
          <w:sz w:val="24"/>
          <w:szCs w:val="24"/>
        </w:rPr>
        <w:t>commerce</w:t>
      </w:r>
      <w:proofErr w:type="spellEnd"/>
      <w:r w:rsidRPr="00AF77A8">
        <w:rPr>
          <w:rFonts w:ascii="Helvetica" w:hAnsi="Helvetica"/>
          <w:i/>
          <w:iCs/>
          <w:sz w:val="24"/>
          <w:szCs w:val="24"/>
        </w:rPr>
        <w:t xml:space="preserve"> i creació de continguts d’abast internacional</w:t>
      </w:r>
    </w:p>
    <w:p w14:paraId="077AC3E9" w14:textId="77777777" w:rsidR="007C70D9" w:rsidRPr="00AF77A8" w:rsidRDefault="007C70D9" w:rsidP="007C70D9">
      <w:pPr>
        <w:pStyle w:val="Pargrafdellista"/>
        <w:numPr>
          <w:ilvl w:val="0"/>
          <w:numId w:val="5"/>
        </w:numPr>
        <w:spacing w:after="0" w:line="240" w:lineRule="auto"/>
        <w:rPr>
          <w:rFonts w:ascii="Helvetica" w:hAnsi="Helvetica"/>
          <w:i/>
          <w:iCs/>
          <w:sz w:val="24"/>
          <w:szCs w:val="24"/>
        </w:rPr>
      </w:pPr>
      <w:r w:rsidRPr="00AF77A8">
        <w:rPr>
          <w:rFonts w:ascii="Helvetica" w:hAnsi="Helvetica"/>
          <w:i/>
          <w:iCs/>
          <w:sz w:val="24"/>
          <w:szCs w:val="24"/>
        </w:rPr>
        <w:t>Desenvolupament d’accions de màrqueting digital i campanyes publicitàries internacionals</w:t>
      </w:r>
    </w:p>
    <w:p w14:paraId="0BBA7B1E" w14:textId="20616205" w:rsidR="007C70D9" w:rsidRPr="00AF77A8" w:rsidRDefault="007C70D9" w:rsidP="007C70D9">
      <w:pPr>
        <w:pStyle w:val="Pargrafdellista"/>
        <w:numPr>
          <w:ilvl w:val="0"/>
          <w:numId w:val="5"/>
        </w:numPr>
        <w:spacing w:after="0" w:line="240" w:lineRule="auto"/>
        <w:rPr>
          <w:rFonts w:ascii="Helvetica" w:hAnsi="Helvetica"/>
          <w:i/>
          <w:iCs/>
          <w:sz w:val="24"/>
          <w:szCs w:val="24"/>
        </w:rPr>
      </w:pPr>
      <w:r w:rsidRPr="00AF77A8">
        <w:rPr>
          <w:rFonts w:ascii="Helvetica" w:hAnsi="Helvetica"/>
          <w:i/>
          <w:iCs/>
          <w:sz w:val="24"/>
          <w:szCs w:val="24"/>
        </w:rPr>
        <w:t>Participació a mercats electrònics i directoris digitals internacionals</w:t>
      </w:r>
    </w:p>
    <w:p w14:paraId="0C11ED97" w14:textId="77777777" w:rsidR="007C70D9" w:rsidRPr="00AF77A8" w:rsidRDefault="007C70D9" w:rsidP="007C70D9">
      <w:pPr>
        <w:pStyle w:val="Pargrafdellista"/>
        <w:numPr>
          <w:ilvl w:val="0"/>
          <w:numId w:val="5"/>
        </w:numPr>
        <w:spacing w:after="0" w:line="240" w:lineRule="auto"/>
        <w:rPr>
          <w:rFonts w:ascii="Helvetica" w:hAnsi="Helvetica"/>
          <w:i/>
          <w:iCs/>
          <w:sz w:val="24"/>
          <w:szCs w:val="24"/>
        </w:rPr>
      </w:pPr>
      <w:r w:rsidRPr="00AF77A8">
        <w:rPr>
          <w:rFonts w:ascii="Helvetica" w:hAnsi="Helvetica"/>
          <w:i/>
          <w:iCs/>
          <w:sz w:val="24"/>
          <w:szCs w:val="24"/>
        </w:rPr>
        <w:t>Desenvolupament i/o integració d’eines digitals per l’optimització del negoci internacional</w:t>
      </w:r>
    </w:p>
    <w:p w14:paraId="26D47C78" w14:textId="77777777" w:rsidR="007C70D9" w:rsidRPr="00AF77A8" w:rsidRDefault="007C70D9" w:rsidP="007C70D9">
      <w:pPr>
        <w:pStyle w:val="Pargrafdellista"/>
        <w:numPr>
          <w:ilvl w:val="0"/>
          <w:numId w:val="5"/>
        </w:numPr>
        <w:spacing w:after="0" w:line="240" w:lineRule="auto"/>
        <w:rPr>
          <w:rFonts w:ascii="Helvetica" w:hAnsi="Helvetica"/>
          <w:i/>
          <w:iCs/>
          <w:sz w:val="24"/>
          <w:szCs w:val="24"/>
        </w:rPr>
      </w:pPr>
      <w:r w:rsidRPr="00AF77A8">
        <w:rPr>
          <w:rFonts w:ascii="Helvetica" w:hAnsi="Helvetica"/>
          <w:i/>
          <w:iCs/>
          <w:sz w:val="24"/>
          <w:szCs w:val="24"/>
        </w:rPr>
        <w:t>Adquisició d’eines digitals per l’optimització del negoci internacional.</w:t>
      </w:r>
    </w:p>
    <w:p w14:paraId="40B7CD6D" w14:textId="77777777" w:rsidR="007C70D9" w:rsidRPr="007C70D9" w:rsidRDefault="007C70D9" w:rsidP="007C70D9">
      <w:pPr>
        <w:pStyle w:val="Pargrafdellista"/>
        <w:rPr>
          <w:rFonts w:ascii="Helvetica" w:hAnsi="Helvetica"/>
          <w:color w:val="000000" w:themeColor="text1"/>
          <w:sz w:val="24"/>
          <w:szCs w:val="24"/>
        </w:rPr>
      </w:pPr>
    </w:p>
    <w:p w14:paraId="6650B386" w14:textId="77777777" w:rsidR="007C70D9" w:rsidRPr="00AF77A8" w:rsidRDefault="007C70D9" w:rsidP="007C70D9">
      <w:p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Detalleu totes les actuacions desenvolupant els següents punts:</w:t>
      </w:r>
    </w:p>
    <w:p w14:paraId="23856AF2" w14:textId="5DA34A81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Objectiu concret de l’actuació</w:t>
      </w:r>
    </w:p>
    <w:p w14:paraId="5ECCC62B" w14:textId="3DDBD199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 xml:space="preserve">Partida subvencionable </w:t>
      </w:r>
    </w:p>
    <w:p w14:paraId="10AFE1E4" w14:textId="77777777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Descripció de l’actuació</w:t>
      </w:r>
    </w:p>
    <w:p w14:paraId="47611B49" w14:textId="77777777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Despesa prevista de l’actuació</w:t>
      </w:r>
    </w:p>
    <w:p w14:paraId="3DFDC5E0" w14:textId="3155FB7A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 xml:space="preserve">Proveïdors potencials </w:t>
      </w:r>
    </w:p>
    <w:p w14:paraId="29DD8C3B" w14:textId="77777777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Recursos humans interns implicats en l’actuació (no subvencionables dins d’aquest ajut)</w:t>
      </w:r>
    </w:p>
    <w:p w14:paraId="005442D6" w14:textId="77777777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Resultats esperats i indicadors de seguiment</w:t>
      </w:r>
    </w:p>
    <w:p w14:paraId="466A9BE3" w14:textId="77777777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Període durant el qual s’executarà l’actuació</w:t>
      </w:r>
    </w:p>
    <w:p w14:paraId="29147E7F" w14:textId="6E0A7A16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proofErr w:type="spellStart"/>
      <w:r w:rsidRPr="00AF77A8">
        <w:rPr>
          <w:rFonts w:ascii="Helvetica" w:hAnsi="Helvetica"/>
          <w:sz w:val="24"/>
          <w:szCs w:val="24"/>
        </w:rPr>
        <w:t>Lliurables</w:t>
      </w:r>
      <w:proofErr w:type="spellEnd"/>
      <w:r w:rsidRPr="00AF77A8">
        <w:rPr>
          <w:rFonts w:ascii="Helvetica" w:hAnsi="Helvetica"/>
          <w:sz w:val="24"/>
          <w:szCs w:val="24"/>
        </w:rPr>
        <w:t xml:space="preserve"> (si s’escau)</w:t>
      </w:r>
    </w:p>
    <w:p w14:paraId="22FA9069" w14:textId="2F83BFDF" w:rsidR="007C70D9" w:rsidRDefault="007C70D9" w:rsidP="007C70D9">
      <w:pPr>
        <w:rPr>
          <w:rFonts w:ascii="Helvetica" w:hAnsi="Helvetica"/>
          <w:color w:val="000000" w:themeColor="text1"/>
          <w:sz w:val="24"/>
          <w:szCs w:val="24"/>
        </w:rPr>
      </w:pPr>
    </w:p>
    <w:p w14:paraId="6C6492DF" w14:textId="69636314" w:rsidR="007C70D9" w:rsidRDefault="007C70D9" w:rsidP="007C70D9">
      <w:pPr>
        <w:rPr>
          <w:rFonts w:ascii="Helvetica" w:hAnsi="Helvetica"/>
          <w:color w:val="000000" w:themeColor="text1"/>
          <w:sz w:val="24"/>
          <w:szCs w:val="24"/>
        </w:rPr>
      </w:pPr>
    </w:p>
    <w:p w14:paraId="24DCF007" w14:textId="4AF0F663" w:rsidR="007C70D9" w:rsidRDefault="007C70D9" w:rsidP="007C70D9">
      <w:pPr>
        <w:rPr>
          <w:rFonts w:ascii="Helvetica" w:hAnsi="Helvetica"/>
          <w:color w:val="000000" w:themeColor="text1"/>
          <w:sz w:val="24"/>
          <w:szCs w:val="24"/>
        </w:rPr>
      </w:pPr>
    </w:p>
    <w:p w14:paraId="19291680" w14:textId="4B922AD2" w:rsidR="007C70D9" w:rsidRDefault="007C70D9" w:rsidP="007C70D9">
      <w:pPr>
        <w:rPr>
          <w:rFonts w:ascii="Helvetica" w:hAnsi="Helvetica"/>
          <w:color w:val="000000" w:themeColor="text1"/>
          <w:sz w:val="24"/>
          <w:szCs w:val="24"/>
        </w:rPr>
      </w:pPr>
    </w:p>
    <w:p w14:paraId="41819BD9" w14:textId="77777777" w:rsidR="007C70D9" w:rsidRDefault="007C70D9" w:rsidP="007C70D9">
      <w:pPr>
        <w:rPr>
          <w:rFonts w:ascii="Helvetica" w:hAnsi="Helvetica"/>
          <w:color w:val="000000" w:themeColor="text1"/>
          <w:sz w:val="24"/>
          <w:szCs w:val="24"/>
        </w:rPr>
      </w:pPr>
    </w:p>
    <w:p w14:paraId="30DB74EF" w14:textId="6E21C824" w:rsidR="007C70D9" w:rsidRDefault="007C70D9" w:rsidP="007C70D9">
      <w:pPr>
        <w:rPr>
          <w:rFonts w:ascii="Helvetica" w:hAnsi="Helvetica"/>
          <w:color w:val="000000" w:themeColor="text1"/>
          <w:sz w:val="24"/>
          <w:szCs w:val="24"/>
        </w:rPr>
      </w:pPr>
    </w:p>
    <w:p w14:paraId="21080CAF" w14:textId="4CDB55F0" w:rsidR="007C70D9" w:rsidRDefault="007C70D9" w:rsidP="007C70D9">
      <w:pPr>
        <w:rPr>
          <w:rFonts w:ascii="Helvetica" w:hAnsi="Helvetica"/>
          <w:color w:val="000000" w:themeColor="text1"/>
          <w:sz w:val="24"/>
          <w:szCs w:val="24"/>
        </w:rPr>
      </w:pPr>
    </w:p>
    <w:p w14:paraId="5D861CFC" w14:textId="77777777" w:rsidR="007C70D9" w:rsidRPr="007C70D9" w:rsidRDefault="007C70D9" w:rsidP="007C70D9">
      <w:pPr>
        <w:rPr>
          <w:rFonts w:ascii="Helvetica" w:hAnsi="Helvetica"/>
          <w:color w:val="000000" w:themeColor="text1"/>
          <w:sz w:val="24"/>
          <w:szCs w:val="24"/>
        </w:rPr>
      </w:pPr>
    </w:p>
    <w:p w14:paraId="0915BD88" w14:textId="5DC0C143" w:rsidR="007C70D9" w:rsidRPr="00A3559D" w:rsidRDefault="007C70D9" w:rsidP="007C70D9">
      <w:pPr>
        <w:pStyle w:val="Ttol1"/>
        <w:numPr>
          <w:ilvl w:val="0"/>
          <w:numId w:val="2"/>
        </w:numPr>
        <w:rPr>
          <w:rFonts w:ascii="Helvetica" w:hAnsi="Helvetica"/>
        </w:rPr>
      </w:pPr>
      <w:r w:rsidRPr="00A3559D">
        <w:rPr>
          <w:rFonts w:ascii="Helvetica" w:hAnsi="Helvetica"/>
        </w:rPr>
        <w:lastRenderedPageBreak/>
        <w:t>Resum del pressupos</w:t>
      </w:r>
      <w:bookmarkStart w:id="6" w:name="_GoBack"/>
      <w:bookmarkEnd w:id="6"/>
      <w:r w:rsidRPr="00A3559D">
        <w:rPr>
          <w:rFonts w:ascii="Helvetica" w:hAnsi="Helvetica"/>
        </w:rPr>
        <w:t xml:space="preserve">t </w:t>
      </w:r>
    </w:p>
    <w:p w14:paraId="6DDA910F" w14:textId="6C2597FB" w:rsidR="007C70D9" w:rsidRPr="00AF77A8" w:rsidRDefault="007C70D9" w:rsidP="007C70D9">
      <w:p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 xml:space="preserve">Resumiu les actuacions i </w:t>
      </w:r>
      <w:r w:rsidR="00BB74AD" w:rsidRPr="00AF77A8">
        <w:rPr>
          <w:rFonts w:ascii="Helvetica" w:hAnsi="Helvetica"/>
          <w:sz w:val="24"/>
          <w:szCs w:val="24"/>
        </w:rPr>
        <w:t>partides</w:t>
      </w:r>
      <w:r w:rsidRPr="00AF77A8">
        <w:rPr>
          <w:rFonts w:ascii="Helvetica" w:hAnsi="Helvetica"/>
          <w:sz w:val="24"/>
          <w:szCs w:val="24"/>
        </w:rPr>
        <w:t xml:space="preserve"> esperades subvencionables per aquest ajut</w:t>
      </w:r>
      <w:r w:rsidR="00BB74AD" w:rsidRPr="00AF77A8">
        <w:rPr>
          <w:rFonts w:ascii="Helvetica" w:hAnsi="Helvetica"/>
          <w:sz w:val="24"/>
          <w:szCs w:val="24"/>
        </w:rPr>
        <w:t xml:space="preserve">, utilitzant les mateixes denominacions que en l’Annex del Pressupost. </w:t>
      </w:r>
      <w:r w:rsidRPr="00AF77A8">
        <w:rPr>
          <w:rFonts w:ascii="Helvetica" w:hAnsi="Helvetica"/>
          <w:sz w:val="24"/>
          <w:szCs w:val="24"/>
        </w:rPr>
        <w:t xml:space="preserve"> </w:t>
      </w:r>
    </w:p>
    <w:p w14:paraId="74FBD2E0" w14:textId="77777777" w:rsidR="007C70D9" w:rsidRDefault="007C70D9" w:rsidP="007C70D9">
      <w:pPr>
        <w:pStyle w:val="Textindependent"/>
        <w:jc w:val="left"/>
        <w:rPr>
          <w:rFonts w:ascii="Helvetica" w:hAnsi="Helvetica"/>
          <w:b/>
          <w:sz w:val="16"/>
          <w:szCs w:val="16"/>
          <w:lang w:val="ca-ES"/>
        </w:rPr>
      </w:pPr>
    </w:p>
    <w:tbl>
      <w:tblPr>
        <w:tblStyle w:val="Quadrculadelataulaclara"/>
        <w:tblW w:w="5000" w:type="pct"/>
        <w:tblLook w:val="00A0" w:firstRow="1" w:lastRow="0" w:firstColumn="1" w:lastColumn="0" w:noHBand="0" w:noVBand="0"/>
        <w:tblCaption w:val="Resum del pressupost de l'ajut"/>
        <w:tblDescription w:val="Guía per explicar i justificar el pressupost sol·licitat per l'ajut. Indicant la partida suubvencionable i el pressupost esperat per cada actuació."/>
      </w:tblPr>
      <w:tblGrid>
        <w:gridCol w:w="2403"/>
        <w:gridCol w:w="3159"/>
        <w:gridCol w:w="3217"/>
      </w:tblGrid>
      <w:tr w:rsidR="00BB74AD" w14:paraId="3DE909E6" w14:textId="77777777" w:rsidTr="00BB74AD">
        <w:trPr>
          <w:cantSplit/>
          <w:trHeight w:val="285"/>
          <w:tblHeader/>
        </w:trPr>
        <w:tc>
          <w:tcPr>
            <w:tcW w:w="13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D5C0E6" w14:textId="77777777" w:rsidR="00BB74AD" w:rsidRPr="00F925FE" w:rsidRDefault="00BB74AD" w:rsidP="00FA051B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bookmarkStart w:id="7" w:name="_Hlk252117588"/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Títol actuació </w:t>
            </w:r>
          </w:p>
        </w:tc>
        <w:tc>
          <w:tcPr>
            <w:tcW w:w="1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563C8D" w14:textId="77777777" w:rsidR="00BB74AD" w:rsidRPr="00F925FE" w:rsidRDefault="00BB74AD" w:rsidP="00FA051B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Partida subvencionable </w:t>
            </w:r>
          </w:p>
        </w:tc>
        <w:tc>
          <w:tcPr>
            <w:tcW w:w="1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DD6F2" w14:textId="77777777" w:rsidR="00BB74AD" w:rsidRPr="00F925FE" w:rsidRDefault="00BB74AD" w:rsidP="00FA051B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Pressupost esperat </w:t>
            </w:r>
          </w:p>
        </w:tc>
      </w:tr>
      <w:tr w:rsidR="00BB74AD" w14:paraId="32CF5C47" w14:textId="77777777" w:rsidTr="00BB74AD">
        <w:trPr>
          <w:cantSplit/>
          <w:trHeight w:val="49"/>
          <w:tblHeader/>
        </w:trPr>
        <w:tc>
          <w:tcPr>
            <w:tcW w:w="13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2D9CFD" w14:textId="77777777" w:rsidR="00BB74AD" w:rsidRDefault="00BB74AD" w:rsidP="00FA051B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  <w:r>
              <w:rPr>
                <w:rFonts w:ascii="Helvetica" w:hAnsi="Helvetica"/>
                <w:sz w:val="20"/>
                <w:szCs w:val="18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C66FB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7998D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BB74AD" w14:paraId="3B38B2DE" w14:textId="77777777" w:rsidTr="00BB74AD">
        <w:trPr>
          <w:cantSplit/>
          <w:trHeight w:val="49"/>
          <w:tblHeader/>
        </w:trPr>
        <w:tc>
          <w:tcPr>
            <w:tcW w:w="13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13D5B3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A1FED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79028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BB74AD" w14:paraId="64C9E943" w14:textId="77777777" w:rsidTr="00BB74AD">
        <w:trPr>
          <w:cantSplit/>
          <w:trHeight w:val="49"/>
          <w:tblHeader/>
        </w:trPr>
        <w:tc>
          <w:tcPr>
            <w:tcW w:w="13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32CFFC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1A825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C9D16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BB74AD" w14:paraId="7FFEEDF0" w14:textId="77777777" w:rsidTr="00BB74AD">
        <w:trPr>
          <w:cantSplit/>
          <w:trHeight w:val="49"/>
          <w:tblHeader/>
        </w:trPr>
        <w:tc>
          <w:tcPr>
            <w:tcW w:w="13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068C1A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99656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959BA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bookmarkEnd w:id="7"/>
      </w:tr>
      <w:tr w:rsidR="00BB74AD" w14:paraId="0811A4A7" w14:textId="77777777" w:rsidTr="00BB74AD">
        <w:trPr>
          <w:cantSplit/>
          <w:trHeight w:val="49"/>
          <w:tblHeader/>
        </w:trPr>
        <w:tc>
          <w:tcPr>
            <w:tcW w:w="13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FB13C2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1F82E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ADC8B" w14:textId="77777777" w:rsidR="00BB74AD" w:rsidRDefault="00BB74AD" w:rsidP="00FA051B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</w:tbl>
    <w:p w14:paraId="4C0573F2" w14:textId="77777777" w:rsidR="007C70D9" w:rsidRDefault="007C70D9" w:rsidP="007C70D9">
      <w:pPr>
        <w:rPr>
          <w:rFonts w:ascii="Helvetica" w:hAnsi="Helvetica"/>
          <w:sz w:val="24"/>
          <w:szCs w:val="24"/>
        </w:rPr>
      </w:pPr>
    </w:p>
    <w:p w14:paraId="083DE894" w14:textId="77777777" w:rsidR="007C70D9" w:rsidRPr="00AF77A8" w:rsidRDefault="007C70D9" w:rsidP="007C70D9">
      <w:pPr>
        <w:rPr>
          <w:rFonts w:ascii="Helvetica" w:hAnsi="Helvetica"/>
          <w:i/>
          <w:iCs/>
          <w:sz w:val="20"/>
          <w:szCs w:val="20"/>
        </w:rPr>
      </w:pPr>
      <w:r w:rsidRPr="00AF77A8">
        <w:rPr>
          <w:rFonts w:ascii="Helvetica" w:hAnsi="Helvetica"/>
          <w:i/>
          <w:iCs/>
          <w:sz w:val="20"/>
          <w:szCs w:val="20"/>
        </w:rPr>
        <w:t xml:space="preserve">Nota 1: La suma de les despeses sol·licitades en el total del Pla d’Actuacions haurà de ser igual o superior a 10.000 </w:t>
      </w:r>
      <w:r w:rsidRPr="00AF77A8">
        <w:rPr>
          <w:rFonts w:ascii="Arial" w:hAnsi="Arial" w:cs="Arial"/>
          <w:i/>
          <w:iCs/>
          <w:sz w:val="20"/>
          <w:szCs w:val="20"/>
        </w:rPr>
        <w:t>€</w:t>
      </w:r>
      <w:r w:rsidRPr="00AF77A8">
        <w:rPr>
          <w:rFonts w:ascii="Helvetica" w:hAnsi="Helvetica"/>
          <w:i/>
          <w:iCs/>
          <w:sz w:val="20"/>
          <w:szCs w:val="20"/>
        </w:rPr>
        <w:t>.</w:t>
      </w:r>
    </w:p>
    <w:p w14:paraId="4A102B30" w14:textId="77777777" w:rsidR="007C70D9" w:rsidRPr="00AF77A8" w:rsidRDefault="007C70D9" w:rsidP="007C70D9">
      <w:pPr>
        <w:rPr>
          <w:rFonts w:ascii="Helvetica" w:hAnsi="Helvetica"/>
          <w:i/>
          <w:iCs/>
          <w:sz w:val="20"/>
          <w:szCs w:val="20"/>
        </w:rPr>
      </w:pPr>
      <w:r w:rsidRPr="00AF77A8">
        <w:rPr>
          <w:rFonts w:ascii="Helvetica" w:hAnsi="Helvetica"/>
          <w:i/>
          <w:iCs/>
          <w:sz w:val="20"/>
          <w:szCs w:val="20"/>
        </w:rPr>
        <w:t>Nota 2: En el cas de disposar d’algun pressupost superior a 15.000</w:t>
      </w:r>
      <w:r w:rsidRPr="00AF77A8">
        <w:rPr>
          <w:rFonts w:ascii="Times New Roman" w:hAnsi="Times New Roman" w:cs="Times New Roman"/>
          <w:i/>
          <w:iCs/>
          <w:sz w:val="20"/>
          <w:szCs w:val="20"/>
        </w:rPr>
        <w:t>€</w:t>
      </w:r>
      <w:r w:rsidRPr="00AF77A8">
        <w:rPr>
          <w:rFonts w:ascii="Helvetica" w:hAnsi="Helvetica"/>
          <w:i/>
          <w:iCs/>
          <w:sz w:val="20"/>
          <w:szCs w:val="20"/>
        </w:rPr>
        <w:t>, caldr</w:t>
      </w:r>
      <w:r w:rsidRPr="00AF77A8">
        <w:rPr>
          <w:rFonts w:ascii="Helvetica" w:hAnsi="Helvetica" w:cs="Helvetica"/>
          <w:i/>
          <w:iCs/>
          <w:sz w:val="20"/>
          <w:szCs w:val="20"/>
        </w:rPr>
        <w:t>à</w:t>
      </w:r>
      <w:r w:rsidRPr="00AF77A8">
        <w:rPr>
          <w:rFonts w:ascii="Helvetica" w:hAnsi="Helvetica"/>
          <w:i/>
          <w:iCs/>
          <w:sz w:val="20"/>
          <w:szCs w:val="20"/>
        </w:rPr>
        <w:t xml:space="preserve"> explicar la idone</w:t>
      </w:r>
      <w:r w:rsidRPr="00AF77A8">
        <w:rPr>
          <w:rFonts w:ascii="Helvetica" w:hAnsi="Helvetica" w:cs="Helvetica"/>
          <w:i/>
          <w:iCs/>
          <w:sz w:val="20"/>
          <w:szCs w:val="20"/>
        </w:rPr>
        <w:t>ï</w:t>
      </w:r>
      <w:r w:rsidRPr="00AF77A8">
        <w:rPr>
          <w:rFonts w:ascii="Helvetica" w:hAnsi="Helvetica"/>
          <w:i/>
          <w:iCs/>
          <w:sz w:val="20"/>
          <w:szCs w:val="20"/>
        </w:rPr>
        <w:t>tat de la contractaci</w:t>
      </w:r>
      <w:r w:rsidRPr="00AF77A8">
        <w:rPr>
          <w:rFonts w:ascii="Helvetica" w:hAnsi="Helvetica" w:cs="Helvetica"/>
          <w:i/>
          <w:iCs/>
          <w:sz w:val="20"/>
          <w:szCs w:val="20"/>
        </w:rPr>
        <w:t>ó</w:t>
      </w:r>
      <w:r w:rsidRPr="00AF77A8">
        <w:rPr>
          <w:rFonts w:ascii="Helvetica" w:hAnsi="Helvetica"/>
          <w:i/>
          <w:iCs/>
          <w:sz w:val="20"/>
          <w:szCs w:val="20"/>
        </w:rPr>
        <w:t xml:space="preserve"> i aportar pressupostos complementaris.</w:t>
      </w:r>
    </w:p>
    <w:p w14:paraId="6955BDD5" w14:textId="77777777" w:rsidR="007C70D9" w:rsidRDefault="007C70D9" w:rsidP="007C70D9">
      <w:pPr>
        <w:rPr>
          <w:rFonts w:ascii="Helvetica" w:hAnsi="Helvetica"/>
          <w:sz w:val="24"/>
          <w:szCs w:val="24"/>
        </w:rPr>
      </w:pPr>
    </w:p>
    <w:p w14:paraId="76E1D285" w14:textId="08095DB1" w:rsidR="007C70D9" w:rsidRPr="00A3559D" w:rsidRDefault="007C70D9" w:rsidP="007C70D9">
      <w:pPr>
        <w:pStyle w:val="Ttol1"/>
        <w:numPr>
          <w:ilvl w:val="0"/>
          <w:numId w:val="2"/>
        </w:numPr>
        <w:rPr>
          <w:rFonts w:ascii="Helvetica" w:hAnsi="Helvetica"/>
        </w:rPr>
      </w:pPr>
      <w:r w:rsidRPr="00A3559D">
        <w:rPr>
          <w:rFonts w:ascii="Helvetica" w:hAnsi="Helvetica"/>
        </w:rPr>
        <w:t>Resultats esperats i altres aspectes rellevants</w:t>
      </w:r>
    </w:p>
    <w:p w14:paraId="6A5C0CF7" w14:textId="77777777" w:rsidR="007C70D9" w:rsidRPr="00AF77A8" w:rsidRDefault="007C70D9" w:rsidP="007C70D9"/>
    <w:p w14:paraId="24909F16" w14:textId="0F1515D8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Descripció dels resultats</w:t>
      </w:r>
      <w:r w:rsidR="005B0292" w:rsidRPr="00AF77A8">
        <w:rPr>
          <w:rFonts w:ascii="Helvetica" w:hAnsi="Helvetica"/>
          <w:sz w:val="24"/>
          <w:szCs w:val="24"/>
        </w:rPr>
        <w:t xml:space="preserve"> globals del projecte</w:t>
      </w:r>
      <w:r w:rsidRPr="00AF77A8">
        <w:rPr>
          <w:rFonts w:ascii="Helvetica" w:hAnsi="Helvetica"/>
          <w:sz w:val="24"/>
          <w:szCs w:val="24"/>
        </w:rPr>
        <w:t>, a nivell d’exportacions indicades en percentatge sobre facturació total, que s’esperen en els popers 2 anys del pla d’actuacions de forma global.</w:t>
      </w:r>
    </w:p>
    <w:p w14:paraId="6B8CE47A" w14:textId="77777777" w:rsidR="007C70D9" w:rsidRPr="00AF77A8" w:rsidRDefault="007C70D9" w:rsidP="007C70D9">
      <w:pPr>
        <w:pStyle w:val="Pargrafdellista"/>
        <w:rPr>
          <w:rFonts w:ascii="Helvetica" w:hAnsi="Helvetica"/>
          <w:sz w:val="24"/>
          <w:szCs w:val="24"/>
        </w:rPr>
      </w:pPr>
    </w:p>
    <w:p w14:paraId="38FDC2DB" w14:textId="6FE1E659" w:rsidR="007C70D9" w:rsidRPr="00AF77A8" w:rsidRDefault="007C70D9" w:rsidP="00B664CF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>Mencionar aquells aspectes que consideri importa</w:t>
      </w:r>
      <w:r w:rsidR="00F31804" w:rsidRPr="00AF77A8">
        <w:rPr>
          <w:rFonts w:ascii="Helvetica" w:hAnsi="Helvetica"/>
          <w:sz w:val="24"/>
          <w:szCs w:val="24"/>
        </w:rPr>
        <w:t>n</w:t>
      </w:r>
      <w:r w:rsidRPr="00AF77A8">
        <w:rPr>
          <w:rFonts w:ascii="Helvetica" w:hAnsi="Helvetica"/>
          <w:sz w:val="24"/>
          <w:szCs w:val="24"/>
        </w:rPr>
        <w:t>ts i que no estiguin en altres apartats.</w:t>
      </w:r>
    </w:p>
    <w:p w14:paraId="632C63CE" w14:textId="77777777" w:rsidR="007C70D9" w:rsidRPr="00AF77A8" w:rsidRDefault="007C70D9" w:rsidP="007C70D9">
      <w:pPr>
        <w:pStyle w:val="Pargrafdellista"/>
        <w:rPr>
          <w:rFonts w:ascii="Helvetica" w:hAnsi="Helvetica"/>
          <w:sz w:val="24"/>
          <w:szCs w:val="24"/>
        </w:rPr>
      </w:pPr>
    </w:p>
    <w:p w14:paraId="77013B07" w14:textId="0DF86CFC" w:rsidR="007C70D9" w:rsidRPr="00AF77A8" w:rsidRDefault="007C70D9" w:rsidP="007C70D9">
      <w:pPr>
        <w:pStyle w:val="Pargrafdellista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AF77A8">
        <w:rPr>
          <w:rFonts w:ascii="Helvetica" w:hAnsi="Helvetica"/>
          <w:sz w:val="24"/>
          <w:szCs w:val="24"/>
        </w:rPr>
        <w:t xml:space="preserve">Indicar si l’empresa ha estat beneficiària de l’edició 2020 del programa (formació i mentoria individual) o bé se li ha concedit un cupó International </w:t>
      </w:r>
      <w:proofErr w:type="spellStart"/>
      <w:r w:rsidRPr="00AF77A8">
        <w:rPr>
          <w:rFonts w:ascii="Helvetica" w:hAnsi="Helvetica"/>
          <w:sz w:val="24"/>
          <w:szCs w:val="24"/>
        </w:rPr>
        <w:t>eTrade</w:t>
      </w:r>
      <w:proofErr w:type="spellEnd"/>
      <w:r w:rsidRPr="00AF77A8">
        <w:rPr>
          <w:rFonts w:ascii="Helvetica" w:hAnsi="Helvetica"/>
          <w:sz w:val="24"/>
          <w:szCs w:val="24"/>
        </w:rPr>
        <w:t xml:space="preserve"> 2021. </w:t>
      </w:r>
    </w:p>
    <w:bookmarkEnd w:id="0"/>
    <w:bookmarkEnd w:id="1"/>
    <w:bookmarkEnd w:id="2"/>
    <w:bookmarkEnd w:id="3"/>
    <w:bookmarkEnd w:id="4"/>
    <w:bookmarkEnd w:id="5"/>
    <w:p w14:paraId="0674B5FF" w14:textId="77777777" w:rsidR="007C70D9" w:rsidRPr="007C70D9" w:rsidRDefault="007C70D9" w:rsidP="007C70D9"/>
    <w:sectPr w:rsidR="007C70D9" w:rsidRPr="007C70D9" w:rsidSect="006F10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678" w:right="1417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E91F" w14:textId="77777777" w:rsidR="00970CA3" w:rsidRDefault="00F31804">
      <w:pPr>
        <w:spacing w:after="0" w:line="240" w:lineRule="auto"/>
      </w:pPr>
      <w:r>
        <w:separator/>
      </w:r>
    </w:p>
  </w:endnote>
  <w:endnote w:type="continuationSeparator" w:id="0">
    <w:p w14:paraId="33E3EF01" w14:textId="77777777" w:rsidR="00970CA3" w:rsidRDefault="00F3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517D" w14:textId="77777777" w:rsidR="00575B4A" w:rsidRPr="006D3FAE" w:rsidRDefault="005B0292" w:rsidP="00A94F14">
    <w:pPr>
      <w:pStyle w:val="Capalera"/>
      <w:framePr w:w="740" w:h="330" w:hRule="exact" w:wrap="around" w:vAnchor="text" w:hAnchor="page" w:x="10582" w:y="218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t xml:space="preserve">Pàgina 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begin"/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instrText xml:space="preserve">PAGE  </w:instrTex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separate"/>
    </w:r>
    <w:r w:rsidRPr="00B55C8B">
      <w:rPr>
        <w:rStyle w:val="Nmerodepgina"/>
        <w:rFonts w:ascii="Helvetica 55" w:hAnsi="Helvetica 55"/>
        <w:i/>
        <w:noProof/>
        <w:color w:val="000000" w:themeColor="text1"/>
        <w:sz w:val="14"/>
        <w:szCs w:val="14"/>
      </w:rPr>
      <w:t>3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end"/>
    </w:r>
  </w:p>
  <w:p w14:paraId="67A771BE" w14:textId="6DD3B557" w:rsidR="006F100F" w:rsidRPr="006F100F" w:rsidRDefault="005B0292" w:rsidP="006F100F">
    <w:pPr>
      <w:pStyle w:val="Peu"/>
      <w:spacing w:after="0"/>
      <w:jc w:val="right"/>
      <w:rPr>
        <w:sz w:val="16"/>
        <w:szCs w:val="16"/>
      </w:rPr>
    </w:pPr>
    <w:r>
      <w:rPr>
        <w:noProof/>
        <w:sz w:val="14"/>
      </w:rPr>
      <w:drawing>
        <wp:inline distT="0" distB="0" distL="0" distR="0" wp14:anchorId="6A76E7C7" wp14:editId="6EA6B8B3">
          <wp:extent cx="2705100" cy="381635"/>
          <wp:effectExtent l="0" t="0" r="0" b="0"/>
          <wp:docPr id="32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100F" w:rsidRPr="006F100F">
      <w:rPr>
        <w:sz w:val="16"/>
        <w:szCs w:val="16"/>
      </w:rPr>
      <w:t xml:space="preserve"> </w:t>
    </w:r>
    <w:r w:rsidR="006F100F" w:rsidRPr="006F100F">
      <w:rPr>
        <w:sz w:val="16"/>
        <w:szCs w:val="16"/>
      </w:rPr>
      <w:t>Guia Memòria Actuacions Internacionalització Digital 2021</w:t>
    </w:r>
  </w:p>
  <w:p w14:paraId="1DC37106" w14:textId="77777777" w:rsidR="006F100F" w:rsidRPr="006F100F" w:rsidRDefault="006F100F" w:rsidP="006F100F">
    <w:pPr>
      <w:pStyle w:val="Peu"/>
      <w:spacing w:after="0"/>
      <w:jc w:val="right"/>
      <w:rPr>
        <w:sz w:val="16"/>
        <w:szCs w:val="16"/>
      </w:rPr>
    </w:pPr>
    <w:r w:rsidRPr="006F100F">
      <w:rPr>
        <w:sz w:val="16"/>
        <w:szCs w:val="16"/>
      </w:rPr>
      <w:t>Versió 1, 30 de setembre de 2021</w:t>
    </w:r>
  </w:p>
  <w:p w14:paraId="69DF138B" w14:textId="197CE69A" w:rsidR="00575B4A" w:rsidRPr="00DD4296" w:rsidRDefault="006F100F" w:rsidP="006F100F">
    <w:pPr>
      <w:pStyle w:val="Peu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B90C" w14:textId="77777777" w:rsidR="00575B4A" w:rsidRPr="008A384B" w:rsidRDefault="006F100F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257EF" w14:textId="77777777" w:rsidR="00970CA3" w:rsidRDefault="00F31804">
      <w:pPr>
        <w:spacing w:after="0" w:line="240" w:lineRule="auto"/>
      </w:pPr>
      <w:r>
        <w:separator/>
      </w:r>
    </w:p>
  </w:footnote>
  <w:footnote w:type="continuationSeparator" w:id="0">
    <w:p w14:paraId="3E81D614" w14:textId="77777777" w:rsidR="00970CA3" w:rsidRDefault="00F3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08EC" w14:textId="77777777" w:rsidR="00575B4A" w:rsidRDefault="005B0292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DFFF6E" w14:textId="77777777" w:rsidR="00575B4A" w:rsidRDefault="006F100F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6B32" w14:textId="77777777" w:rsidR="00575B4A" w:rsidRPr="008C3E4A" w:rsidRDefault="005B0292" w:rsidP="00A94F14">
    <w:pPr>
      <w:pStyle w:val="Capalera"/>
      <w:ind w:right="360"/>
      <w:rPr>
        <w:lang w:val="es-ES_tradnl"/>
      </w:rPr>
    </w:pPr>
    <w:r>
      <w:rPr>
        <w:noProof/>
      </w:rPr>
      <w:drawing>
        <wp:inline distT="0" distB="0" distL="0" distR="0" wp14:anchorId="131A933A" wp14:editId="7D8ECDB7">
          <wp:extent cx="1117371" cy="381600"/>
          <wp:effectExtent l="0" t="0" r="6985" b="0"/>
          <wp:docPr id="31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79C6" w14:textId="77777777" w:rsidR="00575B4A" w:rsidRDefault="005B0292">
    <w:pPr>
      <w:pStyle w:val="Capalera"/>
    </w:pPr>
    <w:r>
      <w:rPr>
        <w:noProof/>
        <w:sz w:val="14"/>
      </w:rPr>
      <w:drawing>
        <wp:inline distT="0" distB="0" distL="0" distR="0" wp14:anchorId="0D088B17" wp14:editId="1BCC9FBD">
          <wp:extent cx="2705100" cy="381635"/>
          <wp:effectExtent l="0" t="0" r="0" b="0"/>
          <wp:docPr id="33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3FA28F" w14:textId="77777777" w:rsidR="00575B4A" w:rsidRPr="006F5905" w:rsidRDefault="006F100F" w:rsidP="00CC017D">
    <w:pPr>
      <w:pStyle w:val="Capalera"/>
      <w:tabs>
        <w:tab w:val="left" w:pos="720"/>
      </w:tabs>
      <w:spacing w:after="1400"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2B6"/>
    <w:multiLevelType w:val="hybridMultilevel"/>
    <w:tmpl w:val="4A9A8DC2"/>
    <w:lvl w:ilvl="0" w:tplc="A35C6E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92B"/>
    <w:multiLevelType w:val="hybridMultilevel"/>
    <w:tmpl w:val="7CE02432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74E2"/>
    <w:multiLevelType w:val="hybridMultilevel"/>
    <w:tmpl w:val="E8A0ED7E"/>
    <w:lvl w:ilvl="0" w:tplc="33E8B2CC">
      <w:numFmt w:val="bullet"/>
      <w:lvlText w:val="-"/>
      <w:lvlJc w:val="left"/>
      <w:pPr>
        <w:ind w:left="1068" w:hanging="360"/>
      </w:pPr>
      <w:rPr>
        <w:rFonts w:ascii="Helvetica" w:eastAsia="Times New Roman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873936"/>
    <w:multiLevelType w:val="hybridMultilevel"/>
    <w:tmpl w:val="C73AA0E0"/>
    <w:lvl w:ilvl="0" w:tplc="31528CB4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DF32B7E"/>
    <w:multiLevelType w:val="multilevel"/>
    <w:tmpl w:val="6D863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4E40B1"/>
    <w:multiLevelType w:val="hybridMultilevel"/>
    <w:tmpl w:val="303A893A"/>
    <w:lvl w:ilvl="0" w:tplc="7DC6AF54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6" w15:restartNumberingAfterBreak="0">
    <w:nsid w:val="63E64D82"/>
    <w:multiLevelType w:val="hybridMultilevel"/>
    <w:tmpl w:val="1198556E"/>
    <w:lvl w:ilvl="0" w:tplc="A35C6E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D9"/>
    <w:rsid w:val="005B0292"/>
    <w:rsid w:val="006F078F"/>
    <w:rsid w:val="006F100F"/>
    <w:rsid w:val="007C70D9"/>
    <w:rsid w:val="00970CA3"/>
    <w:rsid w:val="00A3559D"/>
    <w:rsid w:val="00AF77A8"/>
    <w:rsid w:val="00B664CF"/>
    <w:rsid w:val="00BB74AD"/>
    <w:rsid w:val="00F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DE4A0"/>
  <w15:chartTrackingRefBased/>
  <w15:docId w15:val="{14EAC1EE-3284-6940-B994-9F2B00B0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"/>
    <w:qFormat/>
    <w:rsid w:val="007C70D9"/>
    <w:pPr>
      <w:spacing w:after="200" w:line="276" w:lineRule="auto"/>
    </w:pPr>
    <w:rPr>
      <w:rFonts w:eastAsiaTheme="minorEastAsia"/>
      <w:sz w:val="22"/>
      <w:szCs w:val="22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A35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3559D"/>
    <w:rPr>
      <w:rFonts w:asciiTheme="majorHAnsi" w:eastAsiaTheme="majorEastAsia" w:hAnsiTheme="majorHAnsi" w:cstheme="majorBidi"/>
      <w:b/>
      <w:bCs/>
      <w:color w:val="C00000"/>
      <w:sz w:val="28"/>
      <w:szCs w:val="28"/>
      <w:lang w:val="ca-ES" w:eastAsia="ca-ES"/>
    </w:rPr>
  </w:style>
  <w:style w:type="paragraph" w:styleId="Peu">
    <w:name w:val="footer"/>
    <w:basedOn w:val="Normal"/>
    <w:link w:val="PeuCar"/>
    <w:uiPriority w:val="99"/>
    <w:rsid w:val="007C70D9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Lletraperdefectedelpargraf"/>
    <w:link w:val="Peu"/>
    <w:uiPriority w:val="99"/>
    <w:rsid w:val="007C70D9"/>
    <w:rPr>
      <w:rFonts w:eastAsiaTheme="minorEastAsia"/>
      <w:sz w:val="22"/>
      <w:szCs w:val="22"/>
      <w:lang w:val="ca-ES" w:eastAsia="ca-ES"/>
    </w:rPr>
  </w:style>
  <w:style w:type="paragraph" w:styleId="Capalera">
    <w:name w:val="header"/>
    <w:basedOn w:val="Normal"/>
    <w:link w:val="CapaleraCar"/>
    <w:uiPriority w:val="99"/>
    <w:rsid w:val="007C70D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CapaleraCar">
    <w:name w:val="Capçalera Car"/>
    <w:basedOn w:val="Lletraperdefectedelpargraf"/>
    <w:link w:val="Capalera"/>
    <w:uiPriority w:val="99"/>
    <w:rsid w:val="007C70D9"/>
    <w:rPr>
      <w:rFonts w:ascii="Times New Roman" w:eastAsiaTheme="minorEastAsia" w:hAnsi="Times New Roman"/>
      <w:szCs w:val="22"/>
      <w:lang w:val="ca-ES" w:eastAsia="ca-ES"/>
    </w:rPr>
  </w:style>
  <w:style w:type="paragraph" w:customStyle="1" w:styleId="AAdrea">
    <w:name w:val="A Adreça"/>
    <w:basedOn w:val="Normal"/>
    <w:rsid w:val="007C70D9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7C70D9"/>
  </w:style>
  <w:style w:type="paragraph" w:styleId="Pargrafdellista">
    <w:name w:val="List Paragraph"/>
    <w:basedOn w:val="Normal"/>
    <w:link w:val="PargrafdellistaCar"/>
    <w:uiPriority w:val="34"/>
    <w:qFormat/>
    <w:rsid w:val="007C70D9"/>
    <w:pPr>
      <w:ind w:left="720"/>
      <w:contextualSpacing/>
    </w:pPr>
  </w:style>
  <w:style w:type="character" w:styleId="Refernciadecomentari">
    <w:name w:val="annotation reference"/>
    <w:basedOn w:val="Lletraperdefectedelpargraf"/>
    <w:rsid w:val="007C70D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C70D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7C70D9"/>
    <w:rPr>
      <w:rFonts w:eastAsiaTheme="minorEastAsia"/>
      <w:sz w:val="20"/>
      <w:szCs w:val="20"/>
      <w:lang w:val="ca-ES" w:eastAsia="ca-ES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7C70D9"/>
    <w:rPr>
      <w:rFonts w:eastAsiaTheme="minorEastAsia"/>
      <w:sz w:val="22"/>
      <w:szCs w:val="22"/>
      <w:lang w:val="ca-ES" w:eastAsia="ca-ES"/>
    </w:rPr>
  </w:style>
  <w:style w:type="paragraph" w:styleId="Textindependent">
    <w:name w:val="Body Text"/>
    <w:aliases w:val="Texto independiente1"/>
    <w:basedOn w:val="Normal"/>
    <w:link w:val="TextindependentCar"/>
    <w:rsid w:val="007C70D9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7C70D9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7C70D9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7C70D9"/>
    <w:pPr>
      <w:spacing w:before="60" w:after="0" w:line="240" w:lineRule="auto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table" w:styleId="Quadrculadelataulaclara">
    <w:name w:val="Grid Table Light"/>
    <w:basedOn w:val="Taulanormal"/>
    <w:uiPriority w:val="40"/>
    <w:rsid w:val="007C70D9"/>
    <w:rPr>
      <w:rFonts w:eastAsiaTheme="minorEastAsia"/>
      <w:sz w:val="22"/>
      <w:szCs w:val="22"/>
      <w:lang w:val="ca-ES" w:eastAsia="ca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62FA-3778-4A50-95AD-9C42D1B2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tècnica Ajuts per Actuacions d'Internacionalització Digital</vt:lpstr>
      <vt:lpstr/>
    </vt:vector>
  </TitlesOfParts>
  <Company>ACCIÓ - Agència per la Competitivitat de l'Empresa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tècnica Ajuts per Actuacions d'Internacionalització Digital</dc:title>
  <dc:subject>Document de sol·licitud dels ajuts per actuacions d'internacionalització digital</dc:subject>
  <dc:creator>ACCIÓ - Agència per la Competitivitat de l'Empresa</dc:creator>
  <cp:keywords>document sol·licitud ajut actuacions internacionalització digital on-line</cp:keywords>
  <dc:description/>
  <cp:lastModifiedBy>Mireia Raurell</cp:lastModifiedBy>
  <cp:revision>6</cp:revision>
  <dcterms:created xsi:type="dcterms:W3CDTF">2021-09-20T11:41:00Z</dcterms:created>
  <dcterms:modified xsi:type="dcterms:W3CDTF">2021-09-30T11:06:00Z</dcterms:modified>
</cp:coreProperties>
</file>