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02" w:rsidRDefault="00FB1602" w:rsidP="00FB1602">
      <w:pPr>
        <w:pStyle w:val="ATextnormal"/>
        <w:tabs>
          <w:tab w:val="clear" w:pos="851"/>
          <w:tab w:val="left" w:pos="284"/>
        </w:tabs>
        <w:spacing w:after="360"/>
        <w:rPr>
          <w:rFonts w:ascii="Helvetica 55" w:hAnsi="Helvetica 55"/>
          <w:color w:val="C00000"/>
          <w:szCs w:val="24"/>
          <w:u w:val="single"/>
        </w:rPr>
      </w:pPr>
      <w:bookmarkStart w:id="0" w:name="_GoBack"/>
      <w:bookmarkEnd w:id="0"/>
      <w:r>
        <w:rPr>
          <w:rFonts w:ascii="Helvetica 55" w:hAnsi="Helvetica 55"/>
          <w:color w:val="C00000"/>
          <w:szCs w:val="24"/>
          <w:u w:val="single"/>
        </w:rPr>
        <w:t xml:space="preserve">GUIA DELS PUNTS A DESENVOLUPAR A LA MEMÒRIA:  Línia d’ajuts a inversions </w:t>
      </w:r>
      <w:r w:rsidR="0011484E">
        <w:rPr>
          <w:rFonts w:ascii="Helvetica 55" w:hAnsi="Helvetica 55"/>
          <w:color w:val="C00000"/>
          <w:szCs w:val="24"/>
          <w:u w:val="single"/>
        </w:rPr>
        <w:t>empresarials d’alt impacte, 201</w:t>
      </w:r>
      <w:r w:rsidR="00382545">
        <w:rPr>
          <w:rFonts w:ascii="Helvetica 55" w:hAnsi="Helvetica 55"/>
          <w:color w:val="C00000"/>
          <w:szCs w:val="24"/>
          <w:u w:val="single"/>
        </w:rPr>
        <w:t>9</w:t>
      </w:r>
    </w:p>
    <w:p w:rsidR="00FB1602" w:rsidRDefault="00FB1602" w:rsidP="00FB1602">
      <w:pPr>
        <w:pStyle w:val="ATextnormal"/>
        <w:tabs>
          <w:tab w:val="clear" w:pos="851"/>
          <w:tab w:val="left" w:pos="0"/>
        </w:tabs>
        <w:spacing w:after="240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b w:val="0"/>
          <w:sz w:val="20"/>
        </w:rPr>
        <w:t>Cal adjuntar una memòria explicativa del projecte on s’han de desenvolupar els punts que s’exposen a continuació:</w:t>
      </w:r>
    </w:p>
    <w:p w:rsidR="00FB1602" w:rsidRDefault="00FB1602" w:rsidP="00FB1602">
      <w:pPr>
        <w:pStyle w:val="ATextnormal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sz w:val="20"/>
          <w:u w:val="single"/>
        </w:rPr>
        <w:t>1. Descripció de l’empresa</w:t>
      </w:r>
      <w:r>
        <w:rPr>
          <w:rFonts w:ascii="Helvetica 55" w:hAnsi="Helvetica 55"/>
          <w:b w:val="0"/>
          <w:sz w:val="20"/>
        </w:rPr>
        <w:t>:</w:t>
      </w:r>
    </w:p>
    <w:p w:rsidR="00FB1602" w:rsidRDefault="00FB1602" w:rsidP="00FB1602">
      <w:pPr>
        <w:pStyle w:val="ATextnormal"/>
        <w:tabs>
          <w:tab w:val="clear" w:pos="1418"/>
        </w:tabs>
        <w:ind w:left="142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b w:val="0"/>
          <w:sz w:val="20"/>
        </w:rPr>
        <w:t xml:space="preserve">- Descripció de l’empresa: principals productes o activitats </w:t>
      </w:r>
    </w:p>
    <w:p w:rsidR="00FB1602" w:rsidRDefault="00FB1602" w:rsidP="00FB1602">
      <w:pPr>
        <w:pStyle w:val="ATextnormal"/>
        <w:tabs>
          <w:tab w:val="clear" w:pos="1418"/>
        </w:tabs>
        <w:ind w:left="142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b w:val="0"/>
          <w:sz w:val="20"/>
        </w:rPr>
        <w:t>- Origen del capital social</w:t>
      </w:r>
      <w:r w:rsidR="001816AB">
        <w:rPr>
          <w:rFonts w:ascii="Helvetica 55" w:hAnsi="Helvetica 55"/>
          <w:b w:val="0"/>
          <w:sz w:val="20"/>
        </w:rPr>
        <w:t xml:space="preserve">  </w:t>
      </w:r>
    </w:p>
    <w:p w:rsidR="00FB1602" w:rsidRDefault="00FB1602" w:rsidP="00FB1602">
      <w:pPr>
        <w:pStyle w:val="ATextnormal"/>
        <w:tabs>
          <w:tab w:val="clear" w:pos="1418"/>
        </w:tabs>
        <w:ind w:left="142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b w:val="0"/>
          <w:sz w:val="20"/>
        </w:rPr>
        <w:t>- Empreses filials o participades</w:t>
      </w:r>
    </w:p>
    <w:p w:rsidR="00FB1602" w:rsidRDefault="00FB1602" w:rsidP="00FB1602">
      <w:pPr>
        <w:pStyle w:val="ATextnormal"/>
        <w:tabs>
          <w:tab w:val="clear" w:pos="1418"/>
        </w:tabs>
        <w:ind w:left="142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b w:val="0"/>
          <w:sz w:val="20"/>
        </w:rPr>
        <w:t>- Ubicació actual i futura</w:t>
      </w:r>
    </w:p>
    <w:p w:rsidR="00FB1602" w:rsidRDefault="00FB1602" w:rsidP="00FB1602">
      <w:pPr>
        <w:pStyle w:val="ATextnormal"/>
        <w:tabs>
          <w:tab w:val="clear" w:pos="1418"/>
        </w:tabs>
        <w:ind w:left="142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b w:val="0"/>
          <w:sz w:val="20"/>
        </w:rPr>
        <w:t>- Entorn empresarial</w:t>
      </w:r>
    </w:p>
    <w:p w:rsidR="00FB1602" w:rsidRDefault="00FB1602" w:rsidP="00FB1602">
      <w:pPr>
        <w:pStyle w:val="ATextnormal"/>
        <w:tabs>
          <w:tab w:val="clear" w:pos="1418"/>
        </w:tabs>
        <w:ind w:left="142"/>
        <w:rPr>
          <w:rFonts w:ascii="Helvetica 55" w:hAnsi="Helvetica 55"/>
          <w:b w:val="0"/>
          <w:sz w:val="20"/>
        </w:rPr>
      </w:pPr>
    </w:p>
    <w:p w:rsidR="00FB1602" w:rsidRDefault="00FB1602" w:rsidP="00FB1602">
      <w:pPr>
        <w:pStyle w:val="ATextnormal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sz w:val="20"/>
          <w:u w:val="single"/>
        </w:rPr>
        <w:t>2. Descripció del projecte</w:t>
      </w:r>
      <w:r>
        <w:rPr>
          <w:rFonts w:ascii="Helvetica 55" w:hAnsi="Helvetica 55"/>
          <w:b w:val="0"/>
          <w:sz w:val="20"/>
        </w:rPr>
        <w:t>:</w:t>
      </w:r>
    </w:p>
    <w:p w:rsidR="00FB1602" w:rsidRDefault="00550116" w:rsidP="00FB1602">
      <w:pPr>
        <w:pStyle w:val="ATextnormal"/>
        <w:tabs>
          <w:tab w:val="clear" w:pos="1418"/>
        </w:tabs>
        <w:ind w:left="142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b w:val="0"/>
          <w:sz w:val="20"/>
        </w:rPr>
        <w:t xml:space="preserve">2.1 </w:t>
      </w:r>
      <w:r w:rsidR="00FB1602">
        <w:rPr>
          <w:rFonts w:ascii="Helvetica 55" w:hAnsi="Helvetica 55"/>
          <w:b w:val="0"/>
          <w:sz w:val="20"/>
        </w:rPr>
        <w:t xml:space="preserve"> Descripció del projecte i dels seus objectius en funció del tipus de projecte i tenint en compte:</w:t>
      </w:r>
    </w:p>
    <w:p w:rsidR="00FB1602" w:rsidRDefault="00FB1602" w:rsidP="00FB1602">
      <w:pPr>
        <w:pStyle w:val="ATextnormal"/>
        <w:numPr>
          <w:ilvl w:val="0"/>
          <w:numId w:val="1"/>
        </w:numPr>
        <w:tabs>
          <w:tab w:val="clear" w:pos="1211"/>
          <w:tab w:val="clear" w:pos="1418"/>
          <w:tab w:val="num" w:pos="709"/>
        </w:tabs>
        <w:ind w:left="709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b w:val="0"/>
          <w:sz w:val="20"/>
        </w:rPr>
        <w:t>Valor afegit de les noves activitats a desenvolupar-se.</w:t>
      </w:r>
    </w:p>
    <w:p w:rsidR="00FB1602" w:rsidRDefault="00FB1602" w:rsidP="00FB1602">
      <w:pPr>
        <w:pStyle w:val="ATextnormal"/>
        <w:numPr>
          <w:ilvl w:val="0"/>
          <w:numId w:val="1"/>
        </w:numPr>
        <w:tabs>
          <w:tab w:val="clear" w:pos="1211"/>
          <w:tab w:val="clear" w:pos="1418"/>
          <w:tab w:val="num" w:pos="709"/>
        </w:tabs>
        <w:ind w:left="709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b w:val="0"/>
          <w:sz w:val="20"/>
        </w:rPr>
        <w:t xml:space="preserve">Grau de consolidació i de manteniment de l’activitat. </w:t>
      </w:r>
    </w:p>
    <w:p w:rsidR="00FB1602" w:rsidRDefault="00FB1602" w:rsidP="00FB1602">
      <w:pPr>
        <w:pStyle w:val="ATextnormal"/>
        <w:numPr>
          <w:ilvl w:val="0"/>
          <w:numId w:val="1"/>
        </w:numPr>
        <w:tabs>
          <w:tab w:val="clear" w:pos="1211"/>
          <w:tab w:val="clear" w:pos="1418"/>
          <w:tab w:val="num" w:pos="709"/>
        </w:tabs>
        <w:ind w:left="709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b w:val="0"/>
          <w:sz w:val="20"/>
        </w:rPr>
        <w:t>Complexitat en l’execució.</w:t>
      </w:r>
    </w:p>
    <w:p w:rsidR="00FB1602" w:rsidRDefault="00FB1602" w:rsidP="00FB1602">
      <w:pPr>
        <w:pStyle w:val="ATextnormal"/>
        <w:numPr>
          <w:ilvl w:val="0"/>
          <w:numId w:val="1"/>
        </w:numPr>
        <w:tabs>
          <w:tab w:val="clear" w:pos="1211"/>
          <w:tab w:val="clear" w:pos="1418"/>
          <w:tab w:val="num" w:pos="709"/>
        </w:tabs>
        <w:ind w:left="709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b w:val="0"/>
          <w:sz w:val="20"/>
        </w:rPr>
        <w:t>Competència amb altres localitzacions de fora de Catalunya</w:t>
      </w:r>
      <w:r w:rsidR="00D05CB5">
        <w:rPr>
          <w:rFonts w:ascii="Helvetica 55" w:hAnsi="Helvetica 55"/>
          <w:b w:val="0"/>
          <w:sz w:val="20"/>
        </w:rPr>
        <w:t xml:space="preserve"> per atraure </w:t>
      </w:r>
      <w:r w:rsidR="0055551C">
        <w:rPr>
          <w:rFonts w:ascii="Helvetica 55" w:hAnsi="Helvetica 55"/>
          <w:b w:val="0"/>
          <w:sz w:val="20"/>
        </w:rPr>
        <w:t>el projecte d’inversió</w:t>
      </w:r>
      <w:r>
        <w:rPr>
          <w:rFonts w:ascii="Helvetica 55" w:hAnsi="Helvetica 55"/>
          <w:b w:val="0"/>
          <w:sz w:val="20"/>
        </w:rPr>
        <w:t>.</w:t>
      </w:r>
    </w:p>
    <w:p w:rsidR="00FB1602" w:rsidRDefault="00FB1602" w:rsidP="00FB1602">
      <w:pPr>
        <w:pStyle w:val="ATextnormal"/>
        <w:tabs>
          <w:tab w:val="clear" w:pos="851"/>
          <w:tab w:val="clear" w:pos="1418"/>
          <w:tab w:val="left" w:pos="142"/>
        </w:tabs>
        <w:ind w:left="142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b w:val="0"/>
          <w:sz w:val="20"/>
        </w:rPr>
        <w:t>Addicionalment, en el cas de projectes estratègics per l’economia catalana</w:t>
      </w:r>
      <w:r w:rsidR="0072752D">
        <w:rPr>
          <w:rFonts w:ascii="Helvetica 55" w:hAnsi="Helvetica 55"/>
          <w:b w:val="0"/>
          <w:sz w:val="20"/>
        </w:rPr>
        <w:t xml:space="preserve"> que suposin la diversificació de l’activitat de l’empresa</w:t>
      </w:r>
      <w:r w:rsidR="00A944CA">
        <w:rPr>
          <w:rFonts w:ascii="Helvetica 55" w:hAnsi="Helvetica 55"/>
          <w:b w:val="0"/>
          <w:sz w:val="20"/>
        </w:rPr>
        <w:t xml:space="preserve"> i en el cas de projectes estratègics per l’economia catalana vinculats a Indústria 4.0  que suposin la diversificació de l’activitat de l’empresa</w:t>
      </w:r>
      <w:r>
        <w:rPr>
          <w:rFonts w:ascii="Helvetica 55" w:hAnsi="Helvetica 55"/>
          <w:b w:val="0"/>
          <w:sz w:val="20"/>
        </w:rPr>
        <w:t>, caldrà explicar quina és l’activitat inicial de l’empresa (especificant el codi NACE Rev.2) i quina serà la nova activitat a desenvolupar (especificar el nou codi NACE Rev.2).</w:t>
      </w:r>
    </w:p>
    <w:p w:rsidR="00DF01B1" w:rsidRDefault="00DF01B1" w:rsidP="00DF01B1">
      <w:pPr>
        <w:pStyle w:val="ATextnormal"/>
        <w:tabs>
          <w:tab w:val="clear" w:pos="1418"/>
        </w:tabs>
        <w:ind w:left="142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b w:val="0"/>
          <w:sz w:val="20"/>
        </w:rPr>
        <w:t xml:space="preserve">Addicionalment, per als projectes de creació </w:t>
      </w:r>
      <w:r w:rsidR="00D05CB5">
        <w:rPr>
          <w:rFonts w:ascii="Helvetica 55" w:hAnsi="Helvetica 55"/>
          <w:b w:val="0"/>
          <w:sz w:val="20"/>
        </w:rPr>
        <w:t xml:space="preserve">o ampliació </w:t>
      </w:r>
      <w:r>
        <w:rPr>
          <w:rFonts w:ascii="Helvetica 55" w:hAnsi="Helvetica 55"/>
          <w:b w:val="0"/>
          <w:sz w:val="20"/>
        </w:rPr>
        <w:t xml:space="preserve">de centres </w:t>
      </w:r>
      <w:proofErr w:type="spellStart"/>
      <w:r>
        <w:rPr>
          <w:rFonts w:ascii="Helvetica 55" w:hAnsi="Helvetica 55"/>
          <w:b w:val="0"/>
          <w:sz w:val="20"/>
        </w:rPr>
        <w:t>d’R+D</w:t>
      </w:r>
      <w:r w:rsidR="0055551C">
        <w:rPr>
          <w:rFonts w:ascii="Helvetica 55" w:hAnsi="Helvetica 55"/>
          <w:b w:val="0"/>
          <w:sz w:val="20"/>
        </w:rPr>
        <w:t>+i</w:t>
      </w:r>
      <w:proofErr w:type="spellEnd"/>
      <w:r>
        <w:rPr>
          <w:rFonts w:ascii="Helvetica 55" w:hAnsi="Helvetica 55"/>
          <w:b w:val="0"/>
          <w:sz w:val="20"/>
        </w:rPr>
        <w:t xml:space="preserve"> s’haurà d’incloure informació detallada sobre </w:t>
      </w:r>
      <w:r w:rsidR="00D05CB5">
        <w:rPr>
          <w:rFonts w:ascii="Helvetica 55" w:hAnsi="Helvetica 55"/>
          <w:b w:val="0"/>
          <w:sz w:val="20"/>
        </w:rPr>
        <w:t xml:space="preserve">quines activitats de </w:t>
      </w:r>
      <w:proofErr w:type="spellStart"/>
      <w:r w:rsidR="00D05CB5">
        <w:rPr>
          <w:rFonts w:ascii="Helvetica 55" w:hAnsi="Helvetica 55"/>
          <w:b w:val="0"/>
          <w:sz w:val="20"/>
        </w:rPr>
        <w:t>R+D</w:t>
      </w:r>
      <w:r w:rsidR="0055551C">
        <w:rPr>
          <w:rFonts w:ascii="Helvetica 55" w:hAnsi="Helvetica 55"/>
          <w:b w:val="0"/>
          <w:sz w:val="20"/>
        </w:rPr>
        <w:t>+i</w:t>
      </w:r>
      <w:proofErr w:type="spellEnd"/>
      <w:r w:rsidR="00D05CB5">
        <w:rPr>
          <w:rFonts w:ascii="Helvetica 55" w:hAnsi="Helvetica 55"/>
          <w:b w:val="0"/>
          <w:sz w:val="20"/>
        </w:rPr>
        <w:t xml:space="preserve"> es duran a terme. </w:t>
      </w:r>
    </w:p>
    <w:p w:rsidR="007B2BEE" w:rsidRDefault="00CE5F5D" w:rsidP="00DF01B1">
      <w:pPr>
        <w:pStyle w:val="ATextnormal"/>
        <w:tabs>
          <w:tab w:val="clear" w:pos="1418"/>
        </w:tabs>
        <w:ind w:left="142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b w:val="0"/>
          <w:sz w:val="20"/>
        </w:rPr>
        <w:t>E</w:t>
      </w:r>
      <w:r w:rsidR="007B2BEE">
        <w:rPr>
          <w:rFonts w:ascii="Helvetica 55" w:hAnsi="Helvetica 55"/>
          <w:b w:val="0"/>
          <w:sz w:val="20"/>
        </w:rPr>
        <w:t xml:space="preserve">n el cas de </w:t>
      </w:r>
      <w:r w:rsidR="00A944CA">
        <w:rPr>
          <w:rFonts w:ascii="Helvetica 55" w:hAnsi="Helvetica 55"/>
          <w:b w:val="0"/>
          <w:sz w:val="20"/>
        </w:rPr>
        <w:t>p</w:t>
      </w:r>
      <w:r w:rsidR="00A944CA" w:rsidRPr="00A944CA">
        <w:rPr>
          <w:rFonts w:ascii="Helvetica 55" w:hAnsi="Helvetica 55"/>
          <w:b w:val="0"/>
          <w:sz w:val="20"/>
        </w:rPr>
        <w:t>rojectes d’inversió en actius fixes d’empreses que hagin adquirit Unitats Productives d’empreses en concurs de creditors o d’empreses que tot i trobar-se en situació concursal disposin d’una sentència aprovatòria de conveni de creditors</w:t>
      </w:r>
      <w:r w:rsidR="007B2BEE">
        <w:rPr>
          <w:rFonts w:ascii="Helvetica 55" w:hAnsi="Helvetica 55"/>
          <w:b w:val="0"/>
          <w:sz w:val="20"/>
        </w:rPr>
        <w:t>, si no hi ha novetat</w:t>
      </w:r>
      <w:r w:rsidR="00A062E1">
        <w:rPr>
          <w:rFonts w:ascii="Helvetica 55" w:hAnsi="Helvetica 55"/>
          <w:b w:val="0"/>
          <w:sz w:val="20"/>
        </w:rPr>
        <w:t>s</w:t>
      </w:r>
      <w:r w:rsidR="007B2BEE">
        <w:rPr>
          <w:rFonts w:ascii="Helvetica 55" w:hAnsi="Helvetica 55"/>
          <w:b w:val="0"/>
          <w:sz w:val="20"/>
        </w:rPr>
        <w:t xml:space="preserve"> en les activitats a desenvolupar, argumentar el manteniment o augment del volum d’activitat des de </w:t>
      </w:r>
      <w:r w:rsidR="00B41FCC">
        <w:rPr>
          <w:rFonts w:ascii="Helvetica 55" w:hAnsi="Helvetica 55"/>
          <w:b w:val="0"/>
          <w:sz w:val="20"/>
        </w:rPr>
        <w:t>l’adquisició</w:t>
      </w:r>
      <w:r w:rsidR="007B2BEE">
        <w:rPr>
          <w:rFonts w:ascii="Helvetica 55" w:hAnsi="Helvetica 55"/>
          <w:b w:val="0"/>
          <w:sz w:val="20"/>
        </w:rPr>
        <w:t>.</w:t>
      </w:r>
      <w:r>
        <w:rPr>
          <w:rFonts w:ascii="Helvetica 55" w:hAnsi="Helvetica 55"/>
          <w:b w:val="0"/>
          <w:sz w:val="20"/>
        </w:rPr>
        <w:t xml:space="preserve"> Per aquesta tipologia de projecte també caldrà indicar el nombre de treballadors en el moment de l’adquisició de la Unitat Productiva</w:t>
      </w:r>
      <w:r w:rsidR="00B41FCC">
        <w:rPr>
          <w:rFonts w:ascii="Helvetica 55" w:hAnsi="Helvetica 55"/>
          <w:b w:val="0"/>
          <w:sz w:val="20"/>
        </w:rPr>
        <w:t xml:space="preserve"> en el moment de disposar de la sentència aprovatòria </w:t>
      </w:r>
      <w:r w:rsidR="00B41FCC" w:rsidRPr="00A944CA">
        <w:rPr>
          <w:rFonts w:ascii="Helvetica 55" w:hAnsi="Helvetica 55"/>
          <w:b w:val="0"/>
          <w:sz w:val="20"/>
        </w:rPr>
        <w:t>de</w:t>
      </w:r>
      <w:r w:rsidR="00B41FCC">
        <w:rPr>
          <w:rFonts w:ascii="Helvetica 55" w:hAnsi="Helvetica 55"/>
          <w:b w:val="0"/>
          <w:sz w:val="20"/>
        </w:rPr>
        <w:t>l</w:t>
      </w:r>
      <w:r w:rsidR="00B41FCC" w:rsidRPr="00A944CA">
        <w:rPr>
          <w:rFonts w:ascii="Helvetica 55" w:hAnsi="Helvetica 55"/>
          <w:b w:val="0"/>
          <w:sz w:val="20"/>
        </w:rPr>
        <w:t xml:space="preserve"> conveni de creditors</w:t>
      </w:r>
      <w:r>
        <w:rPr>
          <w:rFonts w:ascii="Helvetica 55" w:hAnsi="Helvetica 55"/>
          <w:b w:val="0"/>
          <w:sz w:val="20"/>
        </w:rPr>
        <w:t>.</w:t>
      </w:r>
    </w:p>
    <w:p w:rsidR="00644C82" w:rsidRDefault="00644C82" w:rsidP="00DF01B1">
      <w:pPr>
        <w:pStyle w:val="ATextnormal"/>
        <w:tabs>
          <w:tab w:val="clear" w:pos="1418"/>
        </w:tabs>
        <w:ind w:left="142"/>
        <w:rPr>
          <w:rFonts w:ascii="Helvetica 55" w:hAnsi="Helvetica 55"/>
          <w:b w:val="0"/>
          <w:sz w:val="20"/>
        </w:rPr>
      </w:pPr>
    </w:p>
    <w:p w:rsidR="004D657A" w:rsidRDefault="00550116" w:rsidP="004D657A">
      <w:pPr>
        <w:pStyle w:val="ATextnormal"/>
        <w:tabs>
          <w:tab w:val="clear" w:pos="851"/>
          <w:tab w:val="clear" w:pos="1418"/>
          <w:tab w:val="left" w:pos="142"/>
        </w:tabs>
        <w:ind w:left="142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b w:val="0"/>
          <w:sz w:val="20"/>
        </w:rPr>
        <w:t xml:space="preserve">2.2 </w:t>
      </w:r>
      <w:r w:rsidR="00D05CB5">
        <w:rPr>
          <w:rFonts w:ascii="Helvetica 55" w:hAnsi="Helvetica 55"/>
          <w:b w:val="0"/>
          <w:sz w:val="20"/>
        </w:rPr>
        <w:t>Descripció</w:t>
      </w:r>
      <w:r w:rsidR="00FB1602">
        <w:rPr>
          <w:rFonts w:ascii="Helvetica 55" w:hAnsi="Helvetica 55"/>
          <w:b w:val="0"/>
          <w:sz w:val="20"/>
        </w:rPr>
        <w:t xml:space="preserve"> del projecte pel que fa a volum </w:t>
      </w:r>
      <w:r w:rsidR="00834778">
        <w:rPr>
          <w:rFonts w:ascii="Helvetica 55" w:hAnsi="Helvetica 55"/>
          <w:b w:val="0"/>
          <w:sz w:val="20"/>
        </w:rPr>
        <w:t xml:space="preserve">i detall de la </w:t>
      </w:r>
      <w:r w:rsidR="00FB1602">
        <w:rPr>
          <w:rFonts w:ascii="Helvetica 55" w:hAnsi="Helvetica 55"/>
          <w:b w:val="0"/>
          <w:sz w:val="20"/>
        </w:rPr>
        <w:t xml:space="preserve">inversió, creació i manteniment d’ocupació i tipus. </w:t>
      </w:r>
      <w:r w:rsidR="00834778">
        <w:rPr>
          <w:rFonts w:ascii="Helvetica 55" w:hAnsi="Helvetica 55"/>
          <w:b w:val="0"/>
          <w:sz w:val="20"/>
        </w:rPr>
        <w:t>I</w:t>
      </w:r>
      <w:r w:rsidR="00FB1602">
        <w:rPr>
          <w:rFonts w:ascii="Helvetica 55" w:hAnsi="Helvetica 55"/>
          <w:b w:val="0"/>
          <w:sz w:val="20"/>
        </w:rPr>
        <w:t xml:space="preserve">ncorporació de tecnologies innovadores a l’empresa i grau de contribució tecnològica en l’àmbit sectorial i/o regional, estatal i internacional. </w:t>
      </w:r>
      <w:r w:rsidR="004D657A">
        <w:rPr>
          <w:rFonts w:ascii="Helvetica 55" w:hAnsi="Helvetica 55"/>
          <w:b w:val="0"/>
          <w:sz w:val="20"/>
        </w:rPr>
        <w:t xml:space="preserve">Efecte tractor cap a altres inversions de l’empresa a Catalunya. </w:t>
      </w:r>
    </w:p>
    <w:p w:rsidR="00FB1602" w:rsidRPr="0080196E" w:rsidRDefault="00FB1602" w:rsidP="00FB1602">
      <w:pPr>
        <w:pStyle w:val="ATextnormal"/>
        <w:numPr>
          <w:ilvl w:val="0"/>
          <w:numId w:val="2"/>
        </w:numPr>
        <w:tabs>
          <w:tab w:val="clear" w:pos="1418"/>
          <w:tab w:val="clear" w:pos="1575"/>
          <w:tab w:val="num" w:pos="709"/>
        </w:tabs>
        <w:ind w:left="709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b w:val="0"/>
          <w:sz w:val="20"/>
        </w:rPr>
        <w:t>Addicionalment, per a projectes de creació d’ocupació</w:t>
      </w:r>
      <w:r w:rsidR="00D05CB5">
        <w:rPr>
          <w:rFonts w:ascii="Helvetica 55" w:hAnsi="Helvetica 55"/>
          <w:b w:val="0"/>
          <w:sz w:val="20"/>
        </w:rPr>
        <w:t xml:space="preserve">, </w:t>
      </w:r>
      <w:r>
        <w:rPr>
          <w:rFonts w:ascii="Helvetica 55" w:hAnsi="Helvetica 55"/>
          <w:b w:val="0"/>
          <w:sz w:val="20"/>
        </w:rPr>
        <w:t>per a projectes estratègics per l’economia catalana</w:t>
      </w:r>
      <w:r w:rsidR="00D05CB5">
        <w:rPr>
          <w:rFonts w:ascii="Helvetica 55" w:hAnsi="Helvetica 55"/>
          <w:b w:val="0"/>
          <w:sz w:val="20"/>
        </w:rPr>
        <w:t xml:space="preserve"> i per a projectes de creació o ampliació de centres de </w:t>
      </w:r>
      <w:proofErr w:type="spellStart"/>
      <w:r w:rsidR="00D05CB5">
        <w:rPr>
          <w:rFonts w:ascii="Helvetica 55" w:hAnsi="Helvetica 55"/>
          <w:b w:val="0"/>
          <w:sz w:val="20"/>
        </w:rPr>
        <w:t>R+D</w:t>
      </w:r>
      <w:r w:rsidR="0055551C">
        <w:rPr>
          <w:rFonts w:ascii="Helvetica 55" w:hAnsi="Helvetica 55"/>
          <w:b w:val="0"/>
          <w:sz w:val="20"/>
        </w:rPr>
        <w:t>+i</w:t>
      </w:r>
      <w:proofErr w:type="spellEnd"/>
      <w:r>
        <w:rPr>
          <w:rFonts w:ascii="Helvetica 55" w:hAnsi="Helvetica 55"/>
          <w:b w:val="0"/>
          <w:sz w:val="20"/>
        </w:rPr>
        <w:t xml:space="preserve"> també s’haurà d’incloure: Pla detallat de les contractacions (dates aproximades de contractació, cost salarial, categoria professional, justificació de la seva adscripció al projecte). </w:t>
      </w:r>
      <w:r w:rsidR="00D05CB5">
        <w:rPr>
          <w:rFonts w:ascii="Helvetica 55" w:hAnsi="Helvetica 55"/>
          <w:b w:val="0"/>
          <w:sz w:val="20"/>
        </w:rPr>
        <w:t>Si es presenten despeses vinculades a la contractació de treballadors desafavorits, c</w:t>
      </w:r>
      <w:r>
        <w:rPr>
          <w:rFonts w:ascii="Helvetica 55" w:hAnsi="Helvetica 55"/>
          <w:b w:val="0"/>
          <w:sz w:val="20"/>
        </w:rPr>
        <w:t xml:space="preserve">aldrà especificar quin % de l’ocupació creada correspon a </w:t>
      </w:r>
      <w:r w:rsidR="00D05CB5">
        <w:rPr>
          <w:rFonts w:ascii="Helvetica 55" w:hAnsi="Helvetica 55"/>
          <w:b w:val="0"/>
          <w:sz w:val="20"/>
        </w:rPr>
        <w:lastRenderedPageBreak/>
        <w:t xml:space="preserve">aquest tipus de </w:t>
      </w:r>
      <w:r>
        <w:rPr>
          <w:rFonts w:ascii="Helvetica 55" w:hAnsi="Helvetica 55"/>
          <w:b w:val="0"/>
          <w:sz w:val="20"/>
        </w:rPr>
        <w:t>treballadors (i a quina categoria de treballador desafavorit)  i quin % a treballadors no desafavorits.</w:t>
      </w:r>
      <w:r>
        <w:rPr>
          <w:rFonts w:ascii="Helvetica 55" w:hAnsi="Helvetica 55"/>
          <w:b w:val="0"/>
          <w:color w:val="FF0000"/>
          <w:sz w:val="20"/>
        </w:rPr>
        <w:t xml:space="preserve"> </w:t>
      </w:r>
    </w:p>
    <w:p w:rsidR="0080196E" w:rsidRPr="00E529F2" w:rsidRDefault="0080196E" w:rsidP="00FB1602">
      <w:pPr>
        <w:pStyle w:val="ATextnormal"/>
        <w:numPr>
          <w:ilvl w:val="0"/>
          <w:numId w:val="2"/>
        </w:numPr>
        <w:tabs>
          <w:tab w:val="clear" w:pos="1418"/>
          <w:tab w:val="clear" w:pos="1575"/>
          <w:tab w:val="num" w:pos="709"/>
        </w:tabs>
        <w:ind w:left="709"/>
        <w:rPr>
          <w:rFonts w:ascii="Helvetica 55" w:hAnsi="Helvetica 55"/>
          <w:b w:val="0"/>
          <w:sz w:val="20"/>
        </w:rPr>
      </w:pPr>
      <w:r w:rsidRPr="0080196E">
        <w:rPr>
          <w:rFonts w:ascii="Helvetica 55" w:hAnsi="Helvetica 55"/>
          <w:b w:val="0"/>
          <w:sz w:val="20"/>
        </w:rPr>
        <w:t>Addicionalment,</w:t>
      </w:r>
      <w:r>
        <w:rPr>
          <w:rFonts w:ascii="Helvetica 55" w:hAnsi="Helvetica 55"/>
          <w:b w:val="0"/>
          <w:color w:val="FF0000"/>
          <w:sz w:val="20"/>
        </w:rPr>
        <w:t xml:space="preserve">  </w:t>
      </w:r>
      <w:r>
        <w:rPr>
          <w:rFonts w:ascii="Helvetica 55" w:hAnsi="Helvetica 55"/>
          <w:b w:val="0"/>
          <w:sz w:val="20"/>
        </w:rPr>
        <w:t xml:space="preserve">en el cas de projectes estratègics per l’economia catalana vinculats a Indústria 4.0, s’haurà de descriure i argumentar quines despeses es corresponen a actius vinculats a Indústria 4.0.   </w:t>
      </w:r>
    </w:p>
    <w:p w:rsidR="00FB1602" w:rsidRDefault="00550116" w:rsidP="00FB1602">
      <w:pPr>
        <w:pStyle w:val="ATextnormal"/>
        <w:tabs>
          <w:tab w:val="clear" w:pos="1418"/>
        </w:tabs>
        <w:ind w:left="142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b w:val="0"/>
          <w:sz w:val="20"/>
        </w:rPr>
        <w:t>2.3</w:t>
      </w:r>
      <w:r w:rsidR="00FB1602">
        <w:rPr>
          <w:rFonts w:ascii="Helvetica 55" w:hAnsi="Helvetica 55"/>
          <w:b w:val="0"/>
          <w:sz w:val="20"/>
        </w:rPr>
        <w:t xml:space="preserve"> Capacitat i viabilitat tècnica i econòmica del projecte. </w:t>
      </w:r>
      <w:r>
        <w:rPr>
          <w:rFonts w:ascii="Helvetica 55" w:hAnsi="Helvetica 55"/>
          <w:b w:val="0"/>
          <w:sz w:val="20"/>
        </w:rPr>
        <w:t>Descripció de la m</w:t>
      </w:r>
      <w:r w:rsidR="00FB1602">
        <w:rPr>
          <w:rFonts w:ascii="Helvetica 55" w:hAnsi="Helvetica 55"/>
          <w:b w:val="0"/>
          <w:sz w:val="20"/>
        </w:rPr>
        <w:t xml:space="preserve">etodologia, pla de treball, </w:t>
      </w:r>
      <w:r>
        <w:rPr>
          <w:rFonts w:ascii="Helvetica 55" w:hAnsi="Helvetica 55"/>
          <w:b w:val="0"/>
          <w:sz w:val="20"/>
        </w:rPr>
        <w:t xml:space="preserve">pla de </w:t>
      </w:r>
      <w:r w:rsidR="00FB1602">
        <w:rPr>
          <w:rFonts w:ascii="Helvetica 55" w:hAnsi="Helvetica 55"/>
          <w:b w:val="0"/>
          <w:sz w:val="20"/>
        </w:rPr>
        <w:t>recurso</w:t>
      </w:r>
      <w:r>
        <w:rPr>
          <w:rFonts w:ascii="Helvetica 55" w:hAnsi="Helvetica 55"/>
          <w:b w:val="0"/>
          <w:sz w:val="20"/>
        </w:rPr>
        <w:t xml:space="preserve">s humans i materials previstos i del </w:t>
      </w:r>
      <w:r w:rsidR="00FB1602">
        <w:rPr>
          <w:rFonts w:ascii="Helvetica 55" w:hAnsi="Helvetica 55"/>
          <w:b w:val="0"/>
          <w:sz w:val="20"/>
        </w:rPr>
        <w:t>pla de finançament, respecte el projecte a executar</w:t>
      </w:r>
      <w:r>
        <w:rPr>
          <w:rFonts w:ascii="Helvetica 55" w:hAnsi="Helvetica 55"/>
          <w:b w:val="0"/>
          <w:sz w:val="20"/>
        </w:rPr>
        <w:t xml:space="preserve">. Caldrà argumentar la viabilitat econòmica del projecte en qüestió i la </w:t>
      </w:r>
      <w:r w:rsidR="00FB1602">
        <w:rPr>
          <w:rFonts w:ascii="Helvetica 55" w:hAnsi="Helvetica 55"/>
          <w:b w:val="0"/>
          <w:sz w:val="20"/>
        </w:rPr>
        <w:t xml:space="preserve">capacitat de l’empresa </w:t>
      </w:r>
      <w:r w:rsidR="00494229">
        <w:rPr>
          <w:rFonts w:ascii="Helvetica 55" w:hAnsi="Helvetica 55"/>
          <w:b w:val="0"/>
          <w:sz w:val="20"/>
        </w:rPr>
        <w:t>per portar-l</w:t>
      </w:r>
      <w:r w:rsidR="00FB1602">
        <w:rPr>
          <w:rFonts w:ascii="Helvetica 55" w:hAnsi="Helvetica 55"/>
          <w:b w:val="0"/>
          <w:sz w:val="20"/>
        </w:rPr>
        <w:t>o a terme.</w:t>
      </w:r>
      <w:r w:rsidR="00D05CB5">
        <w:rPr>
          <w:rFonts w:ascii="Helvetica 55" w:hAnsi="Helvetica 55"/>
          <w:b w:val="0"/>
          <w:sz w:val="20"/>
        </w:rPr>
        <w:t xml:space="preserve"> </w:t>
      </w:r>
    </w:p>
    <w:p w:rsidR="00FB1602" w:rsidRDefault="00550116" w:rsidP="00FB1602">
      <w:pPr>
        <w:pStyle w:val="ATextnormal"/>
        <w:tabs>
          <w:tab w:val="clear" w:pos="1418"/>
        </w:tabs>
        <w:ind w:left="142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b w:val="0"/>
          <w:sz w:val="20"/>
        </w:rPr>
        <w:t>2.4</w:t>
      </w:r>
      <w:r w:rsidR="00FB1602">
        <w:rPr>
          <w:rFonts w:ascii="Helvetica 55" w:hAnsi="Helvetica 55"/>
          <w:b w:val="0"/>
          <w:sz w:val="20"/>
        </w:rPr>
        <w:t xml:space="preserve"> Impacte directe del projecte en l’economia catalana i en el reequilibri territorial de Catalunya:</w:t>
      </w:r>
    </w:p>
    <w:p w:rsidR="00FB1602" w:rsidRDefault="00FB1602" w:rsidP="00FB1602">
      <w:pPr>
        <w:pStyle w:val="ATextnormal"/>
        <w:numPr>
          <w:ilvl w:val="0"/>
          <w:numId w:val="3"/>
        </w:numPr>
        <w:tabs>
          <w:tab w:val="clear" w:pos="1418"/>
        </w:tabs>
        <w:ind w:left="709" w:hanging="283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b w:val="0"/>
          <w:sz w:val="20"/>
        </w:rPr>
        <w:t>Impacte en el teixit empresarial: contribució a l’enfortiment, dinamització i diversificació del teixit  empresarial de la zona, incidència en els sectors empresarials corresponents mitjançant la contractació de proveïdors locals, i capacitat per crear sinergies amb altres empreses i sectors.</w:t>
      </w:r>
    </w:p>
    <w:p w:rsidR="00FB1602" w:rsidRDefault="00FB1602" w:rsidP="00FB1602">
      <w:pPr>
        <w:pStyle w:val="ATextnormal"/>
        <w:numPr>
          <w:ilvl w:val="0"/>
          <w:numId w:val="4"/>
        </w:numPr>
        <w:tabs>
          <w:tab w:val="clear" w:pos="1418"/>
          <w:tab w:val="left" w:pos="709"/>
        </w:tabs>
        <w:ind w:hanging="643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b w:val="0"/>
          <w:sz w:val="20"/>
        </w:rPr>
        <w:t>Creació d’ocupació indirecta.</w:t>
      </w:r>
    </w:p>
    <w:p w:rsidR="00FB1602" w:rsidRDefault="00FB1602" w:rsidP="00FB1602">
      <w:pPr>
        <w:pStyle w:val="ATextnormal"/>
        <w:numPr>
          <w:ilvl w:val="0"/>
          <w:numId w:val="4"/>
        </w:numPr>
        <w:tabs>
          <w:tab w:val="clear" w:pos="1418"/>
          <w:tab w:val="left" w:pos="709"/>
        </w:tabs>
        <w:ind w:hanging="643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b w:val="0"/>
          <w:sz w:val="20"/>
        </w:rPr>
        <w:t>Contribució a la internacionalització de l’economia catalana.</w:t>
      </w:r>
    </w:p>
    <w:p w:rsidR="00FB1602" w:rsidRDefault="00FB1602" w:rsidP="00FB1602">
      <w:pPr>
        <w:pStyle w:val="ATextnormal"/>
        <w:numPr>
          <w:ilvl w:val="0"/>
          <w:numId w:val="4"/>
        </w:numPr>
        <w:tabs>
          <w:tab w:val="clear" w:pos="1418"/>
          <w:tab w:val="left" w:pos="709"/>
        </w:tabs>
        <w:ind w:hanging="643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b w:val="0"/>
          <w:sz w:val="20"/>
        </w:rPr>
        <w:t>Contribució al reequilibri territorial de Catalunya.</w:t>
      </w:r>
    </w:p>
    <w:p w:rsidR="007459B2" w:rsidRDefault="007459B2" w:rsidP="007459B2">
      <w:pPr>
        <w:pStyle w:val="ATextnormal"/>
        <w:tabs>
          <w:tab w:val="clear" w:pos="1418"/>
          <w:tab w:val="left" w:pos="709"/>
        </w:tabs>
        <w:ind w:left="1069"/>
        <w:rPr>
          <w:rFonts w:ascii="Helvetica 55" w:hAnsi="Helvetica 55"/>
          <w:b w:val="0"/>
          <w:sz w:val="20"/>
        </w:rPr>
      </w:pPr>
    </w:p>
    <w:p w:rsidR="00FB1602" w:rsidRDefault="007B0FF5" w:rsidP="00FB1602">
      <w:pPr>
        <w:spacing w:after="0" w:line="288" w:lineRule="auto"/>
        <w:rPr>
          <w:rFonts w:ascii="Helvetica 55" w:hAnsi="Helvetica 55"/>
          <w:b w:val="0"/>
          <w:sz w:val="20"/>
        </w:rPr>
      </w:pPr>
      <w:r>
        <w:rPr>
          <w:rFonts w:ascii="Helvetica 55" w:hAnsi="Helvetica 55"/>
          <w:sz w:val="20"/>
          <w:u w:val="single"/>
        </w:rPr>
        <w:t>3</w:t>
      </w:r>
      <w:r w:rsidR="00FB1602">
        <w:rPr>
          <w:rFonts w:ascii="Helvetica 55" w:hAnsi="Helvetica 55"/>
          <w:sz w:val="20"/>
          <w:u w:val="single"/>
        </w:rPr>
        <w:t>. Annexes</w:t>
      </w:r>
      <w:r w:rsidR="00FB1602">
        <w:rPr>
          <w:rFonts w:ascii="Helvetica 55" w:hAnsi="Helvetica 55"/>
          <w:sz w:val="20"/>
        </w:rPr>
        <w:t xml:space="preserve"> </w:t>
      </w:r>
      <w:r w:rsidR="00FB1602">
        <w:rPr>
          <w:rFonts w:ascii="Helvetica 55" w:hAnsi="Helvetica 55"/>
          <w:b w:val="0"/>
          <w:sz w:val="20"/>
        </w:rPr>
        <w:t xml:space="preserve">(amb informació addicional del </w:t>
      </w:r>
      <w:r w:rsidR="00FB1602" w:rsidRPr="007B0FF5">
        <w:rPr>
          <w:rFonts w:ascii="Helvetica 55" w:hAnsi="Helvetica 55"/>
          <w:b w:val="0"/>
          <w:sz w:val="20"/>
          <w:u w:val="single"/>
        </w:rPr>
        <w:t>projecte</w:t>
      </w:r>
      <w:r w:rsidR="00FB1602">
        <w:rPr>
          <w:rFonts w:ascii="Helvetica 55" w:hAnsi="Helvetica 55"/>
          <w:b w:val="0"/>
          <w:sz w:val="20"/>
        </w:rPr>
        <w:t xml:space="preserve"> si l’empresa ho considera oportú).</w:t>
      </w:r>
    </w:p>
    <w:p w:rsidR="00FB1602" w:rsidRDefault="00FB1602" w:rsidP="00FB1602">
      <w:pPr>
        <w:pStyle w:val="ATextnormal"/>
        <w:tabs>
          <w:tab w:val="clear" w:pos="851"/>
          <w:tab w:val="left" w:pos="0"/>
        </w:tabs>
        <w:spacing w:after="240"/>
      </w:pPr>
      <w:r>
        <w:t xml:space="preserve"> </w:t>
      </w:r>
    </w:p>
    <w:p w:rsidR="00FB1602" w:rsidRDefault="00FB1602" w:rsidP="00FB1602">
      <w:pPr>
        <w:pStyle w:val="ATextnormal"/>
        <w:tabs>
          <w:tab w:val="clear" w:pos="851"/>
          <w:tab w:val="left" w:pos="0"/>
        </w:tabs>
        <w:spacing w:after="240"/>
        <w:rPr>
          <w:rFonts w:ascii="Helvetica 55" w:hAnsi="Helvetica 55"/>
          <w:b w:val="0"/>
          <w:sz w:val="18"/>
          <w:szCs w:val="18"/>
        </w:rPr>
      </w:pPr>
    </w:p>
    <w:p w:rsidR="00FB1602" w:rsidRDefault="00FB1602" w:rsidP="00FB1602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F022F2" w:rsidRDefault="00F022F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sectPr w:rsidR="00F022F2" w:rsidRPr="00F022F2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45" w:rsidRDefault="00382545">
      <w:r>
        <w:separator/>
      </w:r>
    </w:p>
  </w:endnote>
  <w:endnote w:type="continuationSeparator" w:id="0">
    <w:p w:rsidR="00382545" w:rsidRDefault="0038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545" w:rsidRDefault="00382545" w:rsidP="00FC5C25">
    <w:pPr>
      <w:pStyle w:val="Peu"/>
      <w:tabs>
        <w:tab w:val="clear" w:pos="4153"/>
        <w:tab w:val="clear" w:pos="8306"/>
        <w:tab w:val="right" w:pos="9639"/>
      </w:tabs>
      <w:spacing w:after="0"/>
      <w:rPr>
        <w:b w:val="0"/>
        <w:sz w:val="14"/>
        <w:szCs w:val="14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C25">
      <w:tab/>
    </w:r>
    <w:r w:rsidR="00FC5C25" w:rsidRPr="00FC5C25">
      <w:rPr>
        <w:b w:val="0"/>
        <w:sz w:val="14"/>
        <w:szCs w:val="14"/>
      </w:rPr>
      <w:t>D.ACIAI.27</w:t>
    </w:r>
  </w:p>
  <w:p w:rsidR="00FC5C25" w:rsidRPr="00FC5C25" w:rsidRDefault="00FC5C25" w:rsidP="00FC5C25">
    <w:pPr>
      <w:pStyle w:val="Peu"/>
      <w:tabs>
        <w:tab w:val="clear" w:pos="4153"/>
        <w:tab w:val="clear" w:pos="8306"/>
        <w:tab w:val="right" w:pos="9639"/>
      </w:tabs>
      <w:spacing w:after="0"/>
      <w:jc w:val="right"/>
      <w:rPr>
        <w:b w:val="0"/>
        <w:sz w:val="14"/>
        <w:szCs w:val="14"/>
      </w:rPr>
    </w:pPr>
    <w:r>
      <w:rPr>
        <w:b w:val="0"/>
        <w:sz w:val="14"/>
        <w:szCs w:val="14"/>
      </w:rPr>
      <w:t>V1, 14 de març de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545" w:rsidRPr="00A208CD" w:rsidRDefault="00382545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382545" w:rsidRPr="00A208CD" w:rsidRDefault="00382545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382545" w:rsidRPr="00A208CD" w:rsidRDefault="0038254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45" w:rsidRDefault="00382545">
      <w:r>
        <w:separator/>
      </w:r>
    </w:p>
  </w:footnote>
  <w:footnote w:type="continuationSeparator" w:id="0">
    <w:p w:rsidR="00382545" w:rsidRDefault="0038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545" w:rsidRDefault="0038254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2545" w:rsidRDefault="0038254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545" w:rsidRPr="00A81F88" w:rsidRDefault="0038254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545" w:rsidRPr="00A81F88" w:rsidRDefault="0038254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46CF"/>
    <w:multiLevelType w:val="hybridMultilevel"/>
    <w:tmpl w:val="5B9497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A77425"/>
    <w:multiLevelType w:val="hybridMultilevel"/>
    <w:tmpl w:val="046E618A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679624C"/>
    <w:multiLevelType w:val="hybridMultilevel"/>
    <w:tmpl w:val="B81A775A"/>
    <w:lvl w:ilvl="0" w:tplc="0C0A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655F38A0"/>
    <w:multiLevelType w:val="hybridMultilevel"/>
    <w:tmpl w:val="2C6EC0DC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12D1488"/>
    <w:multiLevelType w:val="hybridMultilevel"/>
    <w:tmpl w:val="B9602178"/>
    <w:lvl w:ilvl="0" w:tplc="0C0A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602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484E"/>
    <w:rsid w:val="0011635F"/>
    <w:rsid w:val="001321BE"/>
    <w:rsid w:val="001506B7"/>
    <w:rsid w:val="00153492"/>
    <w:rsid w:val="001556C2"/>
    <w:rsid w:val="001816AB"/>
    <w:rsid w:val="001B58CD"/>
    <w:rsid w:val="001C0878"/>
    <w:rsid w:val="001E70DF"/>
    <w:rsid w:val="002331E5"/>
    <w:rsid w:val="00256568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82545"/>
    <w:rsid w:val="003C729F"/>
    <w:rsid w:val="003E4603"/>
    <w:rsid w:val="00402648"/>
    <w:rsid w:val="00425F3C"/>
    <w:rsid w:val="00444894"/>
    <w:rsid w:val="0047161D"/>
    <w:rsid w:val="0048468D"/>
    <w:rsid w:val="0049024C"/>
    <w:rsid w:val="00494229"/>
    <w:rsid w:val="004B0A35"/>
    <w:rsid w:val="004B35A8"/>
    <w:rsid w:val="004C41FE"/>
    <w:rsid w:val="004C6CE5"/>
    <w:rsid w:val="004D51BD"/>
    <w:rsid w:val="004D657A"/>
    <w:rsid w:val="004F37E7"/>
    <w:rsid w:val="00511F54"/>
    <w:rsid w:val="00550116"/>
    <w:rsid w:val="00551129"/>
    <w:rsid w:val="0055551C"/>
    <w:rsid w:val="005957B3"/>
    <w:rsid w:val="005A0512"/>
    <w:rsid w:val="005A084C"/>
    <w:rsid w:val="005A392B"/>
    <w:rsid w:val="005B351C"/>
    <w:rsid w:val="005C076A"/>
    <w:rsid w:val="005C15C7"/>
    <w:rsid w:val="005C5912"/>
    <w:rsid w:val="005D4C73"/>
    <w:rsid w:val="005D768C"/>
    <w:rsid w:val="006044CA"/>
    <w:rsid w:val="00635705"/>
    <w:rsid w:val="00637F0C"/>
    <w:rsid w:val="00644C82"/>
    <w:rsid w:val="00655735"/>
    <w:rsid w:val="006565F2"/>
    <w:rsid w:val="00665702"/>
    <w:rsid w:val="006677F2"/>
    <w:rsid w:val="006712CA"/>
    <w:rsid w:val="0068771B"/>
    <w:rsid w:val="006A0658"/>
    <w:rsid w:val="006B6B86"/>
    <w:rsid w:val="006C0D2D"/>
    <w:rsid w:val="006D14BD"/>
    <w:rsid w:val="006D2C9A"/>
    <w:rsid w:val="006D3FAE"/>
    <w:rsid w:val="006E043D"/>
    <w:rsid w:val="006F5905"/>
    <w:rsid w:val="006F5A1A"/>
    <w:rsid w:val="00700848"/>
    <w:rsid w:val="0072752D"/>
    <w:rsid w:val="007459B2"/>
    <w:rsid w:val="00750FB5"/>
    <w:rsid w:val="00764AC1"/>
    <w:rsid w:val="00772502"/>
    <w:rsid w:val="0077504F"/>
    <w:rsid w:val="007B0008"/>
    <w:rsid w:val="007B0FF5"/>
    <w:rsid w:val="007B2BEE"/>
    <w:rsid w:val="007C44EA"/>
    <w:rsid w:val="0080082C"/>
    <w:rsid w:val="0080196E"/>
    <w:rsid w:val="00812816"/>
    <w:rsid w:val="00825C4D"/>
    <w:rsid w:val="00834778"/>
    <w:rsid w:val="0083762F"/>
    <w:rsid w:val="00837BDB"/>
    <w:rsid w:val="008640E3"/>
    <w:rsid w:val="008669C1"/>
    <w:rsid w:val="00894061"/>
    <w:rsid w:val="008A384B"/>
    <w:rsid w:val="008B2124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C11D6"/>
    <w:rsid w:val="009C6ABF"/>
    <w:rsid w:val="009F19AC"/>
    <w:rsid w:val="00A005BF"/>
    <w:rsid w:val="00A062E1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4CA"/>
    <w:rsid w:val="00A94F14"/>
    <w:rsid w:val="00A95667"/>
    <w:rsid w:val="00AB4785"/>
    <w:rsid w:val="00AC1E62"/>
    <w:rsid w:val="00AD605C"/>
    <w:rsid w:val="00AD7F0B"/>
    <w:rsid w:val="00AF1980"/>
    <w:rsid w:val="00AF5926"/>
    <w:rsid w:val="00AF71C3"/>
    <w:rsid w:val="00B0484E"/>
    <w:rsid w:val="00B30B2A"/>
    <w:rsid w:val="00B341EE"/>
    <w:rsid w:val="00B41FCC"/>
    <w:rsid w:val="00BC5F16"/>
    <w:rsid w:val="00BD4016"/>
    <w:rsid w:val="00BE06CF"/>
    <w:rsid w:val="00C20ACA"/>
    <w:rsid w:val="00C31864"/>
    <w:rsid w:val="00C36807"/>
    <w:rsid w:val="00C52D37"/>
    <w:rsid w:val="00C738D3"/>
    <w:rsid w:val="00C92631"/>
    <w:rsid w:val="00CB70ED"/>
    <w:rsid w:val="00CD1369"/>
    <w:rsid w:val="00CD7F89"/>
    <w:rsid w:val="00CE3E93"/>
    <w:rsid w:val="00CE5F5D"/>
    <w:rsid w:val="00CF1EDD"/>
    <w:rsid w:val="00D05CB5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01B1"/>
    <w:rsid w:val="00DF352C"/>
    <w:rsid w:val="00E255B6"/>
    <w:rsid w:val="00E30F92"/>
    <w:rsid w:val="00E40585"/>
    <w:rsid w:val="00E51DAC"/>
    <w:rsid w:val="00E529F2"/>
    <w:rsid w:val="00E52C68"/>
    <w:rsid w:val="00E604E2"/>
    <w:rsid w:val="00E74932"/>
    <w:rsid w:val="00E9394F"/>
    <w:rsid w:val="00EB78CA"/>
    <w:rsid w:val="00EE1194"/>
    <w:rsid w:val="00EF7C73"/>
    <w:rsid w:val="00F01F8F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1602"/>
    <w:rsid w:val="00FB3BD9"/>
    <w:rsid w:val="00FC1ADE"/>
    <w:rsid w:val="00FC5C25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2A92E05B-3C74-4677-B151-76D7431E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3534</Characters>
  <Application>Microsoft Office Word</Application>
  <DocSecurity>4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ACCIÓ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Marçal Querol</dc:creator>
  <cp:keywords/>
  <dc:description/>
  <cp:lastModifiedBy>Alba Hernández</cp:lastModifiedBy>
  <cp:revision>2</cp:revision>
  <cp:lastPrinted>2013-07-17T13:50:00Z</cp:lastPrinted>
  <dcterms:created xsi:type="dcterms:W3CDTF">2019-03-19T09:34:00Z</dcterms:created>
  <dcterms:modified xsi:type="dcterms:W3CDTF">2019-03-19T09:34:00Z</dcterms:modified>
</cp:coreProperties>
</file>