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5" w:rsidRPr="00BB3994" w:rsidRDefault="00F37DE4" w:rsidP="00AB605D">
      <w:pPr>
        <w:pStyle w:val="Ttol1"/>
        <w:pBdr>
          <w:bottom w:val="single" w:sz="6" w:space="1" w:color="auto"/>
        </w:pBdr>
        <w:jc w:val="both"/>
        <w:rPr>
          <w:sz w:val="22"/>
          <w:szCs w:val="16"/>
        </w:rPr>
      </w:pPr>
      <w:r w:rsidRPr="00BB3994">
        <w:rPr>
          <w:sz w:val="22"/>
          <w:szCs w:val="16"/>
        </w:rPr>
        <w:t xml:space="preserve">Declaració responsable de les ajudes rebudes / sol·licitades en </w:t>
      </w:r>
      <w:r w:rsidR="0002247C" w:rsidRPr="00BB3994">
        <w:rPr>
          <w:sz w:val="22"/>
          <w:szCs w:val="16"/>
        </w:rPr>
        <w:t>base a</w:t>
      </w:r>
      <w:r w:rsidRPr="00BB3994">
        <w:rPr>
          <w:sz w:val="22"/>
          <w:szCs w:val="16"/>
        </w:rPr>
        <w:t xml:space="preserve"> </w:t>
      </w:r>
      <w:r w:rsidR="00AB605D" w:rsidRPr="00BB3994">
        <w:rPr>
          <w:sz w:val="22"/>
          <w:szCs w:val="16"/>
        </w:rPr>
        <w:t>la secció 2.7.1 de la Decisió SA 56851 - Marc temporal nacional per a ajuts estatals en forma de subvencions directes, bestretes reemborsables, avantatges fiscals, garanties sobre préstecs i bonificació del tipus d’interès de préstecs per donar suport a l’economia en el brot actual de la COVID-19 (secció 3.1 del Marc Temporal Europeu).</w:t>
      </w:r>
    </w:p>
    <w:p w:rsidR="00F37DE4" w:rsidRPr="00BB3994" w:rsidRDefault="00F37DE4" w:rsidP="00F37DE4">
      <w:pPr>
        <w:rPr>
          <w:b/>
          <w:bCs/>
          <w:sz w:val="20"/>
          <w:szCs w:val="20"/>
        </w:rPr>
      </w:pPr>
      <w:r w:rsidRPr="00BB3994">
        <w:rPr>
          <w:b/>
          <w:bCs/>
          <w:sz w:val="20"/>
          <w:szCs w:val="20"/>
        </w:rPr>
        <w:t>Dades d’identificació</w:t>
      </w:r>
    </w:p>
    <w:tbl>
      <w:tblPr>
        <w:tblStyle w:val="Taulaambquadrcula"/>
        <w:tblW w:w="99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2488"/>
      </w:tblGrid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12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de la institució, entitat o empresa</w:t>
            </w:r>
          </w:p>
        </w:tc>
        <w:tc>
          <w:tcPr>
            <w:tcW w:w="2488" w:type="dxa"/>
            <w:tcBorders>
              <w:top w:val="single" w:sz="12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NIF</w:t>
            </w: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4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i cognoms del/la representant legal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DNI</w:t>
            </w:r>
          </w:p>
        </w:tc>
      </w:tr>
    </w:tbl>
    <w:p w:rsidR="00F37DE4" w:rsidRDefault="00F37DE4" w:rsidP="00F37DE4">
      <w:pPr>
        <w:rPr>
          <w:b/>
          <w:bCs/>
        </w:rPr>
      </w:pPr>
    </w:p>
    <w:p w:rsidR="00F37DE4" w:rsidRPr="00BB399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Cs w:val="16"/>
          <w:lang w:eastAsia="ca-ES"/>
        </w:rPr>
      </w:pPr>
      <w:r w:rsidRPr="00BB3994">
        <w:rPr>
          <w:rFonts w:asciiTheme="minorHAnsi" w:hAnsiTheme="minorHAnsi" w:cs="Helvetica-Light"/>
          <w:szCs w:val="16"/>
          <w:lang w:eastAsia="ca-ES"/>
        </w:rPr>
        <w:t>DECLARO EN RELACIÓ A L’EMPRESA QUE REPRESENTO:</w:t>
      </w:r>
    </w:p>
    <w:p w:rsidR="00F37DE4" w:rsidRPr="00C94895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F37DE4" w:rsidRPr="00BB3994" w:rsidRDefault="003F23D0" w:rsidP="0002247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8904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BB39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37DE4" w:rsidRPr="00BB3994">
        <w:rPr>
          <w:rFonts w:asciiTheme="minorHAnsi" w:hAnsiTheme="minorHAnsi"/>
          <w:sz w:val="20"/>
          <w:szCs w:val="20"/>
        </w:rPr>
        <w:t xml:space="preserve">Que no ha rebut altres ajuts </w:t>
      </w:r>
      <w:r w:rsidR="0002247C" w:rsidRPr="00BB3994">
        <w:rPr>
          <w:rFonts w:asciiTheme="minorHAnsi" w:hAnsiTheme="minorHAnsi"/>
          <w:sz w:val="20"/>
          <w:szCs w:val="20"/>
        </w:rPr>
        <w:t>en base a la secció 2.7.1 de la Decisió SA 56851 - Marc temporal nacional per a ajuts estatals en forma de subvencions directes, bestretes reemborsables, avantatges fiscals, garanties sobre préstecs i bonificació del tipus d’interès de préstecs per donar suport a l’economia en el brot actual de la COVID-19 (secció 3.1 del Marc Temporal Europeu).</w:t>
      </w:r>
    </w:p>
    <w:p w:rsidR="00F37DE4" w:rsidRPr="00BB399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F37DE4" w:rsidRPr="00BB3994" w:rsidRDefault="003F23D0" w:rsidP="0002247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228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BB39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37DE4" w:rsidRPr="00BB3994">
        <w:rPr>
          <w:rFonts w:asciiTheme="minorHAnsi" w:hAnsiTheme="minorHAnsi"/>
          <w:sz w:val="20"/>
          <w:szCs w:val="20"/>
        </w:rPr>
        <w:t xml:space="preserve">Que en un full adjunt concreta les ajudes rebudes i/o sol·licitades* en </w:t>
      </w:r>
      <w:r w:rsidR="0002247C" w:rsidRPr="00BB3994">
        <w:rPr>
          <w:rFonts w:asciiTheme="minorHAnsi" w:hAnsiTheme="minorHAnsi"/>
          <w:sz w:val="20"/>
          <w:szCs w:val="20"/>
        </w:rPr>
        <w:t xml:space="preserve"> base a la secció 2.7.1 de la Decisió SA 56851 - Marc temporal nacional per a ajuts estatals en forma de subvencions directes, bestretes reemborsables, avantatges fiscals, garanties sobre préstecs i bonificació del tipus d’interès de préstecs per donar suport a l’economia en el brot actual de la COVID-19 (secció 3.1 del Marc Temporal Europeu).</w:t>
      </w:r>
    </w:p>
    <w:p w:rsidR="00CE2CA8" w:rsidRDefault="00CE2CA8" w:rsidP="0002247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Cs w:val="22"/>
        </w:rPr>
      </w:pPr>
    </w:p>
    <w:p w:rsidR="00CE2CA8" w:rsidRPr="00BB3994" w:rsidRDefault="00CE2CA8" w:rsidP="0002247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i/>
          <w:iCs/>
          <w:sz w:val="16"/>
          <w:szCs w:val="16"/>
        </w:rPr>
      </w:pPr>
      <w:bookmarkStart w:id="0" w:name="_Hlk58839054"/>
      <w:bookmarkStart w:id="1" w:name="_GoBack"/>
      <w:r w:rsidRPr="00BB3994">
        <w:rPr>
          <w:rFonts w:asciiTheme="minorHAnsi" w:hAnsiTheme="minorHAnsi"/>
          <w:bCs/>
          <w:i/>
          <w:iCs/>
          <w:sz w:val="16"/>
          <w:szCs w:val="16"/>
        </w:rPr>
        <w:t xml:space="preserve">(*)Per comptabilitzar </w:t>
      </w:r>
      <w:r w:rsidRPr="00BB3994">
        <w:rPr>
          <w:rFonts w:asciiTheme="minorHAnsi" w:hAnsiTheme="minorHAnsi"/>
          <w:bCs/>
          <w:i/>
          <w:iCs/>
          <w:sz w:val="16"/>
          <w:szCs w:val="16"/>
        </w:rPr>
        <w:t>aquests</w:t>
      </w:r>
      <w:r w:rsidRPr="00BB3994">
        <w:rPr>
          <w:rFonts w:asciiTheme="minorHAnsi" w:hAnsiTheme="minorHAnsi"/>
          <w:bCs/>
          <w:i/>
          <w:iCs/>
          <w:sz w:val="16"/>
          <w:szCs w:val="16"/>
        </w:rPr>
        <w:t xml:space="preserve"> ajuts cal tenir en compte els ajuts rebuts per l’empresa sol·licitant, i si l’empresa forma part d’un grup empresarial ,també els rebuts per aquelles empreses amb les que la sol·licitant hi tingui un vincle. Així mateix, </w:t>
      </w:r>
      <w:r w:rsidR="00BB3994" w:rsidRPr="00BB3994">
        <w:rPr>
          <w:rFonts w:asciiTheme="minorHAnsi" w:hAnsiTheme="minorHAnsi"/>
          <w:bCs/>
          <w:i/>
          <w:iCs/>
          <w:sz w:val="16"/>
          <w:szCs w:val="16"/>
        </w:rPr>
        <w:t>també s’ha de tenir en compte si</w:t>
      </w:r>
      <w:r w:rsidRPr="00BB3994">
        <w:rPr>
          <w:rFonts w:asciiTheme="minorHAnsi" w:hAnsiTheme="minorHAnsi"/>
          <w:bCs/>
          <w:i/>
          <w:iCs/>
          <w:sz w:val="16"/>
          <w:szCs w:val="16"/>
        </w:rPr>
        <w:t xml:space="preserve"> l’empresa sol·licitant ha patit un procés de fusió o adquisició d’empreses, o contràriament, s’ha separat d’una empresa</w:t>
      </w:r>
      <w:r w:rsidR="00BB3994" w:rsidRPr="00BB3994">
        <w:rPr>
          <w:rFonts w:asciiTheme="minorHAnsi" w:hAnsiTheme="minorHAnsi"/>
          <w:bCs/>
          <w:i/>
          <w:iCs/>
          <w:sz w:val="16"/>
          <w:szCs w:val="16"/>
        </w:rPr>
        <w:t>.</w:t>
      </w:r>
    </w:p>
    <w:bookmarkEnd w:id="0"/>
    <w:bookmarkEnd w:id="1"/>
    <w:p w:rsidR="00F37DE4" w:rsidRPr="00C94895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6"/>
          <w:szCs w:val="16"/>
          <w:lang w:eastAsia="ca-ES"/>
        </w:rPr>
      </w:pPr>
    </w:p>
    <w:tbl>
      <w:tblPr>
        <w:tblStyle w:val="Taulaambquadrcula1clara"/>
        <w:tblpPr w:leftFromText="141" w:rightFromText="141" w:vertAnchor="text" w:horzAnchor="margin" w:tblpXSpec="center" w:tblpY="163"/>
        <w:tblW w:w="11031" w:type="dxa"/>
        <w:tblLook w:val="04A0" w:firstRow="1" w:lastRow="0" w:firstColumn="1" w:lastColumn="0" w:noHBand="0" w:noVBand="1"/>
      </w:tblPr>
      <w:tblGrid>
        <w:gridCol w:w="1336"/>
        <w:gridCol w:w="1016"/>
        <w:gridCol w:w="1786"/>
        <w:gridCol w:w="1056"/>
        <w:gridCol w:w="1056"/>
        <w:gridCol w:w="1266"/>
        <w:gridCol w:w="1215"/>
        <w:gridCol w:w="1121"/>
        <w:gridCol w:w="1179"/>
      </w:tblGrid>
      <w:tr w:rsidR="00F37DE4" w:rsidRPr="003A2BC1" w:rsidTr="00F3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Numero d’expedient</w:t>
            </w:r>
          </w:p>
        </w:tc>
        <w:tc>
          <w:tcPr>
            <w:tcW w:w="101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Títol projecte</w:t>
            </w:r>
          </w:p>
        </w:tc>
        <w:tc>
          <w:tcPr>
            <w:tcW w:w="178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Cost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Subvencionable</w:t>
            </w:r>
          </w:p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sol·licitat/atorgat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ajut 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crèdit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atorgat</w:t>
            </w:r>
          </w:p>
        </w:tc>
        <w:tc>
          <w:tcPr>
            <w:tcW w:w="126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Subvenció Bruta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Equivalent (SBE)</w:t>
            </w:r>
          </w:p>
        </w:tc>
        <w:tc>
          <w:tcPr>
            <w:tcW w:w="1215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sol·licitud</w:t>
            </w:r>
          </w:p>
        </w:tc>
        <w:tc>
          <w:tcPr>
            <w:tcW w:w="1121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concessió</w:t>
            </w:r>
          </w:p>
        </w:tc>
        <w:tc>
          <w:tcPr>
            <w:tcW w:w="1179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Organisme atorgant</w:t>
            </w: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6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15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21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79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</w:tbl>
    <w:p w:rsidR="00F37DE4" w:rsidRPr="00EB41EF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tbl>
      <w:tblPr>
        <w:tblStyle w:val="Taulaambq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37DE4" w:rsidRPr="00205097" w:rsidTr="003153C1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Signatura digital del/de la representant legal</w:t>
            </w:r>
          </w:p>
          <w:p w:rsidR="00F37DE4" w:rsidRP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37DE4" w:rsidRPr="008B7183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94895" w:rsidRPr="00C94895" w:rsidRDefault="00C94895" w:rsidP="00C9489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6521"/>
          <w:tab w:val="clear" w:pos="7088"/>
          <w:tab w:val="clear" w:pos="7655"/>
          <w:tab w:val="clear" w:pos="8505"/>
        </w:tabs>
      </w:pPr>
    </w:p>
    <w:sectPr w:rsidR="00C94895" w:rsidRPr="00C94895" w:rsidSect="00BC6D9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0" w:footer="567" w:gutter="0"/>
      <w:cols w:space="737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37" w:rsidRDefault="00766C37">
      <w:r>
        <w:separator/>
      </w:r>
    </w:p>
  </w:endnote>
  <w:endnote w:type="continuationSeparator" w:id="0">
    <w:p w:rsidR="00766C37" w:rsidRDefault="0076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F37DE4">
    <w:pPr>
      <w:pStyle w:val="Peu"/>
      <w:tabs>
        <w:tab w:val="clear" w:pos="4153"/>
        <w:tab w:val="left" w:pos="8306"/>
      </w:tabs>
      <w:spacing w:line="6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994" w:rsidRPr="00BB3994" w:rsidRDefault="00BB3994" w:rsidP="00BB3994"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left" w:pos="5280"/>
        <w:tab w:val="right" w:pos="8306"/>
        <w:tab w:val="right" w:pos="9639"/>
      </w:tabs>
      <w:spacing w:after="0"/>
      <w:rPr>
        <w:rFonts w:asciiTheme="minorHAnsi" w:hAnsiTheme="minorHAnsi"/>
        <w:b/>
        <w:sz w:val="16"/>
        <w:szCs w:val="16"/>
      </w:rPr>
    </w:pPr>
    <w:r w:rsidRPr="00BB3994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049DE4AA" wp14:editId="3859EEBA">
          <wp:extent cx="1126490" cy="291465"/>
          <wp:effectExtent l="0" t="0" r="0" b="0"/>
          <wp:docPr id="2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B3994">
      <w:tab/>
    </w:r>
    <w:r w:rsidRPr="00BB3994">
      <w:tab/>
      <w:t xml:space="preserve">                                                                 </w:t>
    </w:r>
    <w:r w:rsidRPr="00BB3994">
      <w:rPr>
        <w:rFonts w:asciiTheme="minorHAnsi" w:hAnsiTheme="minorHAnsi"/>
        <w:sz w:val="16"/>
        <w:szCs w:val="16"/>
      </w:rPr>
      <w:t>D.103</w:t>
    </w:r>
  </w:p>
  <w:p w:rsidR="00BB3994" w:rsidRPr="00BB3994" w:rsidRDefault="00BB3994" w:rsidP="00BB3994"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after="0"/>
      <w:jc w:val="right"/>
      <w:rPr>
        <w:rFonts w:asciiTheme="minorHAnsi" w:hAnsiTheme="minorHAnsi"/>
        <w:b/>
        <w:sz w:val="16"/>
        <w:szCs w:val="16"/>
      </w:rPr>
    </w:pPr>
    <w:r w:rsidRPr="00BB3994">
      <w:rPr>
        <w:rFonts w:asciiTheme="minorHAnsi" w:hAnsiTheme="minorHAnsi"/>
        <w:sz w:val="16"/>
        <w:szCs w:val="16"/>
      </w:rPr>
      <w:t>Versió 2, 14 de desembre de 2020</w:t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37" w:rsidRDefault="00766C37">
      <w:r>
        <w:separator/>
      </w:r>
    </w:p>
  </w:footnote>
  <w:footnote w:type="continuationSeparator" w:id="0">
    <w:p w:rsidR="00766C37" w:rsidRDefault="0076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BC6D9E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58240" behindDoc="0" locked="0" layoutInCell="1" allowOverlap="1" wp14:anchorId="2D4760F9">
          <wp:simplePos x="0" y="0"/>
          <wp:positionH relativeFrom="column">
            <wp:posOffset>-66040</wp:posOffset>
          </wp:positionH>
          <wp:positionV relativeFrom="paragraph">
            <wp:posOffset>260350</wp:posOffset>
          </wp:positionV>
          <wp:extent cx="1112400" cy="381600"/>
          <wp:effectExtent l="0" t="0" r="0" b="0"/>
          <wp:wrapSquare wrapText="bothSides"/>
          <wp:docPr id="1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E4"/>
    <w:rsid w:val="00001DDB"/>
    <w:rsid w:val="000037BC"/>
    <w:rsid w:val="0002247C"/>
    <w:rsid w:val="000633D7"/>
    <w:rsid w:val="00064810"/>
    <w:rsid w:val="00066B5F"/>
    <w:rsid w:val="00074C75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46112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B496D"/>
    <w:rsid w:val="003C729F"/>
    <w:rsid w:val="003E4603"/>
    <w:rsid w:val="003F23D0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06E9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66C37"/>
    <w:rsid w:val="00772502"/>
    <w:rsid w:val="0077504F"/>
    <w:rsid w:val="007B0008"/>
    <w:rsid w:val="007C44EA"/>
    <w:rsid w:val="0080082C"/>
    <w:rsid w:val="00812816"/>
    <w:rsid w:val="00825C4D"/>
    <w:rsid w:val="008331D3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B605D"/>
    <w:rsid w:val="00AC1E62"/>
    <w:rsid w:val="00AD7F0B"/>
    <w:rsid w:val="00AF5926"/>
    <w:rsid w:val="00AF71C3"/>
    <w:rsid w:val="00B0484E"/>
    <w:rsid w:val="00B341EE"/>
    <w:rsid w:val="00BB3994"/>
    <w:rsid w:val="00BC5F16"/>
    <w:rsid w:val="00BC6D9E"/>
    <w:rsid w:val="00BD4016"/>
    <w:rsid w:val="00BE06CF"/>
    <w:rsid w:val="00C20ACA"/>
    <w:rsid w:val="00C36807"/>
    <w:rsid w:val="00C52D37"/>
    <w:rsid w:val="00C738D3"/>
    <w:rsid w:val="00C76FF0"/>
    <w:rsid w:val="00C92631"/>
    <w:rsid w:val="00C94895"/>
    <w:rsid w:val="00CB70ED"/>
    <w:rsid w:val="00CD1369"/>
    <w:rsid w:val="00CD7F89"/>
    <w:rsid w:val="00CE2CA8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D1357"/>
    <w:rsid w:val="00EE1194"/>
    <w:rsid w:val="00EF7C73"/>
    <w:rsid w:val="00F022F2"/>
    <w:rsid w:val="00F173D5"/>
    <w:rsid w:val="00F242F3"/>
    <w:rsid w:val="00F33DAF"/>
    <w:rsid w:val="00F35D42"/>
    <w:rsid w:val="00F37DE4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EE5150"/>
  <w15:chartTrackingRefBased/>
  <w15:docId w15:val="{C51DAD2B-3B70-4778-87AE-C1CA1CCE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F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1clara">
    <w:name w:val="Grid Table 1 Light"/>
    <w:basedOn w:val="Taulanormal"/>
    <w:uiPriority w:val="46"/>
    <w:rsid w:val="00F37D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309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de Minimis</vt:lpstr>
    </vt:vector>
  </TitlesOfParts>
  <Company>ACCIÓ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Minimis</dc:title>
  <dc:subject>Declaració de Minimis</dc:subject>
  <dc:creator>ACCIÓ - Generalitat de Catalunya</dc:creator>
  <cp:keywords>declaració, mínimis, 1407</cp:keywords>
  <dc:description/>
  <cp:lastModifiedBy>Alba Hernández</cp:lastModifiedBy>
  <cp:revision>2</cp:revision>
  <cp:lastPrinted>2019-11-28T10:47:00Z</cp:lastPrinted>
  <dcterms:created xsi:type="dcterms:W3CDTF">2020-12-14T14:40:00Z</dcterms:created>
  <dcterms:modified xsi:type="dcterms:W3CDTF">2020-12-14T14:40:00Z</dcterms:modified>
</cp:coreProperties>
</file>