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3203" w14:textId="59C9BCC5" w:rsidR="00B66688" w:rsidRPr="000410A0" w:rsidRDefault="00327456" w:rsidP="00AA566B">
      <w:pPr>
        <w:rPr>
          <w:rStyle w:val="mfasisubtil"/>
        </w:rPr>
        <w:sectPr w:rsidR="00B66688" w:rsidRPr="000410A0" w:rsidSect="000410A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044576">
        <w:rPr>
          <w:rStyle w:val="mfasisubtil"/>
          <w:lang w:val="ca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9054B7" wp14:editId="289650A5">
                <wp:simplePos x="0" y="0"/>
                <wp:positionH relativeFrom="margin">
                  <wp:posOffset>458470</wp:posOffset>
                </wp:positionH>
                <wp:positionV relativeFrom="paragraph">
                  <wp:posOffset>2922270</wp:posOffset>
                </wp:positionV>
                <wp:extent cx="5213350" cy="1404620"/>
                <wp:effectExtent l="0" t="0" r="6350" b="6985"/>
                <wp:wrapSquare wrapText="bothSides"/>
                <wp:docPr id="1" name="Quadre de tex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EF4E" w14:textId="77777777" w:rsidR="00327456" w:rsidRPr="00327456" w:rsidRDefault="004461E5" w:rsidP="00327456">
                            <w:pPr>
                              <w:pStyle w:val="Estil3"/>
                              <w:outlineLvl w:val="9"/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</w:pPr>
                            <w:r w:rsidRPr="00327456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ACE134-24-0000XX</w:t>
                            </w:r>
                          </w:p>
                          <w:p w14:paraId="42F22B47" w14:textId="7A3490F2" w:rsidR="004461E5" w:rsidRPr="00327456" w:rsidRDefault="004461E5" w:rsidP="00327456">
                            <w:pPr>
                              <w:pStyle w:val="Estil3"/>
                              <w:outlineLvl w:val="9"/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</w:pPr>
                            <w:r w:rsidRPr="00327456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“ACRÒNIM projecte - Títol projecte”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054B7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alt="&quot;&quot;" style="position:absolute;margin-left:36.1pt;margin-top:230.1pt;width:410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" stroked="f">
                <v:textbox style="mso-fit-shape-to-text:t">
                  <w:txbxContent>
                    <w:p w14:paraId="7DC7EF4E" w14:textId="77777777" w:rsidR="00327456" w:rsidRPr="00327456" w:rsidRDefault="004461E5" w:rsidP="00327456">
                      <w:pPr>
                        <w:pStyle w:val="Estil3"/>
                        <w:outlineLvl w:val="9"/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</w:pPr>
                      <w:r w:rsidRPr="00327456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ACE134-24-0000XX</w:t>
                      </w:r>
                    </w:p>
                    <w:p w14:paraId="42F22B47" w14:textId="7A3490F2" w:rsidR="004461E5" w:rsidRPr="00327456" w:rsidRDefault="004461E5" w:rsidP="00327456">
                      <w:pPr>
                        <w:pStyle w:val="Estil3"/>
                        <w:outlineLvl w:val="9"/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</w:pPr>
                      <w:r w:rsidRPr="00327456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“ACRÒNIM projecte - Títol projecte”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1E5" w:rsidRPr="00044576">
        <w:rPr>
          <w:rStyle w:val="mfasisubtil"/>
          <w:lang w:val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5C196" wp14:editId="68E01DB3">
                <wp:simplePos x="0" y="0"/>
                <wp:positionH relativeFrom="margin">
                  <wp:posOffset>257175</wp:posOffset>
                </wp:positionH>
                <wp:positionV relativeFrom="paragraph">
                  <wp:posOffset>6600825</wp:posOffset>
                </wp:positionV>
                <wp:extent cx="5626100" cy="1404620"/>
                <wp:effectExtent l="0" t="0" r="0" b="3810"/>
                <wp:wrapTopAndBottom/>
                <wp:docPr id="4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931A" w14:textId="77777777" w:rsidR="004461E5" w:rsidRPr="00044576" w:rsidRDefault="004461E5" w:rsidP="004461E5">
                            <w:pPr>
                              <w:spacing w:after="0" w:line="288" w:lineRule="auto"/>
                              <w:jc w:val="center"/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</w:pPr>
                            <w:r w:rsidRPr="00044576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  <w:t>[Logo del Sol·licitant]</w:t>
                            </w:r>
                          </w:p>
                          <w:p w14:paraId="77410ED4" w14:textId="77777777" w:rsidR="004461E5" w:rsidRPr="00044576" w:rsidRDefault="004461E5" w:rsidP="004461E5">
                            <w:pPr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C196" id="Quadre de text 2" o:spid="_x0000_s1027" type="#_x0000_t202" alt="&quot;&quot;" style="position:absolute;margin-left:20.25pt;margin-top:519.75pt;width:443pt;height:110.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" fillcolor="white [3201]" stroked="f" strokeweight="1pt">
                <v:textbox style="mso-fit-shape-to-text:t">
                  <w:txbxContent>
                    <w:p w14:paraId="0A3D931A" w14:textId="77777777" w:rsidR="004461E5" w:rsidRPr="00044576" w:rsidRDefault="004461E5" w:rsidP="004461E5">
                      <w:pPr>
                        <w:spacing w:after="0" w:line="288" w:lineRule="auto"/>
                        <w:jc w:val="center"/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</w:pPr>
                      <w:r w:rsidRPr="00044576"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  <w:t>[Logo del Sol·licitant]</w:t>
                      </w:r>
                    </w:p>
                    <w:p w14:paraId="77410ED4" w14:textId="77777777" w:rsidR="004461E5" w:rsidRPr="00044576" w:rsidRDefault="004461E5" w:rsidP="004461E5">
                      <w:pPr>
                        <w:jc w:val="center"/>
                        <w:rPr>
                          <w:rFonts w:ascii="Helvetica LT Std" w:hAnsi="Helvetica LT Std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61E5"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0D7B1CC1">
                <wp:simplePos x="0" y="0"/>
                <wp:positionH relativeFrom="margin">
                  <wp:posOffset>399415</wp:posOffset>
                </wp:positionH>
                <wp:positionV relativeFrom="page">
                  <wp:posOffset>2000250</wp:posOffset>
                </wp:positionV>
                <wp:extent cx="4832350" cy="10668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3235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42E374" w14:textId="77777777" w:rsidR="004461E5" w:rsidRDefault="004461E5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</w:pPr>
                            <w:r w:rsidRPr="004461E5"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 xml:space="preserve">MEMÒRIA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 xml:space="preserve">TÈCNICA </w:t>
                            </w:r>
                          </w:p>
                          <w:p w14:paraId="093E0DB6" w14:textId="4ABA4055" w:rsidR="00D1566F" w:rsidRPr="004461E5" w:rsidRDefault="004461E5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</w:pPr>
                            <w:r w:rsidRPr="004461E5"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>DE JUSTIFICACIÓ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8" alt="&quot;&quot;" style="position:absolute;margin-left:31.45pt;margin-top:157.5pt;width:380.5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" filled="f" stroked="f">
                <o:lock v:ext="edit" grouping="t"/>
                <v:textbox inset="0,0,0,0">
                  <w:txbxContent>
                    <w:p w14:paraId="6642E374" w14:textId="77777777" w:rsidR="004461E5" w:rsidRDefault="004461E5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</w:pPr>
                      <w:r w:rsidRPr="004461E5"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 xml:space="preserve">MEMÒRIA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 xml:space="preserve">TÈCNICA </w:t>
                      </w:r>
                    </w:p>
                    <w:p w14:paraId="093E0DB6" w14:textId="4ABA4055" w:rsidR="00D1566F" w:rsidRPr="004461E5" w:rsidRDefault="004461E5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</w:pPr>
                      <w:r w:rsidRPr="004461E5"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>DE JUSTIFICACIÓ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461E5" w:rsidRPr="00044576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67512" wp14:editId="349590C8">
                <wp:simplePos x="0" y="0"/>
                <wp:positionH relativeFrom="margin">
                  <wp:posOffset>252095</wp:posOffset>
                </wp:positionH>
                <wp:positionV relativeFrom="paragraph">
                  <wp:posOffset>4548505</wp:posOffset>
                </wp:positionV>
                <wp:extent cx="5626100" cy="1404620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1E2E" w14:textId="77777777" w:rsidR="004461E5" w:rsidRPr="00123542" w:rsidRDefault="004461E5" w:rsidP="004461E5">
                            <w:pPr>
                              <w:rPr>
                                <w:rFonts w:ascii="HelveticaNeueLT Std" w:hAnsi="HelveticaNeueLT Std" w:cs="Helvetic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23542">
                              <w:rPr>
                                <w:rFonts w:ascii="HelveticaNeueLT Std" w:hAnsi="HelveticaNeueLT Std" w:cs="Helvetica"/>
                                <w:color w:val="FF0000"/>
                                <w:sz w:val="48"/>
                                <w:szCs w:val="48"/>
                              </w:rPr>
                              <w:t xml:space="preserve">LÍNIA D’AJUTS: </w:t>
                            </w:r>
                          </w:p>
                          <w:p w14:paraId="73CFC8A6" w14:textId="5A39BB2B" w:rsidR="004461E5" w:rsidRDefault="004461E5" w:rsidP="004461E5">
                            <w:pPr>
                              <w:pStyle w:val="Ttol4"/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S</w:t>
                            </w:r>
                            <w:r w:rsidRPr="004461E5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ubvencions per a iniciatives de reforç de la competitivitat per a agents dinamitzadors de clústers</w:t>
                            </w: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2EFC5C5D" w14:textId="735EB146" w:rsidR="004461E5" w:rsidRPr="00123542" w:rsidRDefault="004461E5" w:rsidP="004461E5">
                            <w:pPr>
                              <w:pStyle w:val="Ttol4"/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</w:pP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Resolució EMT/</w:t>
                            </w: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1781</w:t>
                            </w: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4</w:t>
                            </w: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 xml:space="preserve"> (Bases Reguladores)</w:t>
                            </w:r>
                          </w:p>
                          <w:p w14:paraId="22702EBC" w14:textId="77777777" w:rsidR="004461E5" w:rsidRPr="00044576" w:rsidRDefault="004461E5" w:rsidP="00446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67512" id="_x0000_s1029" type="#_x0000_t202" alt="&quot;&quot;" style="position:absolute;margin-left:19.85pt;margin-top:358.15pt;width:44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" fillcolor="white [3201]" stroked="f" strokeweight="1pt">
                <v:textbox style="mso-fit-shape-to-text:t">
                  <w:txbxContent>
                    <w:p w14:paraId="154A1E2E" w14:textId="77777777" w:rsidR="004461E5" w:rsidRPr="00123542" w:rsidRDefault="004461E5" w:rsidP="004461E5">
                      <w:pPr>
                        <w:rPr>
                          <w:rFonts w:ascii="HelveticaNeueLT Std" w:hAnsi="HelveticaNeueLT Std" w:cs="Helvetica"/>
                          <w:color w:val="FF0000"/>
                          <w:sz w:val="48"/>
                          <w:szCs w:val="48"/>
                        </w:rPr>
                      </w:pPr>
                      <w:r w:rsidRPr="00123542">
                        <w:rPr>
                          <w:rFonts w:ascii="HelveticaNeueLT Std" w:hAnsi="HelveticaNeueLT Std" w:cs="Helvetica"/>
                          <w:color w:val="FF0000"/>
                          <w:sz w:val="48"/>
                          <w:szCs w:val="48"/>
                        </w:rPr>
                        <w:t xml:space="preserve">LÍNIA D’AJUTS: </w:t>
                      </w:r>
                    </w:p>
                    <w:p w14:paraId="73CFC8A6" w14:textId="5A39BB2B" w:rsidR="004461E5" w:rsidRDefault="004461E5" w:rsidP="004461E5">
                      <w:pPr>
                        <w:pStyle w:val="Ttol4"/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S</w:t>
                      </w:r>
                      <w:r w:rsidRPr="004461E5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ubvencions per a iniciatives de reforç de la competitivitat per a agents dinamitzadors de clústers</w:t>
                      </w: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2EFC5C5D" w14:textId="735EB146" w:rsidR="004461E5" w:rsidRPr="00123542" w:rsidRDefault="004461E5" w:rsidP="004461E5">
                      <w:pPr>
                        <w:pStyle w:val="Ttol4"/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</w:pP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Resolució EMT/</w:t>
                      </w: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1781</w:t>
                      </w: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4</w:t>
                      </w: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 xml:space="preserve"> (Bases Reguladores)</w:t>
                      </w:r>
                    </w:p>
                    <w:p w14:paraId="22702EBC" w14:textId="77777777" w:rsidR="004461E5" w:rsidRPr="00044576" w:rsidRDefault="004461E5" w:rsidP="004461E5"/>
                  </w:txbxContent>
                </v:textbox>
                <w10:wrap type="square" anchorx="margin"/>
              </v:shape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8D42CAB">
                <wp:simplePos x="0" y="0"/>
                <wp:positionH relativeFrom="column">
                  <wp:posOffset>2125345</wp:posOffset>
                </wp:positionH>
                <wp:positionV relativeFrom="paragraph">
                  <wp:posOffset>-1841500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A949E" w14:textId="77777777" w:rsidR="009778BE" w:rsidRDefault="009778BE" w:rsidP="009778B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1F6F" id="Redondear rectángulo de esquina del mismo lado 8" o:spid="_x0000_s1030" alt="&quot;&quot;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" adj="-11796480,,5400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formulas/>
                <v:path arrowok="t" o:connecttype="custom" o:connectlocs="841534,0;841534,0;1683068,841534;1683067,6219507;1683067,6219507;0,6219507;0,6219507;0,841534;841534,0" o:connectangles="0,0,0,0,0,0,0,0,0" textboxrect="0,0,1683067,6219507"/>
                <v:textbox>
                  <w:txbxContent>
                    <w:p w14:paraId="196A949E" w14:textId="77777777" w:rsidR="009778BE" w:rsidRDefault="009778BE" w:rsidP="00977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0C9CD7C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C3EF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F8DDE33" w14:textId="77777777" w:rsidR="004461E5" w:rsidRDefault="004461E5" w:rsidP="00AA566B">
      <w:pPr>
        <w:pStyle w:val="IDC1"/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</w:pPr>
    </w:p>
    <w:p w14:paraId="346DC0B1" w14:textId="77777777" w:rsidR="004461E5" w:rsidRPr="00123542" w:rsidRDefault="004461E5" w:rsidP="004461E5">
      <w:pPr>
        <w:pStyle w:val="Negreta"/>
        <w:rPr>
          <w:rFonts w:ascii="HelveticaNeueLT Std" w:eastAsiaTheme="majorEastAsia" w:hAnsi="HelveticaNeueLT Std" w:cs="Helvetica"/>
          <w:b/>
          <w:bCs/>
          <w:color w:val="78003A"/>
          <w:sz w:val="22"/>
        </w:rPr>
      </w:pPr>
      <w:r w:rsidRPr="00123542">
        <w:rPr>
          <w:rFonts w:ascii="HelveticaNeueLT Std" w:hAnsi="HelveticaNeueLT Std" w:cs="Helvetica"/>
          <w:b/>
          <w:bCs/>
          <w:sz w:val="22"/>
        </w:rPr>
        <w:t>Instruccions generals</w:t>
      </w:r>
    </w:p>
    <w:p w14:paraId="2B402071" w14:textId="77777777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L'objectiu d'aquest document és establir els criteris per justificar la realització dels treballs, activitats i resultats de la iniciativa acollida a la línia d’ajut aprovada per la RESOLUCIÓ EMT/1781/2024, de 27 de maig.</w:t>
      </w:r>
    </w:p>
    <w:p w14:paraId="0C1A367B" w14:textId="77777777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La Memòria de Justificació té la finalitat d’estructurar i evidenciar el grau d’assoliment dels objectius previstos, posant-los en relació amb els recursos emprats i els impactes potencials, així com amb els resultats obtinguts.</w:t>
      </w:r>
    </w:p>
    <w:p w14:paraId="386ADBDF" w14:textId="77777777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A més d’emplenar els apartats corresponents, caldrà adjuntar els lliurables i altres annexos que es considerin oportuns per justificar la feina realitzada.</w:t>
      </w:r>
    </w:p>
    <w:p w14:paraId="4E09B6E2" w14:textId="6A2B2C16" w:rsidR="004461E5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No s'admetran a tràmit les justificacions en què la memòria presentada no segueixi el model normalitzat disponible a la web d'ACCIÓ (https://www.accio.gencat.cat).</w:t>
      </w:r>
    </w:p>
    <w:p w14:paraId="40EBE2EF" w14:textId="77777777" w:rsidR="004461E5" w:rsidRDefault="004461E5">
      <w:pPr>
        <w:spacing w:after="200" w:line="276" w:lineRule="auto"/>
      </w:pPr>
      <w:r>
        <w:rPr>
          <w:bCs/>
          <w:iCs/>
        </w:rPr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B3C5DA2" w14:textId="4092203F" w:rsidR="00AA566B" w:rsidRPr="00AA566B" w:rsidRDefault="009778BE" w:rsidP="00AA566B">
          <w:pPr>
            <w:pStyle w:val="IDC1"/>
          </w:pPr>
          <w:proofErr w:type="spellStart"/>
          <w:r>
            <w:t>Index</w:t>
          </w:r>
          <w:proofErr w:type="spellEnd"/>
        </w:p>
        <w:p w14:paraId="2B9A390F" w14:textId="3ACB38D7" w:rsidR="006253ED" w:rsidRPr="006253ED" w:rsidRDefault="00AA566B" w:rsidP="006253ED">
          <w:pPr>
            <w:pStyle w:val="IDC2"/>
            <w:rPr>
              <w:rFonts w:asciiTheme="minorHAnsi" w:eastAsiaTheme="minorEastAsia" w:hAnsiTheme="minorHAnsi"/>
              <w:kern w:val="2"/>
              <w:lang w:eastAsia="ca-ES"/>
              <w14:ligatures w14:val="standardContextual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"1-3"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192238737" w:history="1">
            <w:r w:rsidR="006253ED" w:rsidRPr="006253ED">
              <w:rPr>
                <w:rStyle w:val="Enlla"/>
                <w:color w:val="FF0000" w:themeColor="accent6"/>
              </w:rPr>
              <w:t>1.</w:t>
            </w:r>
            <w:r w:rsidR="006253ED" w:rsidRPr="006253ED">
              <w:rPr>
                <w:rFonts w:asciiTheme="minorHAnsi" w:eastAsiaTheme="minorEastAsia" w:hAnsiTheme="minorHAnsi"/>
                <w:kern w:val="2"/>
                <w:lang w:eastAsia="ca-ES"/>
                <w14:ligatures w14:val="standardContextual"/>
              </w:rPr>
              <w:tab/>
            </w:r>
            <w:r w:rsidR="006253ED" w:rsidRPr="006253ED">
              <w:rPr>
                <w:rStyle w:val="Enlla"/>
                <w:color w:val="FF0000" w:themeColor="accent6"/>
              </w:rPr>
              <w:t>Dades del sol·licitant i del projecte</w:t>
            </w:r>
            <w:r w:rsidR="006253ED" w:rsidRPr="006253ED">
              <w:rPr>
                <w:webHidden/>
              </w:rPr>
              <w:tab/>
            </w:r>
            <w:r w:rsidR="006253ED" w:rsidRPr="006253ED">
              <w:rPr>
                <w:webHidden/>
              </w:rPr>
              <w:fldChar w:fldCharType="begin"/>
            </w:r>
            <w:r w:rsidR="006253ED" w:rsidRPr="006253ED">
              <w:rPr>
                <w:webHidden/>
              </w:rPr>
              <w:instrText xml:space="preserve"> PAGEREF _Toc192238737 \h </w:instrText>
            </w:r>
            <w:r w:rsidR="006253ED" w:rsidRPr="006253ED">
              <w:rPr>
                <w:webHidden/>
              </w:rPr>
            </w:r>
            <w:r w:rsidR="006253ED" w:rsidRPr="006253ED">
              <w:rPr>
                <w:webHidden/>
              </w:rPr>
              <w:fldChar w:fldCharType="separate"/>
            </w:r>
            <w:r w:rsidR="006253ED" w:rsidRPr="006253ED">
              <w:rPr>
                <w:webHidden/>
              </w:rPr>
              <w:t>4</w:t>
            </w:r>
            <w:r w:rsidR="006253ED" w:rsidRPr="006253ED">
              <w:rPr>
                <w:webHidden/>
              </w:rPr>
              <w:fldChar w:fldCharType="end"/>
            </w:r>
          </w:hyperlink>
        </w:p>
        <w:p w14:paraId="568BCE5D" w14:textId="51549920" w:rsidR="006253ED" w:rsidRDefault="0076384D" w:rsidP="006253ED">
          <w:pPr>
            <w:pStyle w:val="IDC2"/>
            <w:rPr>
              <w:rFonts w:asciiTheme="minorHAnsi" w:eastAsiaTheme="minorEastAsia" w:hAnsiTheme="minorHAnsi"/>
              <w:color w:val="auto"/>
              <w:kern w:val="2"/>
              <w:lang w:eastAsia="ca-ES"/>
              <w14:ligatures w14:val="standardContextual"/>
            </w:rPr>
          </w:pPr>
          <w:hyperlink w:anchor="_Toc192238738" w:history="1">
            <w:r w:rsidR="006253ED" w:rsidRPr="0063158A">
              <w:rPr>
                <w:rStyle w:val="Enlla"/>
              </w:rPr>
              <w:t>2.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Pla d’actuacions 2024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_Toc192238738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4</w:t>
            </w:r>
            <w:r w:rsidR="006253ED">
              <w:rPr>
                <w:webHidden/>
              </w:rPr>
              <w:fldChar w:fldCharType="end"/>
            </w:r>
          </w:hyperlink>
        </w:p>
        <w:p w14:paraId="4C789E6D" w14:textId="70C9C282" w:rsidR="006253ED" w:rsidRDefault="0076384D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2238739" w:history="1">
            <w:r w:rsidR="006253ED" w:rsidRPr="0063158A">
              <w:rPr>
                <w:rStyle w:val="Enlla"/>
              </w:rPr>
              <w:t>2.1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Descripció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_Toc192238739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4</w:t>
            </w:r>
            <w:r w:rsidR="006253ED">
              <w:rPr>
                <w:webHidden/>
              </w:rPr>
              <w:fldChar w:fldCharType="end"/>
            </w:r>
          </w:hyperlink>
        </w:p>
        <w:p w14:paraId="4A6290DE" w14:textId="1E487913" w:rsidR="006253ED" w:rsidRDefault="0076384D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2238740" w:history="1">
            <w:r w:rsidR="006253ED" w:rsidRPr="0063158A">
              <w:rPr>
                <w:rStyle w:val="Enlla"/>
              </w:rPr>
              <w:t>2.2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Objectius assolits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_Toc192238740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4</w:t>
            </w:r>
            <w:r w:rsidR="006253ED">
              <w:rPr>
                <w:webHidden/>
              </w:rPr>
              <w:fldChar w:fldCharType="end"/>
            </w:r>
          </w:hyperlink>
        </w:p>
        <w:p w14:paraId="425C6340" w14:textId="05E8E8DC" w:rsidR="006253ED" w:rsidRDefault="0076384D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2238741" w:history="1">
            <w:r w:rsidR="006253ED" w:rsidRPr="0063158A">
              <w:rPr>
                <w:rStyle w:val="Enlla"/>
              </w:rPr>
              <w:t>2.3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Metodologia i pla de treball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_Toc192238741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4</w:t>
            </w:r>
            <w:r w:rsidR="006253ED">
              <w:rPr>
                <w:webHidden/>
              </w:rPr>
              <w:fldChar w:fldCharType="end"/>
            </w:r>
          </w:hyperlink>
        </w:p>
        <w:p w14:paraId="6D58567A" w14:textId="236A19FC" w:rsidR="006253ED" w:rsidRDefault="0076384D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2238742" w:history="1">
            <w:r w:rsidR="006253ED" w:rsidRPr="0063158A">
              <w:rPr>
                <w:rStyle w:val="Enlla"/>
              </w:rPr>
              <w:t>2.4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Resultats obtinguts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_Toc192238742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4</w:t>
            </w:r>
            <w:r w:rsidR="006253ED">
              <w:rPr>
                <w:webHidden/>
              </w:rPr>
              <w:fldChar w:fldCharType="end"/>
            </w:r>
          </w:hyperlink>
        </w:p>
        <w:p w14:paraId="70FA8A6B" w14:textId="02EC8E6A" w:rsidR="006253ED" w:rsidRDefault="0076384D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2238743" w:history="1">
            <w:r w:rsidR="006253ED" w:rsidRPr="0063158A">
              <w:rPr>
                <w:rStyle w:val="Enlla"/>
              </w:rPr>
              <w:t>2.5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Pressupost de despeses del pla d’actuacions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_Toc192238743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5</w:t>
            </w:r>
            <w:r w:rsidR="006253ED">
              <w:rPr>
                <w:webHidden/>
              </w:rPr>
              <w:fldChar w:fldCharType="end"/>
            </w:r>
          </w:hyperlink>
        </w:p>
        <w:p w14:paraId="569D0DB3" w14:textId="550DF1C0" w:rsidR="006253ED" w:rsidRDefault="0076384D" w:rsidP="006253ED">
          <w:pPr>
            <w:pStyle w:val="IDC2"/>
            <w:rPr>
              <w:rFonts w:asciiTheme="minorHAnsi" w:eastAsiaTheme="minorEastAsia" w:hAnsiTheme="minorHAnsi"/>
              <w:color w:val="auto"/>
              <w:kern w:val="2"/>
              <w:lang w:eastAsia="ca-ES"/>
              <w14:ligatures w14:val="standardContextual"/>
            </w:rPr>
          </w:pPr>
          <w:hyperlink w:anchor="_Toc192238744" w:history="1">
            <w:r w:rsidR="006253ED" w:rsidRPr="0063158A">
              <w:rPr>
                <w:rStyle w:val="Enlla"/>
              </w:rPr>
              <w:t>3.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Memòria de desviacions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_Toc192238744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6</w:t>
            </w:r>
            <w:r w:rsidR="006253ED">
              <w:rPr>
                <w:webHidden/>
              </w:rPr>
              <w:fldChar w:fldCharType="end"/>
            </w:r>
          </w:hyperlink>
        </w:p>
        <w:p w14:paraId="62237C58" w14:textId="24D645B6" w:rsidR="006253ED" w:rsidRDefault="0076384D" w:rsidP="006253ED">
          <w:pPr>
            <w:pStyle w:val="IDC2"/>
            <w:rPr>
              <w:rFonts w:asciiTheme="minorHAnsi" w:eastAsiaTheme="minorEastAsia" w:hAnsiTheme="minorHAnsi"/>
              <w:color w:val="auto"/>
              <w:kern w:val="2"/>
              <w:lang w:eastAsia="ca-ES"/>
              <w14:ligatures w14:val="standardContextual"/>
            </w:rPr>
          </w:pPr>
          <w:hyperlink w:anchor="_Toc192238745" w:history="1">
            <w:r w:rsidR="006253ED" w:rsidRPr="0063158A">
              <w:rPr>
                <w:rStyle w:val="Enlla"/>
              </w:rPr>
              <w:t>4.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Altres aspectes rellevants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_Toc192238745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7</w:t>
            </w:r>
            <w:r w:rsidR="006253ED">
              <w:rPr>
                <w:webHidden/>
              </w:rPr>
              <w:fldChar w:fldCharType="end"/>
            </w:r>
          </w:hyperlink>
        </w:p>
        <w:p w14:paraId="06662087" w14:textId="33259182" w:rsidR="006253ED" w:rsidRDefault="0076384D" w:rsidP="006253ED">
          <w:pPr>
            <w:pStyle w:val="IDC2"/>
            <w:rPr>
              <w:rFonts w:asciiTheme="minorHAnsi" w:eastAsiaTheme="minorEastAsia" w:hAnsiTheme="minorHAnsi"/>
              <w:color w:val="auto"/>
              <w:kern w:val="2"/>
              <w:lang w:eastAsia="ca-ES"/>
              <w14:ligatures w14:val="standardContextual"/>
            </w:rPr>
          </w:pPr>
          <w:hyperlink w:anchor="_Toc192238746" w:history="1">
            <w:r w:rsidR="006253ED" w:rsidRPr="0063158A">
              <w:rPr>
                <w:rStyle w:val="Enlla"/>
              </w:rPr>
              <w:t>5.</w:t>
            </w:r>
            <w:r w:rsidR="006253ED">
              <w:rPr>
                <w:rFonts w:asciiTheme="minorHAnsi" w:eastAsiaTheme="minorEastAsia" w:hAnsiTheme="minorHAnsi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6253ED" w:rsidRPr="0063158A">
              <w:rPr>
                <w:rStyle w:val="Enlla"/>
              </w:rPr>
              <w:t>Annex</w:t>
            </w:r>
            <w:r w:rsidR="006253ED">
              <w:rPr>
                <w:webHidden/>
              </w:rPr>
              <w:tab/>
            </w:r>
            <w:r w:rsidR="006253ED">
              <w:rPr>
                <w:webHidden/>
              </w:rPr>
              <w:fldChar w:fldCharType="begin"/>
            </w:r>
            <w:r w:rsidR="006253ED">
              <w:rPr>
                <w:webHidden/>
              </w:rPr>
              <w:instrText xml:space="preserve"> PAGEREF _Toc192238746 \h </w:instrText>
            </w:r>
            <w:r w:rsidR="006253ED">
              <w:rPr>
                <w:webHidden/>
              </w:rPr>
            </w:r>
            <w:r w:rsidR="006253ED">
              <w:rPr>
                <w:webHidden/>
              </w:rPr>
              <w:fldChar w:fldCharType="separate"/>
            </w:r>
            <w:r w:rsidR="006253ED">
              <w:rPr>
                <w:webHidden/>
              </w:rPr>
              <w:t>7</w:t>
            </w:r>
            <w:r w:rsidR="006253ED">
              <w:rPr>
                <w:webHidden/>
              </w:rPr>
              <w:fldChar w:fldCharType="end"/>
            </w:r>
          </w:hyperlink>
        </w:p>
        <w:p w14:paraId="35E100C5" w14:textId="16FA8561" w:rsidR="00AA566B" w:rsidRDefault="00AA566B">
          <w:r>
            <w:rPr>
              <w:rFonts w:asciiTheme="minorHAnsi" w:hAnsiTheme="minorHAnsi"/>
              <w:i/>
              <w:iCs/>
              <w:color w:val="FF0000"/>
              <w:sz w:val="24"/>
              <w:szCs w:val="24"/>
            </w:rPr>
            <w:fldChar w:fldCharType="end"/>
          </w:r>
        </w:p>
      </w:sdtContent>
    </w:sdt>
    <w:p w14:paraId="3542371A" w14:textId="09D69AA8" w:rsidR="0067645E" w:rsidRDefault="0067645E"/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4237B3D2" w:rsidR="009F210A" w:rsidRPr="009778BE" w:rsidRDefault="00976B0E" w:rsidP="009778BE">
      <w:pPr>
        <w:pStyle w:val="Ttol2"/>
        <w:numPr>
          <w:ilvl w:val="0"/>
          <w:numId w:val="3"/>
        </w:numPr>
      </w:pPr>
      <w:bookmarkStart w:id="5" w:name="_Toc192238737"/>
      <w:r w:rsidRPr="009778BE">
        <w:lastRenderedPageBreak/>
        <w:t>Dades del sol·licitant</w:t>
      </w:r>
      <w:r w:rsidR="00D1566F">
        <w:t xml:space="preserve"> i </w:t>
      </w:r>
      <w:r w:rsidR="0086188A">
        <w:t xml:space="preserve">del </w:t>
      </w:r>
      <w:r w:rsidR="00D1566F">
        <w:t>projecte</w:t>
      </w:r>
      <w:bookmarkEnd w:id="5"/>
    </w:p>
    <w:p w14:paraId="1986A875" w14:textId="77777777" w:rsidR="00D1566F" w:rsidRDefault="00D1566F" w:rsidP="00D1566F">
      <w:pPr>
        <w:pStyle w:val="Pargrafdellista"/>
        <w:ind w:left="360" w:firstLine="0"/>
      </w:pPr>
    </w:p>
    <w:tbl>
      <w:tblPr>
        <w:tblStyle w:val="Taulaambquadrcula4-mfasi6"/>
        <w:tblW w:w="9494" w:type="dxa"/>
        <w:tblInd w:w="355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770"/>
        <w:gridCol w:w="4724"/>
      </w:tblGrid>
      <w:tr w:rsidR="00FF2591" w14:paraId="51E76236" w14:textId="77777777" w:rsidTr="00B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0" w:type="dxa"/>
          </w:tcPr>
          <w:p w14:paraId="1FB14B4E" w14:textId="383D00D6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Nom del sol·licitant</w:t>
            </w:r>
          </w:p>
        </w:tc>
        <w:tc>
          <w:tcPr>
            <w:tcW w:w="4724" w:type="dxa"/>
          </w:tcPr>
          <w:p w14:paraId="6FA2C188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D1566F" w14:paraId="1335D7CD" w14:textId="77777777" w:rsidTr="00B17EDB">
        <w:tc>
          <w:tcPr>
            <w:tcW w:w="4770" w:type="dxa"/>
          </w:tcPr>
          <w:p w14:paraId="34AF895C" w14:textId="04F7D1DF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NIF</w:t>
            </w:r>
          </w:p>
        </w:tc>
        <w:tc>
          <w:tcPr>
            <w:tcW w:w="4724" w:type="dxa"/>
          </w:tcPr>
          <w:p w14:paraId="4D355CCC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FF2591" w14:paraId="21A0AAF1" w14:textId="77777777" w:rsidTr="00B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0" w:type="dxa"/>
          </w:tcPr>
          <w:p w14:paraId="13A49736" w14:textId="5683361E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Persona de contacte</w:t>
            </w:r>
          </w:p>
        </w:tc>
        <w:tc>
          <w:tcPr>
            <w:tcW w:w="4724" w:type="dxa"/>
          </w:tcPr>
          <w:p w14:paraId="2C49ADE3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D1566F" w14:paraId="2AA00EAB" w14:textId="77777777" w:rsidTr="00B17EDB">
        <w:tc>
          <w:tcPr>
            <w:tcW w:w="4770" w:type="dxa"/>
          </w:tcPr>
          <w:p w14:paraId="2BCAB259" w14:textId="43DB6D75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 xml:space="preserve">Correu </w:t>
            </w:r>
            <w:proofErr w:type="spellStart"/>
            <w:r w:rsidRPr="00FF2591">
              <w:rPr>
                <w:b/>
                <w:bCs/>
              </w:rPr>
              <w:t>eletrònic</w:t>
            </w:r>
            <w:proofErr w:type="spellEnd"/>
            <w:r w:rsidRPr="00FF2591">
              <w:rPr>
                <w:b/>
                <w:bCs/>
              </w:rPr>
              <w:t xml:space="preserve"> i telèfon de contacte</w:t>
            </w:r>
          </w:p>
        </w:tc>
        <w:tc>
          <w:tcPr>
            <w:tcW w:w="4724" w:type="dxa"/>
          </w:tcPr>
          <w:p w14:paraId="1A28CF29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</w:tbl>
    <w:p w14:paraId="246F23C7" w14:textId="77777777" w:rsidR="009778BE" w:rsidRPr="009778BE" w:rsidRDefault="009778BE" w:rsidP="009778BE"/>
    <w:p w14:paraId="4988B243" w14:textId="3C8C63D1" w:rsidR="008E1187" w:rsidRPr="009778BE" w:rsidRDefault="008E1187" w:rsidP="009778BE">
      <w:pPr>
        <w:pStyle w:val="Ttol2"/>
        <w:numPr>
          <w:ilvl w:val="0"/>
          <w:numId w:val="3"/>
        </w:numPr>
      </w:pPr>
      <w:bookmarkStart w:id="6" w:name="_Toc192238738"/>
      <w:r w:rsidRPr="009778BE">
        <w:t>Pla d’actuacions 2024</w:t>
      </w:r>
      <w:bookmarkEnd w:id="6"/>
    </w:p>
    <w:p w14:paraId="7585E93E" w14:textId="28DED322" w:rsidR="00FF2591" w:rsidRDefault="00FF2591" w:rsidP="00FF2591">
      <w:pPr>
        <w:pStyle w:val="Ttol3"/>
        <w:numPr>
          <w:ilvl w:val="1"/>
          <w:numId w:val="3"/>
        </w:numPr>
        <w:rPr>
          <w:lang w:val="ca-ES"/>
        </w:rPr>
      </w:pPr>
      <w:bookmarkStart w:id="7" w:name="_Toc192238739"/>
      <w:r>
        <w:rPr>
          <w:lang w:val="ca-ES"/>
        </w:rPr>
        <w:t>Descripció</w:t>
      </w:r>
      <w:bookmarkEnd w:id="7"/>
    </w:p>
    <w:p w14:paraId="7E522542" w14:textId="46A32C30" w:rsidR="003C0F32" w:rsidRPr="003C0F32" w:rsidRDefault="003C0F32" w:rsidP="003C0F32">
      <w:pPr>
        <w:spacing w:before="100" w:beforeAutospacing="1" w:after="100" w:afterAutospacing="1" w:line="240" w:lineRule="auto"/>
        <w:jc w:val="both"/>
      </w:pPr>
      <w:r>
        <w:t>A</w:t>
      </w:r>
      <w:r w:rsidRPr="003C0F32">
        <w:t>quest apartat ha de proporcionar una descripció detallada del pla d’actuacions executat, incloent:</w:t>
      </w:r>
    </w:p>
    <w:p w14:paraId="306C4705" w14:textId="77777777" w:rsidR="003C0F32" w:rsidRPr="003C0F32" w:rsidRDefault="003C0F32" w:rsidP="003C0F3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3C0F32">
        <w:t>Explicació de l’actuació o iniciativa desenvolupada.</w:t>
      </w:r>
    </w:p>
    <w:p w14:paraId="44ED4FFA" w14:textId="77777777" w:rsidR="003C0F32" w:rsidRPr="003C0F32" w:rsidRDefault="003C0F32" w:rsidP="003C0F3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3C0F32">
        <w:t>Activitats realitzades en el seu marc.</w:t>
      </w:r>
    </w:p>
    <w:p w14:paraId="00D5505F" w14:textId="11513E28" w:rsidR="003C0F32" w:rsidRPr="00B030BE" w:rsidRDefault="003C0F32" w:rsidP="003C0F3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3C0F32">
        <w:t>Identificació dels destinataris del pla d’actuacions, especificant el sector, la població o el col·lectiu al qual va adreçat.</w:t>
      </w:r>
    </w:p>
    <w:p w14:paraId="5235A6B5" w14:textId="45CD86EE" w:rsidR="00FF2591" w:rsidRDefault="008E1187" w:rsidP="00B030BE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8" w:name="_Toc192238740"/>
      <w:r w:rsidRPr="009778BE">
        <w:rPr>
          <w:lang w:val="ca-ES"/>
        </w:rPr>
        <w:t>Objectius</w:t>
      </w:r>
      <w:r w:rsidR="00FF2591">
        <w:rPr>
          <w:lang w:val="ca-ES"/>
        </w:rPr>
        <w:t xml:space="preserve"> assolits</w:t>
      </w:r>
      <w:bookmarkEnd w:id="8"/>
    </w:p>
    <w:p w14:paraId="40F5FED4" w14:textId="77777777" w:rsidR="003C0F32" w:rsidRPr="003C0F32" w:rsidRDefault="003C0F32" w:rsidP="003C0F32">
      <w:pPr>
        <w:spacing w:before="100" w:beforeAutospacing="1" w:after="100" w:afterAutospacing="1" w:line="240" w:lineRule="auto"/>
        <w:jc w:val="both"/>
      </w:pPr>
      <w:r w:rsidRPr="003C0F32">
        <w:t>S’ha de detallar:</w:t>
      </w:r>
    </w:p>
    <w:p w14:paraId="56B361AE" w14:textId="77777777" w:rsidR="003C0F32" w:rsidRPr="003C0F32" w:rsidRDefault="003C0F32" w:rsidP="007120FC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 w:rsidRPr="003C0F32">
        <w:rPr>
          <w:color w:val="000000" w:themeColor="text1"/>
        </w:rPr>
        <w:t>Els objectius establerts inicialment i com s’han assolit.</w:t>
      </w:r>
    </w:p>
    <w:p w14:paraId="32379EB8" w14:textId="77777777" w:rsidR="003C0F32" w:rsidRPr="003C0F32" w:rsidRDefault="003C0F32" w:rsidP="00F26F9C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 w:rsidRPr="003C0F32">
        <w:rPr>
          <w:color w:val="000000" w:themeColor="text1"/>
        </w:rPr>
        <w:t>Justificació de la conveniència i necessitat de l’actuació, destacant les necessitats cobertes i les oportunitats generades.</w:t>
      </w:r>
    </w:p>
    <w:p w14:paraId="6809D067" w14:textId="011F8B82" w:rsidR="003C0F32" w:rsidRPr="003C0F32" w:rsidRDefault="003C0F32" w:rsidP="00F26F9C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 w:rsidRPr="003C0F32">
        <w:rPr>
          <w:color w:val="000000" w:themeColor="text1"/>
        </w:rPr>
        <w:t xml:space="preserve">Importància de l’actuació per a les empreses, els participants i els diferents </w:t>
      </w:r>
      <w:proofErr w:type="spellStart"/>
      <w:r w:rsidRPr="003C0F32">
        <w:rPr>
          <w:color w:val="000000" w:themeColor="text1"/>
        </w:rPr>
        <w:t>stakeholders</w:t>
      </w:r>
      <w:proofErr w:type="spellEnd"/>
      <w:r w:rsidRPr="003C0F32">
        <w:rPr>
          <w:color w:val="000000" w:themeColor="text1"/>
        </w:rPr>
        <w:t xml:space="preserve"> implicats.</w:t>
      </w:r>
    </w:p>
    <w:p w14:paraId="08B0908E" w14:textId="7C8BE18D" w:rsidR="008E1187" w:rsidRPr="009778BE" w:rsidRDefault="00B17EDB" w:rsidP="00B030BE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9" w:name="_Toc192238741"/>
      <w:r>
        <w:rPr>
          <w:lang w:val="ca-ES"/>
        </w:rPr>
        <w:t>Metodologia i pla de treball</w:t>
      </w:r>
      <w:bookmarkEnd w:id="9"/>
    </w:p>
    <w:p w14:paraId="3396A4CA" w14:textId="77777777" w:rsidR="003C0F32" w:rsidRPr="003C0F32" w:rsidRDefault="003C0F32" w:rsidP="003C0F32">
      <w:pPr>
        <w:spacing w:before="100" w:beforeAutospacing="1" w:after="100" w:afterAutospacing="1" w:line="240" w:lineRule="auto"/>
        <w:rPr>
          <w:lang w:val="es-ES"/>
        </w:rPr>
      </w:pPr>
      <w:proofErr w:type="spellStart"/>
      <w:r w:rsidRPr="003C0F32">
        <w:rPr>
          <w:lang w:val="es-ES"/>
        </w:rPr>
        <w:t>Descripció</w:t>
      </w:r>
      <w:proofErr w:type="spellEnd"/>
      <w:r w:rsidRPr="003C0F32">
        <w:rPr>
          <w:lang w:val="es-ES"/>
        </w:rPr>
        <w:t xml:space="preserve"> de la </w:t>
      </w:r>
      <w:proofErr w:type="spellStart"/>
      <w:r w:rsidRPr="003C0F32">
        <w:rPr>
          <w:lang w:val="es-ES"/>
        </w:rPr>
        <w:t>metodologia</w:t>
      </w:r>
      <w:proofErr w:type="spellEnd"/>
      <w:r w:rsidRPr="003C0F32">
        <w:rPr>
          <w:lang w:val="es-ES"/>
        </w:rPr>
        <w:t xml:space="preserve"> seguida en </w:t>
      </w:r>
      <w:proofErr w:type="spellStart"/>
      <w:r w:rsidRPr="003C0F32">
        <w:rPr>
          <w:lang w:val="es-ES"/>
        </w:rPr>
        <w:t>l’execució</w:t>
      </w:r>
      <w:proofErr w:type="spellEnd"/>
      <w:r w:rsidRPr="003C0F32">
        <w:rPr>
          <w:lang w:val="es-ES"/>
        </w:rPr>
        <w:t xml:space="preserve"> del </w:t>
      </w:r>
      <w:proofErr w:type="spellStart"/>
      <w:r w:rsidRPr="003C0F32">
        <w:rPr>
          <w:lang w:val="es-ES"/>
        </w:rPr>
        <w:t>pla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d’actuacions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incloent</w:t>
      </w:r>
      <w:proofErr w:type="spellEnd"/>
      <w:r w:rsidRPr="003C0F32">
        <w:rPr>
          <w:lang w:val="es-ES"/>
        </w:rPr>
        <w:t>:</w:t>
      </w:r>
    </w:p>
    <w:p w14:paraId="353C9DF1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3C0F32">
        <w:rPr>
          <w:lang w:val="es-ES"/>
        </w:rPr>
        <w:t>Actuacions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desenvolupades</w:t>
      </w:r>
      <w:proofErr w:type="spellEnd"/>
      <w:r w:rsidRPr="003C0F32">
        <w:rPr>
          <w:lang w:val="es-ES"/>
        </w:rPr>
        <w:t xml:space="preserve">: </w:t>
      </w:r>
      <w:proofErr w:type="spellStart"/>
      <w:r w:rsidRPr="003C0F32">
        <w:rPr>
          <w:lang w:val="es-ES"/>
        </w:rPr>
        <w:t>Relació</w:t>
      </w:r>
      <w:proofErr w:type="spellEnd"/>
      <w:r w:rsidRPr="003C0F32">
        <w:rPr>
          <w:lang w:val="es-ES"/>
        </w:rPr>
        <w:t xml:space="preserve"> detallada de les </w:t>
      </w:r>
      <w:proofErr w:type="spellStart"/>
      <w:r w:rsidRPr="003C0F32">
        <w:rPr>
          <w:lang w:val="es-ES"/>
        </w:rPr>
        <w:t>accions</w:t>
      </w:r>
      <w:proofErr w:type="spellEnd"/>
      <w:r w:rsidRPr="003C0F32">
        <w:rPr>
          <w:lang w:val="es-ES"/>
        </w:rPr>
        <w:t xml:space="preserve"> implementades.</w:t>
      </w:r>
    </w:p>
    <w:p w14:paraId="7184081B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 xml:space="preserve">Temporalització: </w:t>
      </w:r>
      <w:proofErr w:type="spellStart"/>
      <w:r w:rsidRPr="003C0F32">
        <w:rPr>
          <w:lang w:val="es-ES"/>
        </w:rPr>
        <w:t>Distribució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cronològica</w:t>
      </w:r>
      <w:proofErr w:type="spellEnd"/>
      <w:r w:rsidRPr="003C0F32">
        <w:rPr>
          <w:lang w:val="es-ES"/>
        </w:rPr>
        <w:t xml:space="preserve"> de les </w:t>
      </w:r>
      <w:proofErr w:type="spellStart"/>
      <w:r w:rsidRPr="003C0F32">
        <w:rPr>
          <w:lang w:val="es-ES"/>
        </w:rPr>
        <w:t>diferents</w:t>
      </w:r>
      <w:proofErr w:type="spellEnd"/>
      <w:r w:rsidRPr="003C0F32">
        <w:rPr>
          <w:lang w:val="es-ES"/>
        </w:rPr>
        <w:t xml:space="preserve"> fases </w:t>
      </w:r>
      <w:proofErr w:type="spellStart"/>
      <w:r w:rsidRPr="003C0F32">
        <w:rPr>
          <w:lang w:val="es-ES"/>
        </w:rPr>
        <w:t>d’actuació</w:t>
      </w:r>
      <w:proofErr w:type="spellEnd"/>
      <w:r w:rsidRPr="003C0F32">
        <w:rPr>
          <w:lang w:val="es-ES"/>
        </w:rPr>
        <w:t>.</w:t>
      </w:r>
    </w:p>
    <w:p w14:paraId="7137E0AD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 xml:space="preserve">Recursos </w:t>
      </w:r>
      <w:proofErr w:type="spellStart"/>
      <w:r w:rsidRPr="003C0F32">
        <w:rPr>
          <w:lang w:val="es-ES"/>
        </w:rPr>
        <w:t>utilitzats</w:t>
      </w:r>
      <w:proofErr w:type="spellEnd"/>
      <w:r w:rsidRPr="003C0F32">
        <w:rPr>
          <w:lang w:val="es-ES"/>
        </w:rPr>
        <w:t xml:space="preserve">: </w:t>
      </w:r>
      <w:proofErr w:type="spellStart"/>
      <w:r w:rsidRPr="003C0F32">
        <w:rPr>
          <w:lang w:val="es-ES"/>
        </w:rPr>
        <w:t>Descripció</w:t>
      </w:r>
      <w:proofErr w:type="spellEnd"/>
      <w:r w:rsidRPr="003C0F32">
        <w:rPr>
          <w:lang w:val="es-ES"/>
        </w:rPr>
        <w:t xml:space="preserve"> dels recursos </w:t>
      </w:r>
      <w:proofErr w:type="spellStart"/>
      <w:r w:rsidRPr="003C0F32">
        <w:rPr>
          <w:lang w:val="es-ES"/>
        </w:rPr>
        <w:t>emprats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tant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interns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com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externs</w:t>
      </w:r>
      <w:proofErr w:type="spellEnd"/>
      <w:r w:rsidRPr="003C0F32">
        <w:rPr>
          <w:lang w:val="es-ES"/>
        </w:rPr>
        <w:t xml:space="preserve">, per a la </w:t>
      </w:r>
      <w:proofErr w:type="spellStart"/>
      <w:r w:rsidRPr="003C0F32">
        <w:rPr>
          <w:lang w:val="es-ES"/>
        </w:rPr>
        <w:t>implementació</w:t>
      </w:r>
      <w:proofErr w:type="spellEnd"/>
      <w:r w:rsidRPr="003C0F32">
        <w:rPr>
          <w:lang w:val="es-ES"/>
        </w:rPr>
        <w:t xml:space="preserve"> del </w:t>
      </w:r>
      <w:proofErr w:type="spellStart"/>
      <w:r w:rsidRPr="003C0F32">
        <w:rPr>
          <w:lang w:val="es-ES"/>
        </w:rPr>
        <w:t>projecte</w:t>
      </w:r>
      <w:proofErr w:type="spellEnd"/>
      <w:r w:rsidRPr="003C0F32">
        <w:rPr>
          <w:lang w:val="es-ES"/>
        </w:rPr>
        <w:t>.</w:t>
      </w:r>
    </w:p>
    <w:p w14:paraId="07B34A35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3C0F32">
        <w:rPr>
          <w:lang w:val="es-ES"/>
        </w:rPr>
        <w:t>Empreses</w:t>
      </w:r>
      <w:proofErr w:type="spellEnd"/>
      <w:r w:rsidRPr="003C0F32">
        <w:rPr>
          <w:lang w:val="es-ES"/>
        </w:rPr>
        <w:t xml:space="preserve"> i </w:t>
      </w:r>
      <w:proofErr w:type="spellStart"/>
      <w:r w:rsidRPr="003C0F32">
        <w:rPr>
          <w:lang w:val="es-ES"/>
        </w:rPr>
        <w:t>entitats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participants</w:t>
      </w:r>
      <w:proofErr w:type="spellEnd"/>
      <w:r w:rsidRPr="003C0F32">
        <w:rPr>
          <w:lang w:val="es-ES"/>
        </w:rPr>
        <w:t xml:space="preserve">: </w:t>
      </w:r>
      <w:proofErr w:type="spellStart"/>
      <w:r w:rsidRPr="003C0F32">
        <w:rPr>
          <w:lang w:val="es-ES"/>
        </w:rPr>
        <w:t>Identificació</w:t>
      </w:r>
      <w:proofErr w:type="spellEnd"/>
      <w:r w:rsidRPr="003C0F32">
        <w:rPr>
          <w:lang w:val="es-ES"/>
        </w:rPr>
        <w:t xml:space="preserve"> dels </w:t>
      </w:r>
      <w:proofErr w:type="spellStart"/>
      <w:r w:rsidRPr="003C0F32">
        <w:rPr>
          <w:lang w:val="es-ES"/>
        </w:rPr>
        <w:t>agents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implicats</w:t>
      </w:r>
      <w:proofErr w:type="spellEnd"/>
      <w:r w:rsidRPr="003C0F32">
        <w:rPr>
          <w:lang w:val="es-ES"/>
        </w:rPr>
        <w:t xml:space="preserve"> en les </w:t>
      </w:r>
      <w:proofErr w:type="spellStart"/>
      <w:r w:rsidRPr="003C0F32">
        <w:rPr>
          <w:lang w:val="es-ES"/>
        </w:rPr>
        <w:t>diferents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actuacions</w:t>
      </w:r>
      <w:proofErr w:type="spellEnd"/>
      <w:r w:rsidRPr="003C0F32">
        <w:rPr>
          <w:lang w:val="es-ES"/>
        </w:rPr>
        <w:t>.</w:t>
      </w:r>
    </w:p>
    <w:p w14:paraId="656F5141" w14:textId="542B6BD5" w:rsidR="00B17EDB" w:rsidRPr="009778BE" w:rsidRDefault="00B17EDB" w:rsidP="00B17EDB">
      <w:pPr>
        <w:pStyle w:val="Ttol3"/>
        <w:numPr>
          <w:ilvl w:val="1"/>
          <w:numId w:val="3"/>
        </w:numPr>
        <w:rPr>
          <w:lang w:val="ca-ES"/>
        </w:rPr>
      </w:pPr>
      <w:bookmarkStart w:id="10" w:name="_Toc192238742"/>
      <w:r>
        <w:rPr>
          <w:lang w:val="ca-ES"/>
        </w:rPr>
        <w:t>Resultats obtinguts</w:t>
      </w:r>
      <w:bookmarkEnd w:id="10"/>
    </w:p>
    <w:p w14:paraId="43BC1C34" w14:textId="77777777" w:rsidR="003C0F32" w:rsidRPr="003C0F32" w:rsidRDefault="003C0F32" w:rsidP="003C0F32">
      <w:pPr>
        <w:spacing w:before="100" w:beforeAutospacing="1" w:after="100" w:afterAutospacing="1" w:line="240" w:lineRule="auto"/>
        <w:rPr>
          <w:lang w:val="es-ES"/>
        </w:rPr>
      </w:pPr>
      <w:proofErr w:type="spellStart"/>
      <w:r w:rsidRPr="003C0F32">
        <w:rPr>
          <w:lang w:val="es-ES"/>
        </w:rPr>
        <w:t>Aquest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apartat</w:t>
      </w:r>
      <w:proofErr w:type="spellEnd"/>
      <w:r w:rsidRPr="003C0F32">
        <w:rPr>
          <w:lang w:val="es-ES"/>
        </w:rPr>
        <w:t xml:space="preserve"> ha de </w:t>
      </w:r>
      <w:proofErr w:type="spellStart"/>
      <w:r w:rsidRPr="003C0F32">
        <w:rPr>
          <w:lang w:val="es-ES"/>
        </w:rPr>
        <w:t>descriure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els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resultats</w:t>
      </w:r>
      <w:proofErr w:type="spellEnd"/>
      <w:r w:rsidRPr="003C0F32">
        <w:rPr>
          <w:lang w:val="es-ES"/>
        </w:rPr>
        <w:t xml:space="preserve"> i </w:t>
      </w:r>
      <w:proofErr w:type="spellStart"/>
      <w:r w:rsidRPr="003C0F32">
        <w:rPr>
          <w:lang w:val="es-ES"/>
        </w:rPr>
        <w:t>beneficis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derivats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l’execució</w:t>
      </w:r>
      <w:proofErr w:type="spellEnd"/>
      <w:r w:rsidRPr="003C0F32">
        <w:rPr>
          <w:lang w:val="es-ES"/>
        </w:rPr>
        <w:t xml:space="preserve"> del </w:t>
      </w:r>
      <w:proofErr w:type="spellStart"/>
      <w:r w:rsidRPr="003C0F32">
        <w:rPr>
          <w:lang w:val="es-ES"/>
        </w:rPr>
        <w:t>pla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d’actuacions</w:t>
      </w:r>
      <w:proofErr w:type="spellEnd"/>
      <w:r w:rsidRPr="003C0F32">
        <w:rPr>
          <w:lang w:val="es-ES"/>
        </w:rPr>
        <w:t>:</w:t>
      </w:r>
    </w:p>
    <w:p w14:paraId="2292C50B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3C0F32">
        <w:rPr>
          <w:lang w:val="es-ES"/>
        </w:rPr>
        <w:lastRenderedPageBreak/>
        <w:t>Resultats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quantitatius</w:t>
      </w:r>
      <w:proofErr w:type="spellEnd"/>
      <w:r w:rsidRPr="003C0F32">
        <w:rPr>
          <w:lang w:val="es-ES"/>
        </w:rPr>
        <w:t xml:space="preserve">: Dades concretes sobre </w:t>
      </w:r>
      <w:proofErr w:type="spellStart"/>
      <w:r w:rsidRPr="003C0F32">
        <w:rPr>
          <w:lang w:val="es-ES"/>
        </w:rPr>
        <w:t>participants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activitats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realitzades</w:t>
      </w:r>
      <w:proofErr w:type="spellEnd"/>
      <w:r w:rsidRPr="003C0F32">
        <w:rPr>
          <w:lang w:val="es-ES"/>
        </w:rPr>
        <w:t xml:space="preserve"> i recursos </w:t>
      </w:r>
      <w:proofErr w:type="spellStart"/>
      <w:r w:rsidRPr="003C0F32">
        <w:rPr>
          <w:lang w:val="es-ES"/>
        </w:rPr>
        <w:t>emprats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preferiblement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amb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taules</w:t>
      </w:r>
      <w:proofErr w:type="spellEnd"/>
      <w:r w:rsidRPr="003C0F32">
        <w:rPr>
          <w:lang w:val="es-ES"/>
        </w:rPr>
        <w:t xml:space="preserve"> o </w:t>
      </w:r>
      <w:proofErr w:type="spellStart"/>
      <w:r w:rsidRPr="003C0F32">
        <w:rPr>
          <w:lang w:val="es-ES"/>
        </w:rPr>
        <w:t>gràfics</w:t>
      </w:r>
      <w:proofErr w:type="spellEnd"/>
      <w:r w:rsidRPr="003C0F32">
        <w:rPr>
          <w:lang w:val="es-ES"/>
        </w:rPr>
        <w:t>.</w:t>
      </w:r>
    </w:p>
    <w:p w14:paraId="739DFBC7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3C0F32">
        <w:rPr>
          <w:lang w:val="es-ES"/>
        </w:rPr>
        <w:t>Resultats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qualitatius</w:t>
      </w:r>
      <w:proofErr w:type="spellEnd"/>
      <w:r w:rsidRPr="003C0F32">
        <w:rPr>
          <w:lang w:val="es-ES"/>
        </w:rPr>
        <w:t xml:space="preserve">: Impacte en </w:t>
      </w:r>
      <w:proofErr w:type="spellStart"/>
      <w:r w:rsidRPr="003C0F32">
        <w:rPr>
          <w:lang w:val="es-ES"/>
        </w:rPr>
        <w:t>els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destinataris</w:t>
      </w:r>
      <w:proofErr w:type="spellEnd"/>
      <w:r w:rsidRPr="003C0F32">
        <w:rPr>
          <w:lang w:val="es-ES"/>
        </w:rPr>
        <w:t xml:space="preserve"> i en les </w:t>
      </w:r>
      <w:proofErr w:type="spellStart"/>
      <w:r w:rsidRPr="003C0F32">
        <w:rPr>
          <w:lang w:val="es-ES"/>
        </w:rPr>
        <w:t>entitats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participants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destacant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beneficis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com</w:t>
      </w:r>
      <w:proofErr w:type="spellEnd"/>
      <w:r w:rsidRPr="003C0F32">
        <w:rPr>
          <w:lang w:val="es-ES"/>
        </w:rPr>
        <w:t xml:space="preserve"> la </w:t>
      </w:r>
      <w:proofErr w:type="spellStart"/>
      <w:r w:rsidRPr="003C0F32">
        <w:rPr>
          <w:lang w:val="es-ES"/>
        </w:rPr>
        <w:t>millora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competències</w:t>
      </w:r>
      <w:proofErr w:type="spellEnd"/>
      <w:r w:rsidRPr="003C0F32">
        <w:rPr>
          <w:lang w:val="es-ES"/>
        </w:rPr>
        <w:t xml:space="preserve"> o la </w:t>
      </w:r>
      <w:proofErr w:type="spellStart"/>
      <w:r w:rsidRPr="003C0F32">
        <w:rPr>
          <w:lang w:val="es-ES"/>
        </w:rPr>
        <w:t>creació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xarxes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col·laboració</w:t>
      </w:r>
      <w:proofErr w:type="spellEnd"/>
      <w:r w:rsidRPr="003C0F32">
        <w:rPr>
          <w:lang w:val="es-ES"/>
        </w:rPr>
        <w:t>.</w:t>
      </w:r>
    </w:p>
    <w:p w14:paraId="0ED0F7C2" w14:textId="77777777" w:rsidR="003C0F32" w:rsidRPr="003C0F32" w:rsidRDefault="003C0F32" w:rsidP="003C0F32">
      <w:pPr>
        <w:pStyle w:val="Pargrafdel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3C0F32">
        <w:rPr>
          <w:lang w:val="es-ES"/>
        </w:rPr>
        <w:t>Anàlisi</w:t>
      </w:r>
      <w:proofErr w:type="spellEnd"/>
      <w:r w:rsidRPr="003C0F32">
        <w:rPr>
          <w:lang w:val="es-ES"/>
        </w:rPr>
        <w:t xml:space="preserve"> i </w:t>
      </w:r>
      <w:proofErr w:type="spellStart"/>
      <w:r w:rsidRPr="003C0F32">
        <w:rPr>
          <w:lang w:val="es-ES"/>
        </w:rPr>
        <w:t>conclusions</w:t>
      </w:r>
      <w:proofErr w:type="spellEnd"/>
      <w:r w:rsidRPr="003C0F32">
        <w:rPr>
          <w:lang w:val="es-ES"/>
        </w:rPr>
        <w:t xml:space="preserve">: </w:t>
      </w:r>
      <w:proofErr w:type="spellStart"/>
      <w:r w:rsidRPr="003C0F32">
        <w:rPr>
          <w:lang w:val="es-ES"/>
        </w:rPr>
        <w:t>Avaluació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l’assoliment</w:t>
      </w:r>
      <w:proofErr w:type="spellEnd"/>
      <w:r w:rsidRPr="003C0F32">
        <w:rPr>
          <w:lang w:val="es-ES"/>
        </w:rPr>
        <w:t xml:space="preserve"> dels </w:t>
      </w:r>
      <w:proofErr w:type="spellStart"/>
      <w:r w:rsidRPr="003C0F32">
        <w:rPr>
          <w:lang w:val="es-ES"/>
        </w:rPr>
        <w:t>objectius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identificació</w:t>
      </w:r>
      <w:proofErr w:type="spellEnd"/>
      <w:r w:rsidRPr="003C0F32">
        <w:rPr>
          <w:lang w:val="es-ES"/>
        </w:rPr>
        <w:t xml:space="preserve"> de </w:t>
      </w:r>
      <w:proofErr w:type="spellStart"/>
      <w:r w:rsidRPr="003C0F32">
        <w:rPr>
          <w:lang w:val="es-ES"/>
        </w:rPr>
        <w:t>dificultats</w:t>
      </w:r>
      <w:proofErr w:type="spellEnd"/>
      <w:r w:rsidRPr="003C0F32">
        <w:rPr>
          <w:lang w:val="es-ES"/>
        </w:rPr>
        <w:t xml:space="preserve"> i </w:t>
      </w:r>
      <w:proofErr w:type="spellStart"/>
      <w:r w:rsidRPr="003C0F32">
        <w:rPr>
          <w:lang w:val="es-ES"/>
        </w:rPr>
        <w:t>aspectes</w:t>
      </w:r>
      <w:proofErr w:type="spellEnd"/>
      <w:r w:rsidRPr="003C0F32">
        <w:rPr>
          <w:lang w:val="es-ES"/>
        </w:rPr>
        <w:t xml:space="preserve"> a </w:t>
      </w:r>
      <w:proofErr w:type="spellStart"/>
      <w:r w:rsidRPr="003C0F32">
        <w:rPr>
          <w:lang w:val="es-ES"/>
        </w:rPr>
        <w:t>millorar</w:t>
      </w:r>
      <w:proofErr w:type="spellEnd"/>
      <w:r w:rsidRPr="003C0F32">
        <w:rPr>
          <w:lang w:val="es-ES"/>
        </w:rPr>
        <w:t xml:space="preserve">, </w:t>
      </w:r>
      <w:proofErr w:type="spellStart"/>
      <w:r w:rsidRPr="003C0F32">
        <w:rPr>
          <w:lang w:val="es-ES"/>
        </w:rPr>
        <w:t>així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com</w:t>
      </w:r>
      <w:proofErr w:type="spellEnd"/>
      <w:r w:rsidRPr="003C0F32">
        <w:rPr>
          <w:lang w:val="es-ES"/>
        </w:rPr>
        <w:t xml:space="preserve"> </w:t>
      </w:r>
      <w:proofErr w:type="spellStart"/>
      <w:r w:rsidRPr="003C0F32">
        <w:rPr>
          <w:lang w:val="es-ES"/>
        </w:rPr>
        <w:t>propostes</w:t>
      </w:r>
      <w:proofErr w:type="spellEnd"/>
      <w:r w:rsidRPr="003C0F32">
        <w:rPr>
          <w:lang w:val="es-ES"/>
        </w:rPr>
        <w:t xml:space="preserve"> per a futures </w:t>
      </w:r>
      <w:proofErr w:type="spellStart"/>
      <w:r w:rsidRPr="003C0F32">
        <w:rPr>
          <w:lang w:val="es-ES"/>
        </w:rPr>
        <w:t>actuacions</w:t>
      </w:r>
      <w:proofErr w:type="spellEnd"/>
      <w:r w:rsidRPr="003C0F32">
        <w:rPr>
          <w:lang w:val="es-ES"/>
        </w:rPr>
        <w:t>.</w:t>
      </w:r>
    </w:p>
    <w:p w14:paraId="67B35CFD" w14:textId="2589C698" w:rsidR="008E1187" w:rsidRPr="009778BE" w:rsidRDefault="008E1187" w:rsidP="009778BE">
      <w:pPr>
        <w:pStyle w:val="Ttol3"/>
        <w:numPr>
          <w:ilvl w:val="1"/>
          <w:numId w:val="3"/>
        </w:numPr>
        <w:rPr>
          <w:lang w:val="ca-ES"/>
        </w:rPr>
      </w:pPr>
      <w:bookmarkStart w:id="11" w:name="_Toc192238743"/>
      <w:r w:rsidRPr="009778BE">
        <w:rPr>
          <w:lang w:val="ca-ES"/>
        </w:rPr>
        <w:t xml:space="preserve">Pressupost </w:t>
      </w:r>
      <w:r w:rsidR="0086188A">
        <w:rPr>
          <w:lang w:val="ca-ES"/>
        </w:rPr>
        <w:t xml:space="preserve">de despeses </w:t>
      </w:r>
      <w:r w:rsidRPr="009778BE">
        <w:rPr>
          <w:lang w:val="ca-ES"/>
        </w:rPr>
        <w:t>del pla d’actuacions</w:t>
      </w:r>
      <w:bookmarkEnd w:id="11"/>
    </w:p>
    <w:p w14:paraId="1390748E" w14:textId="77777777" w:rsidR="003C0F32" w:rsidRDefault="003C0F32" w:rsidP="003C0F32">
      <w:r w:rsidRPr="003C0F32">
        <w:t>Detall de les despeses i inversions realitzades, diferenciades per tipologia. Aquest apartat s’ha de presentar mitjançant taules o altres formats que facilitin la seva revisió i validació.</w:t>
      </w:r>
    </w:p>
    <w:p w14:paraId="34845818" w14:textId="7D8FDFFA" w:rsidR="00FE3799" w:rsidRPr="003C0F32" w:rsidRDefault="00931D93" w:rsidP="003C0F32">
      <w:pPr>
        <w:pStyle w:val="Pargrafdellista"/>
        <w:numPr>
          <w:ilvl w:val="0"/>
          <w:numId w:val="21"/>
        </w:numPr>
        <w:rPr>
          <w:color w:val="FF0000" w:themeColor="accent6"/>
        </w:rPr>
      </w:pPr>
      <w:r w:rsidRPr="003C0F32">
        <w:rPr>
          <w:color w:val="FF0000" w:themeColor="accent6"/>
        </w:rPr>
        <w:t>Contractació de serveis a tercers i despeses externes</w:t>
      </w:r>
    </w:p>
    <w:p w14:paraId="54346636" w14:textId="2A94FCEB" w:rsidR="00FE3799" w:rsidRDefault="003C0F32" w:rsidP="00FE3799">
      <w:r>
        <w:t>Per a cada despesa s’ha d’incloure:</w:t>
      </w:r>
    </w:p>
    <w:tbl>
      <w:tblPr>
        <w:tblStyle w:val="Taulaambquadrcula4-mfasi6"/>
        <w:tblW w:w="0" w:type="auto"/>
        <w:tblBorders>
          <w:bottom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923"/>
        <w:gridCol w:w="4921"/>
      </w:tblGrid>
      <w:tr w:rsidR="00DF4EDC" w14:paraId="1AE29222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5920EC2" w14:textId="5955D5F8" w:rsidR="00DF4EDC" w:rsidRDefault="00DF4EDC" w:rsidP="00FE3799">
            <w:r>
              <w:t>Descripció del concepte</w:t>
            </w:r>
          </w:p>
        </w:tc>
        <w:tc>
          <w:tcPr>
            <w:tcW w:w="4927" w:type="dxa"/>
          </w:tcPr>
          <w:p w14:paraId="0F4D131A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717E3C7B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10CD2FC" w14:textId="52FC659B" w:rsidR="00DF4EDC" w:rsidRDefault="00DF4EDC" w:rsidP="00FE3799">
            <w:r>
              <w:t>Paquet de treball o activitat associada</w:t>
            </w:r>
          </w:p>
        </w:tc>
        <w:tc>
          <w:tcPr>
            <w:tcW w:w="4927" w:type="dxa"/>
          </w:tcPr>
          <w:p w14:paraId="6406BC9A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1647D4F8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2E32C81" w14:textId="3A2F93D1" w:rsidR="00DF4EDC" w:rsidRDefault="00DF4EDC" w:rsidP="00FE3799">
            <w:r>
              <w:t>Número de factura</w:t>
            </w:r>
          </w:p>
        </w:tc>
        <w:tc>
          <w:tcPr>
            <w:tcW w:w="4927" w:type="dxa"/>
          </w:tcPr>
          <w:p w14:paraId="302F010B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1C30D67E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CC1FCFE" w14:textId="20F33D4D" w:rsidR="00DF4EDC" w:rsidRDefault="00DF4EDC" w:rsidP="00FE3799">
            <w:r>
              <w:t>Nom del proveïdor</w:t>
            </w:r>
          </w:p>
        </w:tc>
        <w:tc>
          <w:tcPr>
            <w:tcW w:w="4927" w:type="dxa"/>
          </w:tcPr>
          <w:p w14:paraId="19138061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03F0A8EE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8A15DAB" w14:textId="345167CF" w:rsidR="00DF4EDC" w:rsidRDefault="00DF4EDC" w:rsidP="00FE3799">
            <w:r>
              <w:t>Hores de dedicació</w:t>
            </w:r>
          </w:p>
        </w:tc>
        <w:tc>
          <w:tcPr>
            <w:tcW w:w="4927" w:type="dxa"/>
          </w:tcPr>
          <w:p w14:paraId="01931DF3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4A98696E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28D6809" w14:textId="772C2123" w:rsidR="00DF4EDC" w:rsidRDefault="00DF4EDC" w:rsidP="00FE3799">
            <w:r>
              <w:t>Cost per hora</w:t>
            </w:r>
          </w:p>
        </w:tc>
        <w:tc>
          <w:tcPr>
            <w:tcW w:w="4927" w:type="dxa"/>
          </w:tcPr>
          <w:p w14:paraId="45DD01BC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477DD451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4117C86" w14:textId="4DA5D742" w:rsidR="00DF4EDC" w:rsidRDefault="00DF4EDC" w:rsidP="00FE3799">
            <w:r>
              <w:t>Cost total de la facturació</w:t>
            </w:r>
          </w:p>
        </w:tc>
        <w:tc>
          <w:tcPr>
            <w:tcW w:w="4927" w:type="dxa"/>
          </w:tcPr>
          <w:p w14:paraId="3DE2F92C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44E762" w14:textId="77777777" w:rsidR="00EA779F" w:rsidRDefault="00FE3799" w:rsidP="00EA779F">
      <w:r>
        <w:t xml:space="preserve"> </w:t>
      </w:r>
    </w:p>
    <w:p w14:paraId="43C2133A" w14:textId="1B0C988C" w:rsidR="00FE3799" w:rsidRDefault="00DF4EDC" w:rsidP="00EA779F">
      <w:pPr>
        <w:pStyle w:val="Pargrafdellista"/>
        <w:numPr>
          <w:ilvl w:val="0"/>
          <w:numId w:val="22"/>
        </w:numPr>
      </w:pPr>
      <w:r w:rsidRPr="00EA779F">
        <w:rPr>
          <w:color w:val="FF0000" w:themeColor="accent6"/>
        </w:rPr>
        <w:t>Hores de dedicació del personal en nòmina del clúster</w:t>
      </w:r>
    </w:p>
    <w:p w14:paraId="07686AA5" w14:textId="3B25F536" w:rsidR="00FE3799" w:rsidRDefault="003C0F32" w:rsidP="00FE3799">
      <w:r>
        <w:t>Detall de les hores imputades al projecte pel personal del clúster:</w:t>
      </w:r>
    </w:p>
    <w:tbl>
      <w:tblPr>
        <w:tblStyle w:val="Taulaambquadrcula4-mfasi6"/>
        <w:tblW w:w="0" w:type="auto"/>
        <w:tblBorders>
          <w:bottom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923"/>
        <w:gridCol w:w="4921"/>
      </w:tblGrid>
      <w:tr w:rsidR="00DF4EDC" w14:paraId="67FCB4B6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6F36AB92" w14:textId="77777777" w:rsidR="00DF4EDC" w:rsidRDefault="00DF4EDC" w:rsidP="006A62B6">
            <w:r>
              <w:t>Paquet de treball o activitat associada</w:t>
            </w:r>
          </w:p>
        </w:tc>
        <w:tc>
          <w:tcPr>
            <w:tcW w:w="4921" w:type="dxa"/>
          </w:tcPr>
          <w:p w14:paraId="1F6104AA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32271736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74D5C688" w14:textId="24EF3129" w:rsidR="00DF4EDC" w:rsidRDefault="00DF4EDC" w:rsidP="006A62B6">
            <w:r w:rsidRPr="00DF4EDC">
              <w:t>Persona responsable</w:t>
            </w:r>
          </w:p>
        </w:tc>
        <w:tc>
          <w:tcPr>
            <w:tcW w:w="4921" w:type="dxa"/>
          </w:tcPr>
          <w:p w14:paraId="482E4558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42B4BA01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3130E25D" w14:textId="2A508611" w:rsidR="00DF4EDC" w:rsidRPr="00DF4EDC" w:rsidRDefault="00DF4EDC" w:rsidP="006A62B6">
            <w:r>
              <w:t>Any de referència</w:t>
            </w:r>
          </w:p>
        </w:tc>
        <w:tc>
          <w:tcPr>
            <w:tcW w:w="4921" w:type="dxa"/>
          </w:tcPr>
          <w:p w14:paraId="3B68E8B8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1976D2E1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4D568B56" w14:textId="77777777" w:rsidR="00DF4EDC" w:rsidRDefault="00DF4EDC" w:rsidP="006A62B6">
            <w:r>
              <w:t>Hores de dedicació</w:t>
            </w:r>
          </w:p>
        </w:tc>
        <w:tc>
          <w:tcPr>
            <w:tcW w:w="4921" w:type="dxa"/>
          </w:tcPr>
          <w:p w14:paraId="0C2C459A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2B88A6C8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7E84C279" w14:textId="77777777" w:rsidR="00DF4EDC" w:rsidRDefault="00DF4EDC" w:rsidP="006A62B6">
            <w:r>
              <w:t>Cost per hora</w:t>
            </w:r>
          </w:p>
        </w:tc>
        <w:tc>
          <w:tcPr>
            <w:tcW w:w="4921" w:type="dxa"/>
          </w:tcPr>
          <w:p w14:paraId="462599C3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27AEAF91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34731170" w14:textId="6E33FB83" w:rsidR="00DF4EDC" w:rsidRDefault="00DF4EDC" w:rsidP="006A62B6">
            <w:r>
              <w:t xml:space="preserve">Cost total </w:t>
            </w:r>
          </w:p>
        </w:tc>
        <w:tc>
          <w:tcPr>
            <w:tcW w:w="4921" w:type="dxa"/>
          </w:tcPr>
          <w:p w14:paraId="3D70B3CE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558AE1" w14:textId="77777777" w:rsidR="00EA779F" w:rsidRPr="00EA779F" w:rsidRDefault="00EA779F" w:rsidP="00EA779F">
      <w:pPr>
        <w:pStyle w:val="Pargrafdellista"/>
        <w:ind w:firstLine="0"/>
      </w:pPr>
    </w:p>
    <w:p w14:paraId="4CA4EDA5" w14:textId="3D1CE3A2" w:rsidR="00FE3799" w:rsidRDefault="00DF4EDC" w:rsidP="00DF4EDC">
      <w:pPr>
        <w:pStyle w:val="Pargrafdellista"/>
        <w:numPr>
          <w:ilvl w:val="0"/>
          <w:numId w:val="15"/>
        </w:numPr>
      </w:pPr>
      <w:r w:rsidRPr="00DF4EDC">
        <w:rPr>
          <w:color w:val="FF0000" w:themeColor="accent6"/>
        </w:rPr>
        <w:t xml:space="preserve">Despeses de mobilitat del personal </w:t>
      </w:r>
      <w:r w:rsidRPr="003C0F32">
        <w:rPr>
          <w:i/>
          <w:iCs/>
          <w:color w:val="FF0000" w:themeColor="accent6"/>
        </w:rPr>
        <w:t>(exclusivament per a actuacions destinades a la capacitació dels membres de l’equip del clúster)</w:t>
      </w:r>
    </w:p>
    <w:p w14:paraId="28434588" w14:textId="438120F8" w:rsidR="00FE3799" w:rsidRDefault="00FE3799" w:rsidP="0076384D">
      <w:pPr>
        <w:tabs>
          <w:tab w:val="left" w:pos="9156"/>
        </w:tabs>
      </w:pPr>
      <w:r>
        <w:t>Relació de les despeses derivades de la mobilitat del personal, indicant:</w:t>
      </w:r>
      <w:r w:rsidR="0076384D">
        <w:tab/>
      </w:r>
    </w:p>
    <w:tbl>
      <w:tblPr>
        <w:tblStyle w:val="Taulaambquadrcula4-mfasi6"/>
        <w:tblW w:w="0" w:type="auto"/>
        <w:tblBorders>
          <w:bottom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923"/>
        <w:gridCol w:w="4921"/>
      </w:tblGrid>
      <w:tr w:rsidR="00DF4EDC" w14:paraId="1460F72D" w14:textId="77777777" w:rsidTr="006A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1F77B253" w14:textId="6E10ED03" w:rsidR="00DF4EDC" w:rsidRDefault="00DF4EDC" w:rsidP="006A62B6">
            <w:r>
              <w:lastRenderedPageBreak/>
              <w:t>Descripció del concepte</w:t>
            </w:r>
          </w:p>
        </w:tc>
        <w:tc>
          <w:tcPr>
            <w:tcW w:w="4921" w:type="dxa"/>
          </w:tcPr>
          <w:p w14:paraId="4E00EBC0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26EA287A" w14:textId="77777777" w:rsidTr="006A6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66F72554" w14:textId="1D2E5A8D" w:rsidR="00DF4EDC" w:rsidRDefault="00DF4EDC" w:rsidP="006A62B6">
            <w:r>
              <w:t>Paquet de treball o activitat associada</w:t>
            </w:r>
          </w:p>
        </w:tc>
        <w:tc>
          <w:tcPr>
            <w:tcW w:w="4921" w:type="dxa"/>
          </w:tcPr>
          <w:p w14:paraId="325FF942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7F09" w14:paraId="36881901" w14:textId="77777777" w:rsidTr="006A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5AC8AC31" w14:textId="2F6D40B3" w:rsidR="00887F09" w:rsidRDefault="00887F09" w:rsidP="006A62B6">
            <w:r>
              <w:t>Persona del clúster implicada</w:t>
            </w:r>
          </w:p>
        </w:tc>
        <w:tc>
          <w:tcPr>
            <w:tcW w:w="4921" w:type="dxa"/>
          </w:tcPr>
          <w:p w14:paraId="5F82C338" w14:textId="77777777" w:rsidR="00887F09" w:rsidRDefault="00887F09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779345B3" w14:textId="77777777" w:rsidTr="00906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  <w:vAlign w:val="top"/>
          </w:tcPr>
          <w:p w14:paraId="001F9F73" w14:textId="778A2E9D" w:rsidR="00DF4EDC" w:rsidRPr="00DF4EDC" w:rsidRDefault="00DF4EDC" w:rsidP="00DF4EDC">
            <w:r w:rsidRPr="00D764EC">
              <w:t>Número de factura</w:t>
            </w:r>
          </w:p>
        </w:tc>
        <w:tc>
          <w:tcPr>
            <w:tcW w:w="4921" w:type="dxa"/>
          </w:tcPr>
          <w:p w14:paraId="5834AB0F" w14:textId="77777777" w:rsidR="00DF4EDC" w:rsidRDefault="00DF4EDC" w:rsidP="00DF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10338439" w14:textId="77777777" w:rsidTr="0090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  <w:vAlign w:val="top"/>
          </w:tcPr>
          <w:p w14:paraId="67E5D7CA" w14:textId="034AF780" w:rsidR="00DF4EDC" w:rsidRDefault="00DF4EDC" w:rsidP="00DF4EDC">
            <w:r w:rsidRPr="00D764EC">
              <w:t>Nom del proveïdor</w:t>
            </w:r>
          </w:p>
        </w:tc>
        <w:tc>
          <w:tcPr>
            <w:tcW w:w="4921" w:type="dxa"/>
          </w:tcPr>
          <w:p w14:paraId="779452A5" w14:textId="77777777" w:rsidR="00DF4EDC" w:rsidRDefault="00DF4EDC" w:rsidP="00DF4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10370887" w14:textId="77777777" w:rsidTr="00906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  <w:vAlign w:val="top"/>
          </w:tcPr>
          <w:p w14:paraId="236430FC" w14:textId="1C9CC63D" w:rsidR="00DF4EDC" w:rsidRDefault="00DF4EDC" w:rsidP="00DF4EDC">
            <w:r w:rsidRPr="00D764EC">
              <w:t>Cost total de la factura</w:t>
            </w:r>
          </w:p>
        </w:tc>
        <w:tc>
          <w:tcPr>
            <w:tcW w:w="4921" w:type="dxa"/>
          </w:tcPr>
          <w:p w14:paraId="55B808D0" w14:textId="77777777" w:rsidR="00DF4EDC" w:rsidRDefault="00DF4EDC" w:rsidP="00DF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CF3757" w14:textId="77777777" w:rsidR="00FE3799" w:rsidRDefault="00FE3799" w:rsidP="00FE3799"/>
    <w:p w14:paraId="4A7DD145" w14:textId="0B66020A" w:rsidR="00FF2326" w:rsidRPr="009778BE" w:rsidRDefault="00FF2326" w:rsidP="00FF2326">
      <w:pPr>
        <w:pStyle w:val="Ttol2"/>
        <w:numPr>
          <w:ilvl w:val="0"/>
          <w:numId w:val="3"/>
        </w:numPr>
      </w:pPr>
      <w:bookmarkStart w:id="12" w:name="_Toc192238744"/>
      <w:r>
        <w:t>Memòria de desviacions</w:t>
      </w:r>
      <w:bookmarkEnd w:id="12"/>
    </w:p>
    <w:p w14:paraId="6F6A6271" w14:textId="77777777" w:rsidR="00DB77DD" w:rsidRDefault="00DB77DD" w:rsidP="00DB77DD">
      <w:pPr>
        <w:jc w:val="both"/>
      </w:pPr>
      <w:r>
        <w:t>Aquest apartat ha de recollir i justificar totes les modificacions produïdes durant l'execució del projecte respecte a la memòria de sol·licitud inicial i les despeses aprovades en la fase d'avaluació. Cal detallar qualsevol canvi en la planificació, execució o resultats, assegurant que no han alterat els objectius establerts.</w:t>
      </w:r>
    </w:p>
    <w:p w14:paraId="5F4F82F5" w14:textId="77777777" w:rsidR="00DB77DD" w:rsidRDefault="00DB77DD" w:rsidP="00DB77DD">
      <w:pPr>
        <w:jc w:val="both"/>
      </w:pPr>
      <w:r>
        <w:t>S’han de descriure les desviacions en l’execució, especificant els canvis en les activitats, els terminis i els recursos emprats (hores de dedicació, persones implicades, proveïdors contractats, etc.), així com les despeses associades. També cal indicar els motius i la justificació de cada modificació.</w:t>
      </w:r>
    </w:p>
    <w:p w14:paraId="085FDF3A" w14:textId="77777777" w:rsidR="00DB77DD" w:rsidRDefault="00DB77DD" w:rsidP="00DB77DD">
      <w:pPr>
        <w:jc w:val="both"/>
      </w:pPr>
      <w:r>
        <w:t>Aquest anàlisi ha de proporcionar una visió clara i transparent de com s’ha desenvolupat el projecte, demostrant que, malgrat les modificacions, s’han complert els objectius inicials.</w:t>
      </w:r>
    </w:p>
    <w:p w14:paraId="10A4AA06" w14:textId="05556D92" w:rsidR="009778BE" w:rsidRPr="009778BE" w:rsidRDefault="00FD04FD" w:rsidP="00DB77DD">
      <w:pPr>
        <w:jc w:val="both"/>
      </w:pPr>
      <w:r>
        <w:t xml:space="preserve">A més, cal justificar qualsevol </w:t>
      </w:r>
      <w:r w:rsidR="00327456">
        <w:t>modificació</w:t>
      </w:r>
      <w:r>
        <w:t xml:space="preserve"> econòmica, que s’haurà de reflectir en la taula següent, especificant els ajustos efectuats i la seva justificació:</w:t>
      </w:r>
    </w:p>
    <w:tbl>
      <w:tblPr>
        <w:tblStyle w:val="Taulaambquadrcula4-mfasi6"/>
        <w:tblW w:w="0" w:type="auto"/>
        <w:tblInd w:w="5" w:type="dxa"/>
        <w:tblLook w:val="04A0" w:firstRow="1" w:lastRow="0" w:firstColumn="1" w:lastColumn="0" w:noHBand="0" w:noVBand="1"/>
      </w:tblPr>
      <w:tblGrid>
        <w:gridCol w:w="2117"/>
        <w:gridCol w:w="2047"/>
        <w:gridCol w:w="1721"/>
        <w:gridCol w:w="1991"/>
        <w:gridCol w:w="1973"/>
      </w:tblGrid>
      <w:tr w:rsidR="00633BE0" w:rsidRPr="005C3780" w14:paraId="3456BCE9" w14:textId="77777777" w:rsidTr="0063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34A3A911" w14:textId="2BB99D51" w:rsidR="00633BE0" w:rsidRPr="005C3780" w:rsidRDefault="00633BE0" w:rsidP="00F94245">
            <w:pPr>
              <w:jc w:val="center"/>
              <w:rPr>
                <w:b/>
                <w:bCs w:val="0"/>
              </w:rPr>
            </w:pPr>
            <w:r w:rsidRPr="005C3780">
              <w:rPr>
                <w:b/>
                <w:bCs w:val="0"/>
              </w:rPr>
              <w:t>Tipologia de despesa</w:t>
            </w:r>
          </w:p>
        </w:tc>
        <w:tc>
          <w:tcPr>
            <w:tcW w:w="2048" w:type="dxa"/>
          </w:tcPr>
          <w:p w14:paraId="0599BD02" w14:textId="11DD8240" w:rsidR="00633BE0" w:rsidRPr="005C3780" w:rsidRDefault="00633BE0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C3780">
              <w:rPr>
                <w:b/>
                <w:bCs w:val="0"/>
              </w:rPr>
              <w:t>Descripció despesa (</w:t>
            </w:r>
            <w:r w:rsidRPr="00633BE0">
              <w:rPr>
                <w:b/>
                <w:bCs w:val="0"/>
                <w:sz w:val="18"/>
                <w:szCs w:val="18"/>
              </w:rPr>
              <w:t>segons memòria de sol·licitud)</w:t>
            </w:r>
          </w:p>
        </w:tc>
        <w:tc>
          <w:tcPr>
            <w:tcW w:w="1722" w:type="dxa"/>
          </w:tcPr>
          <w:p w14:paraId="2E032614" w14:textId="37B733A9" w:rsidR="00633BE0" w:rsidRPr="005C3780" w:rsidRDefault="00633BE0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Nom del proveïdor</w:t>
            </w:r>
          </w:p>
        </w:tc>
        <w:tc>
          <w:tcPr>
            <w:tcW w:w="1992" w:type="dxa"/>
          </w:tcPr>
          <w:p w14:paraId="75F4A24E" w14:textId="2B8525AD" w:rsidR="00633BE0" w:rsidRPr="005C3780" w:rsidRDefault="00633BE0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C3780">
              <w:rPr>
                <w:b/>
                <w:bCs w:val="0"/>
              </w:rPr>
              <w:t>Import acceptat (€)</w:t>
            </w:r>
          </w:p>
        </w:tc>
        <w:tc>
          <w:tcPr>
            <w:tcW w:w="1974" w:type="dxa"/>
          </w:tcPr>
          <w:p w14:paraId="45038D76" w14:textId="4C35658B" w:rsidR="00633BE0" w:rsidRPr="005C3780" w:rsidRDefault="00633BE0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C3780">
              <w:rPr>
                <w:b/>
                <w:bCs w:val="0"/>
              </w:rPr>
              <w:t>Import justificat (€)</w:t>
            </w:r>
          </w:p>
        </w:tc>
      </w:tr>
      <w:tr w:rsidR="00633BE0" w14:paraId="7AACC564" w14:textId="77777777" w:rsidTr="006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</w:tcPr>
          <w:p w14:paraId="7E9A16B3" w14:textId="2F1B62DC" w:rsidR="00633BE0" w:rsidRDefault="00633BE0" w:rsidP="00F94245">
            <w:r w:rsidRPr="005C3780">
              <w:t>Contractació de serveis a tercers i despeses externes</w:t>
            </w:r>
          </w:p>
        </w:tc>
        <w:tc>
          <w:tcPr>
            <w:tcW w:w="2048" w:type="dxa"/>
          </w:tcPr>
          <w:p w14:paraId="7865CBFB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182501C2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744F5F3B" w14:textId="49D8AB00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4054ECD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BE0" w14:paraId="5F9A4CAE" w14:textId="77777777" w:rsidTr="0063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</w:tcPr>
          <w:p w14:paraId="5B58FE4F" w14:textId="77777777" w:rsidR="00633BE0" w:rsidRPr="005C3780" w:rsidRDefault="00633BE0" w:rsidP="00F94245"/>
        </w:tc>
        <w:tc>
          <w:tcPr>
            <w:tcW w:w="2048" w:type="dxa"/>
          </w:tcPr>
          <w:p w14:paraId="0020F15F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34B6E1AC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0AD886BB" w14:textId="5EC13263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FB576C6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BE0" w14:paraId="284A87D0" w14:textId="77777777" w:rsidTr="006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</w:tcPr>
          <w:p w14:paraId="73DCD9BA" w14:textId="77777777" w:rsidR="00633BE0" w:rsidRPr="005C3780" w:rsidRDefault="00633BE0" w:rsidP="00F94245"/>
        </w:tc>
        <w:tc>
          <w:tcPr>
            <w:tcW w:w="2048" w:type="dxa"/>
          </w:tcPr>
          <w:p w14:paraId="7A99ACD4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79C61422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74882F62" w14:textId="66FC57ED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78EB1DF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BE0" w14:paraId="5649BC68" w14:textId="77777777" w:rsidTr="0063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</w:tcPr>
          <w:p w14:paraId="511D9300" w14:textId="5571C990" w:rsidR="00633BE0" w:rsidRDefault="00633BE0" w:rsidP="00F94245">
            <w:r w:rsidRPr="005C3780">
              <w:t>Hores de dedicació del personal en nòmina del clúster</w:t>
            </w:r>
          </w:p>
        </w:tc>
        <w:tc>
          <w:tcPr>
            <w:tcW w:w="2048" w:type="dxa"/>
          </w:tcPr>
          <w:p w14:paraId="769D42A2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63F657B2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0A1246AD" w14:textId="3EFF51EA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A2E1E34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BE0" w14:paraId="22C09105" w14:textId="77777777" w:rsidTr="006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</w:tcPr>
          <w:p w14:paraId="713E0636" w14:textId="77777777" w:rsidR="00633BE0" w:rsidRPr="005C3780" w:rsidRDefault="00633BE0" w:rsidP="00F94245"/>
        </w:tc>
        <w:tc>
          <w:tcPr>
            <w:tcW w:w="2048" w:type="dxa"/>
          </w:tcPr>
          <w:p w14:paraId="7381478A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1C74E779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41A27823" w14:textId="7C8F31C2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10E7AC10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BE0" w14:paraId="69D59BAD" w14:textId="77777777" w:rsidTr="0063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</w:tcPr>
          <w:p w14:paraId="0DF1F46B" w14:textId="77777777" w:rsidR="00633BE0" w:rsidRPr="005C3780" w:rsidRDefault="00633BE0" w:rsidP="00F94245"/>
        </w:tc>
        <w:tc>
          <w:tcPr>
            <w:tcW w:w="2048" w:type="dxa"/>
          </w:tcPr>
          <w:p w14:paraId="163A746E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0C2B86FF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5B916558" w14:textId="4BE0DA82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3E9C273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BE0" w14:paraId="1585ADD6" w14:textId="77777777" w:rsidTr="006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</w:tcPr>
          <w:p w14:paraId="65CDC403" w14:textId="565BE07A" w:rsidR="00633BE0" w:rsidRDefault="00633BE0" w:rsidP="00F94245">
            <w:r>
              <w:t>M</w:t>
            </w:r>
            <w:r w:rsidRPr="005C3780">
              <w:t>obilitat personal</w:t>
            </w:r>
          </w:p>
        </w:tc>
        <w:tc>
          <w:tcPr>
            <w:tcW w:w="2048" w:type="dxa"/>
          </w:tcPr>
          <w:p w14:paraId="21E585F4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3321BC55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7D509377" w14:textId="7CE688F9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1736346B" w14:textId="77777777" w:rsidR="00633BE0" w:rsidRDefault="00633BE0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BE0" w14:paraId="762D4C04" w14:textId="77777777" w:rsidTr="0063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</w:tcPr>
          <w:p w14:paraId="58DE2874" w14:textId="77777777" w:rsidR="00633BE0" w:rsidRDefault="00633BE0" w:rsidP="00F94245"/>
        </w:tc>
        <w:tc>
          <w:tcPr>
            <w:tcW w:w="2048" w:type="dxa"/>
          </w:tcPr>
          <w:p w14:paraId="5DC2D762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14:paraId="0F349336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16CDC45D" w14:textId="3042D6BB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EF2DDA1" w14:textId="77777777" w:rsidR="00633BE0" w:rsidRDefault="00633BE0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  <w:bookmarkEnd w:id="3"/>
      <w:bookmarkEnd w:id="4"/>
    </w:tbl>
    <w:p w14:paraId="3DFB18AF" w14:textId="77777777" w:rsidR="00327456" w:rsidRDefault="00327456" w:rsidP="00327456">
      <w:pPr>
        <w:pStyle w:val="Ttol2"/>
        <w:ind w:left="1080"/>
      </w:pPr>
    </w:p>
    <w:p w14:paraId="2B83D0FA" w14:textId="2E60431A" w:rsidR="0086188A" w:rsidRPr="009778BE" w:rsidRDefault="0086188A" w:rsidP="0086188A">
      <w:pPr>
        <w:pStyle w:val="Ttol2"/>
        <w:numPr>
          <w:ilvl w:val="0"/>
          <w:numId w:val="3"/>
        </w:numPr>
      </w:pPr>
      <w:bookmarkStart w:id="13" w:name="_Toc192238745"/>
      <w:r>
        <w:t>Altres aspectes rellevants</w:t>
      </w:r>
      <w:bookmarkEnd w:id="13"/>
    </w:p>
    <w:p w14:paraId="374CF33B" w14:textId="6DF1D868" w:rsidR="00FD04FD" w:rsidRPr="009778BE" w:rsidRDefault="00FD04FD" w:rsidP="006F54BC">
      <w:r>
        <w:t>Incloure qualsevol informació rellevant que no hagi estat recollida en els apartats anteriors.</w:t>
      </w:r>
    </w:p>
    <w:p w14:paraId="6EA22426" w14:textId="6E7F6F84" w:rsidR="0086188A" w:rsidRPr="009778BE" w:rsidRDefault="0086188A" w:rsidP="0086188A">
      <w:pPr>
        <w:pStyle w:val="Ttol2"/>
        <w:numPr>
          <w:ilvl w:val="0"/>
          <w:numId w:val="3"/>
        </w:numPr>
      </w:pPr>
      <w:bookmarkStart w:id="14" w:name="_Toc192238746"/>
      <w:r>
        <w:t>Annex</w:t>
      </w:r>
      <w:bookmarkEnd w:id="14"/>
      <w:r>
        <w:t xml:space="preserve"> </w:t>
      </w:r>
    </w:p>
    <w:p w14:paraId="4E738F08" w14:textId="6C8D387E" w:rsidR="006F54BC" w:rsidRPr="009778BE" w:rsidRDefault="0086188A" w:rsidP="006F54BC">
      <w:r>
        <w:t xml:space="preserve">Adjuntar evidències documentals de les actuacions realitzades, com ara informes, fotografies, presentacions, entre d’altres. Així mateix, </w:t>
      </w:r>
      <w:r w:rsidR="00FD04FD">
        <w:t>q</w:t>
      </w:r>
      <w:r w:rsidR="00FD04FD" w:rsidRPr="00FD04FD">
        <w:t>ualsevol altra documentació acreditativa que justifiqui el compliment de les obligacions de publicitat derivades de l’ajut.</w:t>
      </w:r>
    </w:p>
    <w:p w14:paraId="1DB38712" w14:textId="014FBD38" w:rsidR="006F54BC" w:rsidRPr="009778BE" w:rsidRDefault="006F54BC" w:rsidP="006F54BC"/>
    <w:p w14:paraId="5DFD1EAC" w14:textId="667A36B4" w:rsidR="006F54BC" w:rsidRPr="009778BE" w:rsidRDefault="006F54BC" w:rsidP="006F54BC"/>
    <w:p w14:paraId="442DC882" w14:textId="060A372F" w:rsidR="006F54BC" w:rsidRPr="009778BE" w:rsidRDefault="006F54BC" w:rsidP="006F54BC"/>
    <w:p w14:paraId="08F5A067" w14:textId="5D5B0BB7" w:rsidR="00ED25F9" w:rsidRPr="009778BE" w:rsidRDefault="00ED25F9" w:rsidP="006F54BC"/>
    <w:p w14:paraId="62C42D79" w14:textId="77777777" w:rsidR="00ED25F9" w:rsidRPr="009778BE" w:rsidRDefault="00ED25F9" w:rsidP="006F54BC"/>
    <w:p w14:paraId="041CBA35" w14:textId="77777777" w:rsidR="00ED25F9" w:rsidRPr="009778BE" w:rsidRDefault="00ED25F9" w:rsidP="006F54BC"/>
    <w:p w14:paraId="363428E0" w14:textId="77777777" w:rsidR="00ED25F9" w:rsidRPr="009778BE" w:rsidRDefault="00ED25F9" w:rsidP="006F54BC"/>
    <w:p w14:paraId="2F516AC2" w14:textId="00CA9E0E" w:rsidR="006F54BC" w:rsidRPr="009778BE" w:rsidRDefault="006F54BC" w:rsidP="00ED25F9">
      <w:pPr>
        <w:pStyle w:val="Ttol5"/>
        <w:rPr>
          <w:color w:val="434343"/>
          <w:lang w:val="ca-ES"/>
        </w:rPr>
      </w:pPr>
      <w:r w:rsidRPr="009778BE">
        <w:rPr>
          <w:color w:val="434343"/>
          <w:lang w:val="ca-ES"/>
        </w:rPr>
        <w:t>Passeig de Gràcia, 1</w:t>
      </w:r>
      <w:r w:rsidR="000C114A" w:rsidRPr="009778BE">
        <w:rPr>
          <w:color w:val="434343"/>
          <w:lang w:val="ca-ES"/>
        </w:rPr>
        <w:t>2</w:t>
      </w:r>
      <w:r w:rsidRPr="009778BE">
        <w:rPr>
          <w:color w:val="434343"/>
          <w:lang w:val="ca-ES"/>
        </w:rPr>
        <w:t>9</w:t>
      </w:r>
      <w:r w:rsidRPr="009778BE">
        <w:rPr>
          <w:color w:val="434343"/>
          <w:lang w:val="ca-ES"/>
        </w:rPr>
        <w:br/>
        <w:t>08008 Barcelona</w:t>
      </w:r>
      <w:r w:rsidR="00ED25F9" w:rsidRPr="009778BE">
        <w:rPr>
          <w:color w:val="434343"/>
          <w:lang w:val="ca-ES"/>
        </w:rPr>
        <w:br/>
      </w:r>
      <w:hyperlink r:id="rId12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9778BE">
        <w:rPr>
          <w:color w:val="434343"/>
          <w:lang w:val="ca-ES"/>
        </w:rPr>
        <w:br/>
      </w:r>
      <w:hyperlink r:id="rId13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9778BE" w:rsidRDefault="00ED25F9" w:rsidP="00ED25F9">
      <w:pPr>
        <w:rPr>
          <w:color w:val="434343"/>
        </w:rPr>
      </w:pPr>
      <w:r w:rsidRPr="009778BE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9778BE" w:rsidRDefault="00ED25F9" w:rsidP="00ED25F9">
      <w:pPr>
        <w:pStyle w:val="Ttol5"/>
        <w:ind w:left="567"/>
        <w:rPr>
          <w:color w:val="434343"/>
          <w:lang w:val="ca-ES"/>
        </w:rPr>
      </w:pPr>
      <w:r w:rsidRPr="009778BE">
        <w:rPr>
          <w:color w:val="434343"/>
          <w:lang w:val="ca-ES"/>
        </w:rPr>
        <w:t>@acci</w:t>
      </w:r>
      <w:r w:rsidR="0075737D" w:rsidRPr="009778BE">
        <w:rPr>
          <w:color w:val="434343"/>
          <w:lang w:val="ca-ES"/>
        </w:rPr>
        <w:t>o</w:t>
      </w:r>
      <w:r w:rsidRPr="009778BE">
        <w:rPr>
          <w:color w:val="434343"/>
          <w:lang w:val="ca-ES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9778BE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8BE">
        <w:rPr>
          <w:color w:val="434343"/>
          <w:lang w:val="ca-ES"/>
        </w:rPr>
        <w:t>@</w:t>
      </w:r>
      <w:proofErr w:type="spellStart"/>
      <w:r w:rsidRPr="00ED25F9">
        <w:rPr>
          <w:color w:val="434343"/>
        </w:rPr>
        <w:t>catalonia_ti</w:t>
      </w:r>
      <w:proofErr w:type="spellEnd"/>
    </w:p>
    <w:sectPr w:rsidR="00ED25F9" w:rsidRPr="00ED25F9" w:rsidSect="00ED25F9">
      <w:footerReference w:type="default" r:id="rId16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A8A0" w14:textId="77777777" w:rsidR="00D46668" w:rsidRDefault="00D46668" w:rsidP="006F4711">
      <w:r>
        <w:separator/>
      </w:r>
    </w:p>
  </w:endnote>
  <w:endnote w:type="continuationSeparator" w:id="0">
    <w:p w14:paraId="411F89A6" w14:textId="77777777" w:rsidR="00D46668" w:rsidRDefault="00D46668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7D88" w14:textId="02AFA56A" w:rsidR="00AA3F3D" w:rsidRDefault="00AA3F3D" w:rsidP="00AA3F3D">
    <w:pPr>
      <w:spacing w:after="0"/>
      <w:jc w:val="right"/>
      <w:rPr>
        <w:sz w:val="18"/>
        <w:szCs w:val="18"/>
      </w:rPr>
    </w:pPr>
    <w:r>
      <w:rPr>
        <w:sz w:val="18"/>
        <w:szCs w:val="18"/>
      </w:rPr>
      <w:t>Memòria tècnica de justificació per a agents</w:t>
    </w:r>
    <w:r>
      <w:rPr>
        <w:sz w:val="18"/>
        <w:szCs w:val="18"/>
      </w:rPr>
      <w:t xml:space="preserve"> </w:t>
    </w:r>
    <w:r>
      <w:rPr>
        <w:sz w:val="18"/>
        <w:szCs w:val="18"/>
      </w:rPr>
      <w:t>dinamitzadors de clústers 202</w:t>
    </w:r>
    <w:r>
      <w:rPr>
        <w:sz w:val="18"/>
        <w:szCs w:val="18"/>
      </w:rPr>
      <w:t>4</w:t>
    </w:r>
  </w:p>
  <w:p w14:paraId="6EFDF9CE" w14:textId="31252172" w:rsidR="00E43B9C" w:rsidRPr="00AA3F3D" w:rsidRDefault="00AA3F3D" w:rsidP="00AA3F3D">
    <w:pPr>
      <w:spacing w:after="0"/>
      <w:jc w:val="right"/>
      <w:rPr>
        <w:sz w:val="18"/>
        <w:szCs w:val="18"/>
      </w:rPr>
    </w:pPr>
    <w:r>
      <w:rPr>
        <w:sz w:val="18"/>
        <w:szCs w:val="18"/>
      </w:rPr>
      <w:t>Versió 5. 8 d’abril de 2025</w:t>
    </w:r>
    <w:r w:rsidR="00014B5C">
      <w:drawing>
        <wp:anchor distT="0" distB="0" distL="114300" distR="114300" simplePos="0" relativeHeight="251658240" behindDoc="0" locked="0" layoutInCell="1" allowOverlap="1" wp14:anchorId="56818E29" wp14:editId="1F289B03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9F28" w14:textId="77777777" w:rsidR="00AA3F3D" w:rsidRDefault="00AA3F3D" w:rsidP="00AA3F3D">
    <w:pPr>
      <w:spacing w:after="0"/>
      <w:jc w:val="right"/>
      <w:rPr>
        <w:sz w:val="18"/>
        <w:szCs w:val="18"/>
      </w:rPr>
    </w:pPr>
    <w:r>
      <w:rPr>
        <w:sz w:val="18"/>
        <w:szCs w:val="18"/>
      </w:rPr>
      <w:t>Memòria tècnica de justificació per a agents dinamitzadors de clústers 2024</w:t>
    </w:r>
  </w:p>
  <w:p w14:paraId="11FF1D53" w14:textId="21E5AA48" w:rsidR="00E43B9C" w:rsidRDefault="00AA3F3D" w:rsidP="00AA3F3D">
    <w:pPr>
      <w:jc w:val="right"/>
    </w:pPr>
    <w:r>
      <w:rPr>
        <w:sz w:val="18"/>
        <w:szCs w:val="18"/>
      </w:rPr>
      <w:t>Versió 5. 8 d’abril de 2025</w:t>
    </w:r>
    <w:r w:rsidR="00014B5C">
      <w:drawing>
        <wp:anchor distT="0" distB="0" distL="114300" distR="114300" simplePos="0" relativeHeight="251659264" behindDoc="0" locked="0" layoutInCell="1" allowOverlap="1" wp14:anchorId="41B7F9B8" wp14:editId="73CF77F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86DE" w14:textId="77777777" w:rsidR="00D46668" w:rsidRDefault="00D46668" w:rsidP="006F4711">
      <w:r>
        <w:separator/>
      </w:r>
    </w:p>
  </w:footnote>
  <w:footnote w:type="continuationSeparator" w:id="0">
    <w:p w14:paraId="6DCD11DB" w14:textId="77777777" w:rsidR="00D46668" w:rsidRDefault="00D46668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156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6A7CA8"/>
    <w:multiLevelType w:val="hybridMultilevel"/>
    <w:tmpl w:val="627C9A70"/>
    <w:lvl w:ilvl="0" w:tplc="37787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" w15:restartNumberingAfterBreak="0">
    <w:nsid w:val="0D5244F8"/>
    <w:multiLevelType w:val="hybridMultilevel"/>
    <w:tmpl w:val="6D2223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113B"/>
    <w:multiLevelType w:val="multilevel"/>
    <w:tmpl w:val="5BA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B912D01"/>
    <w:multiLevelType w:val="multilevel"/>
    <w:tmpl w:val="82F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7E35FA8"/>
    <w:multiLevelType w:val="hybridMultilevel"/>
    <w:tmpl w:val="07E063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8947EE2"/>
    <w:multiLevelType w:val="hybridMultilevel"/>
    <w:tmpl w:val="799CCD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B087D86"/>
    <w:multiLevelType w:val="multilevel"/>
    <w:tmpl w:val="172EC168"/>
    <w:name w:val="Accio 032222232222"/>
    <w:numStyleLink w:val="LlistaAcci"/>
  </w:abstractNum>
  <w:abstractNum w:abstractNumId="14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1F00D30"/>
    <w:multiLevelType w:val="hybridMultilevel"/>
    <w:tmpl w:val="A8D6AB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76F646B"/>
    <w:multiLevelType w:val="multilevel"/>
    <w:tmpl w:val="172EC168"/>
    <w:name w:val="Accio 0322222"/>
    <w:numStyleLink w:val="LlistaAcci"/>
  </w:abstractNum>
  <w:abstractNum w:abstractNumId="18" w15:restartNumberingAfterBreak="0">
    <w:nsid w:val="3A1204C1"/>
    <w:multiLevelType w:val="hybridMultilevel"/>
    <w:tmpl w:val="9AD8CE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46C1"/>
    <w:multiLevelType w:val="hybridMultilevel"/>
    <w:tmpl w:val="32E4B9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E5885"/>
    <w:multiLevelType w:val="multilevel"/>
    <w:tmpl w:val="735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543B1BC9"/>
    <w:multiLevelType w:val="hybridMultilevel"/>
    <w:tmpl w:val="A0B0FFA6"/>
    <w:lvl w:ilvl="0" w:tplc="1994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2573"/>
    <w:multiLevelType w:val="multilevel"/>
    <w:tmpl w:val="B2C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0E08AC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CE9309E"/>
    <w:multiLevelType w:val="hybridMultilevel"/>
    <w:tmpl w:val="C54A34D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D8E4B75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B35F44"/>
    <w:multiLevelType w:val="multilevel"/>
    <w:tmpl w:val="172EC168"/>
    <w:name w:val="Accio 0322222322"/>
    <w:numStyleLink w:val="LlistaAcci"/>
  </w:abstractNum>
  <w:abstractNum w:abstractNumId="30" w15:restartNumberingAfterBreak="0">
    <w:nsid w:val="62EB234F"/>
    <w:multiLevelType w:val="hybridMultilevel"/>
    <w:tmpl w:val="547A3B68"/>
    <w:lvl w:ilvl="0" w:tplc="8B04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47318"/>
    <w:multiLevelType w:val="hybridMultilevel"/>
    <w:tmpl w:val="21D44068"/>
    <w:lvl w:ilvl="0" w:tplc="3A787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E0FEF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3F260D7"/>
    <w:multiLevelType w:val="multilevel"/>
    <w:tmpl w:val="172EC168"/>
    <w:name w:val="Accio 032222"/>
    <w:numStyleLink w:val="LlistaAcci"/>
  </w:abstractNum>
  <w:abstractNum w:abstractNumId="38" w15:restartNumberingAfterBreak="0">
    <w:nsid w:val="7B79113A"/>
    <w:multiLevelType w:val="hybridMultilevel"/>
    <w:tmpl w:val="19E8574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9909620">
    <w:abstractNumId w:val="6"/>
  </w:num>
  <w:num w:numId="2" w16cid:durableId="1716077889">
    <w:abstractNumId w:val="21"/>
  </w:num>
  <w:num w:numId="3" w16cid:durableId="109597325">
    <w:abstractNumId w:val="28"/>
  </w:num>
  <w:num w:numId="4" w16cid:durableId="80641554">
    <w:abstractNumId w:val="26"/>
  </w:num>
  <w:num w:numId="5" w16cid:durableId="2021617430">
    <w:abstractNumId w:val="38"/>
  </w:num>
  <w:num w:numId="6" w16cid:durableId="905921197">
    <w:abstractNumId w:val="9"/>
  </w:num>
  <w:num w:numId="7" w16cid:durableId="846098637">
    <w:abstractNumId w:val="15"/>
  </w:num>
  <w:num w:numId="8" w16cid:durableId="1917010068">
    <w:abstractNumId w:val="11"/>
  </w:num>
  <w:num w:numId="9" w16cid:durableId="1342003619">
    <w:abstractNumId w:val="3"/>
  </w:num>
  <w:num w:numId="10" w16cid:durableId="1775245104">
    <w:abstractNumId w:val="24"/>
  </w:num>
  <w:num w:numId="11" w16cid:durableId="2103792517">
    <w:abstractNumId w:val="32"/>
  </w:num>
  <w:num w:numId="12" w16cid:durableId="568344968">
    <w:abstractNumId w:val="0"/>
  </w:num>
  <w:num w:numId="13" w16cid:durableId="1558080173">
    <w:abstractNumId w:val="18"/>
  </w:num>
  <w:num w:numId="14" w16cid:durableId="674578044">
    <w:abstractNumId w:val="19"/>
  </w:num>
  <w:num w:numId="15" w16cid:durableId="837689824">
    <w:abstractNumId w:val="22"/>
  </w:num>
  <w:num w:numId="16" w16cid:durableId="334455186">
    <w:abstractNumId w:val="4"/>
  </w:num>
  <w:num w:numId="17" w16cid:durableId="1432166356">
    <w:abstractNumId w:val="7"/>
  </w:num>
  <w:num w:numId="18" w16cid:durableId="1746762313">
    <w:abstractNumId w:val="1"/>
  </w:num>
  <w:num w:numId="19" w16cid:durableId="591281772">
    <w:abstractNumId w:val="20"/>
  </w:num>
  <w:num w:numId="20" w16cid:durableId="74784465">
    <w:abstractNumId w:val="23"/>
  </w:num>
  <w:num w:numId="21" w16cid:durableId="863325401">
    <w:abstractNumId w:val="31"/>
  </w:num>
  <w:num w:numId="22" w16cid:durableId="107662871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17CB6"/>
    <w:rsid w:val="00037040"/>
    <w:rsid w:val="000410A0"/>
    <w:rsid w:val="000963C6"/>
    <w:rsid w:val="0009678D"/>
    <w:rsid w:val="000C114A"/>
    <w:rsid w:val="000C7505"/>
    <w:rsid w:val="001161AD"/>
    <w:rsid w:val="00132BE5"/>
    <w:rsid w:val="001331AD"/>
    <w:rsid w:val="00177253"/>
    <w:rsid w:val="0018589E"/>
    <w:rsid w:val="001A371F"/>
    <w:rsid w:val="001B196C"/>
    <w:rsid w:val="001D6302"/>
    <w:rsid w:val="001E2E83"/>
    <w:rsid w:val="00212B05"/>
    <w:rsid w:val="00213584"/>
    <w:rsid w:val="00242909"/>
    <w:rsid w:val="00257D19"/>
    <w:rsid w:val="00275AA5"/>
    <w:rsid w:val="002A4255"/>
    <w:rsid w:val="002E5C3D"/>
    <w:rsid w:val="00326BC2"/>
    <w:rsid w:val="00327456"/>
    <w:rsid w:val="003323F2"/>
    <w:rsid w:val="0033586B"/>
    <w:rsid w:val="00383D70"/>
    <w:rsid w:val="00394CB4"/>
    <w:rsid w:val="003A7267"/>
    <w:rsid w:val="003C0F32"/>
    <w:rsid w:val="003C2629"/>
    <w:rsid w:val="003E3D19"/>
    <w:rsid w:val="003E43F6"/>
    <w:rsid w:val="00421DE8"/>
    <w:rsid w:val="004461E5"/>
    <w:rsid w:val="00465C2E"/>
    <w:rsid w:val="0047468B"/>
    <w:rsid w:val="004A41B0"/>
    <w:rsid w:val="004D129E"/>
    <w:rsid w:val="004F222A"/>
    <w:rsid w:val="004F34AF"/>
    <w:rsid w:val="00515A0B"/>
    <w:rsid w:val="00592648"/>
    <w:rsid w:val="005A2641"/>
    <w:rsid w:val="005C3780"/>
    <w:rsid w:val="005E386C"/>
    <w:rsid w:val="005F7B83"/>
    <w:rsid w:val="006176FB"/>
    <w:rsid w:val="0062269F"/>
    <w:rsid w:val="006253ED"/>
    <w:rsid w:val="00633BE0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6384D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5732E"/>
    <w:rsid w:val="0086188A"/>
    <w:rsid w:val="00887F09"/>
    <w:rsid w:val="008A40BC"/>
    <w:rsid w:val="008B0642"/>
    <w:rsid w:val="008C4CA8"/>
    <w:rsid w:val="008C5F8C"/>
    <w:rsid w:val="008D6ED6"/>
    <w:rsid w:val="008E1187"/>
    <w:rsid w:val="009014BE"/>
    <w:rsid w:val="009155EF"/>
    <w:rsid w:val="00917645"/>
    <w:rsid w:val="009248AD"/>
    <w:rsid w:val="00931D93"/>
    <w:rsid w:val="00974D71"/>
    <w:rsid w:val="00976B0E"/>
    <w:rsid w:val="009778BE"/>
    <w:rsid w:val="00980B48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3F3D"/>
    <w:rsid w:val="00AA566B"/>
    <w:rsid w:val="00AF46DA"/>
    <w:rsid w:val="00B030BE"/>
    <w:rsid w:val="00B15F5E"/>
    <w:rsid w:val="00B167EF"/>
    <w:rsid w:val="00B17E20"/>
    <w:rsid w:val="00B17EDB"/>
    <w:rsid w:val="00B2365C"/>
    <w:rsid w:val="00B241B2"/>
    <w:rsid w:val="00B43352"/>
    <w:rsid w:val="00B5432D"/>
    <w:rsid w:val="00B60304"/>
    <w:rsid w:val="00B66688"/>
    <w:rsid w:val="00B71B60"/>
    <w:rsid w:val="00B83879"/>
    <w:rsid w:val="00B86C8A"/>
    <w:rsid w:val="00BA78C3"/>
    <w:rsid w:val="00BB396E"/>
    <w:rsid w:val="00BF63CC"/>
    <w:rsid w:val="00C00BC8"/>
    <w:rsid w:val="00C15C99"/>
    <w:rsid w:val="00C341FC"/>
    <w:rsid w:val="00C360A0"/>
    <w:rsid w:val="00C52DD3"/>
    <w:rsid w:val="00C93698"/>
    <w:rsid w:val="00CD60ED"/>
    <w:rsid w:val="00CF472B"/>
    <w:rsid w:val="00D079CA"/>
    <w:rsid w:val="00D1566F"/>
    <w:rsid w:val="00D35A20"/>
    <w:rsid w:val="00D40701"/>
    <w:rsid w:val="00D46668"/>
    <w:rsid w:val="00D527FE"/>
    <w:rsid w:val="00D63305"/>
    <w:rsid w:val="00D828BF"/>
    <w:rsid w:val="00D87D85"/>
    <w:rsid w:val="00DB77DD"/>
    <w:rsid w:val="00DC448B"/>
    <w:rsid w:val="00DD3492"/>
    <w:rsid w:val="00DF4EDC"/>
    <w:rsid w:val="00DF6C5E"/>
    <w:rsid w:val="00E41FEA"/>
    <w:rsid w:val="00E43B9C"/>
    <w:rsid w:val="00EA779F"/>
    <w:rsid w:val="00EB61B9"/>
    <w:rsid w:val="00ED25F9"/>
    <w:rsid w:val="00EF6075"/>
    <w:rsid w:val="00EF7AB5"/>
    <w:rsid w:val="00F113BF"/>
    <w:rsid w:val="00F2075C"/>
    <w:rsid w:val="00F256E8"/>
    <w:rsid w:val="00F851AD"/>
    <w:rsid w:val="00F94245"/>
    <w:rsid w:val="00FB6064"/>
    <w:rsid w:val="00FC4BC7"/>
    <w:rsid w:val="00FC6381"/>
    <w:rsid w:val="00FD04FD"/>
    <w:rsid w:val="00FE3799"/>
    <w:rsid w:val="00FF232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6253ED"/>
    <w:pPr>
      <w:tabs>
        <w:tab w:val="left" w:pos="630"/>
        <w:tab w:val="right" w:leader="dot" w:pos="9854"/>
      </w:tabs>
      <w:spacing w:before="120" w:after="0"/>
      <w:ind w:left="210"/>
    </w:pPr>
    <w:rPr>
      <w:rFonts w:ascii="HelveticaNeueLT Std Med" w:hAnsi="HelveticaNeueLT Std Med"/>
      <w:bCs/>
      <w:color w:val="FF0000" w:themeColor="accent6"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3C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E5C3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E5C3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E5C3D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5C3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5C3D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character" w:customStyle="1" w:styleId="ui-provider">
    <w:name w:val="ui-provider"/>
    <w:basedOn w:val="Lletraperdefectedelpargraf"/>
    <w:rsid w:val="004461E5"/>
  </w:style>
  <w:style w:type="character" w:customStyle="1" w:styleId="Estil3Car">
    <w:name w:val="Estil3 Car"/>
    <w:basedOn w:val="Lletraperdefectedelpargraf"/>
    <w:link w:val="Estil3"/>
    <w:locked/>
    <w:rsid w:val="004461E5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paragraph" w:customStyle="1" w:styleId="Estil3">
    <w:name w:val="Estil3"/>
    <w:basedOn w:val="Ttol3"/>
    <w:link w:val="Estil3Car"/>
    <w:qFormat/>
    <w:rsid w:val="004461E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taloni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cio.gencat.c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tècnica de de justificació - Subvencions per a iniciatives de reforç de la competitivitat per a agents dinamitzadors de clústers 2024</vt:lpstr>
      <vt:lpstr/>
    </vt:vector>
  </TitlesOfParts>
  <Company>ACCIÓ - Agència per la Competitivitat de l'Empresa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tècnica de de justificació - Subvencions per a iniciatives de reforç de la competitivitat per a agents dinamitzadors de clústers 2024</dc:title>
  <dc:subject>Memòria de justificació tècnica</dc:subject>
  <dc:creator>ACCIÓ - Agència per la Competitivitat de l'Empresa</dc:creator>
  <cp:keywords/>
  <dc:description>Memòria tècnica de de justificació - Subvencions per a iniciatives de reforç de la competitivitat per a agents dinamitzadors de clústers 2024</dc:description>
  <cp:lastModifiedBy>Marta Aznar</cp:lastModifiedBy>
  <cp:revision>3</cp:revision>
  <dcterms:created xsi:type="dcterms:W3CDTF">2025-04-08T10:52:00Z</dcterms:created>
  <dcterms:modified xsi:type="dcterms:W3CDTF">2025-04-08T11:04:00Z</dcterms:modified>
  <cp:category>Documents de justificació</cp:category>
</cp:coreProperties>
</file>