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571FD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35128" wp14:editId="5AED55EE">
                <wp:simplePos x="0" y="0"/>
                <wp:positionH relativeFrom="column">
                  <wp:posOffset>670560</wp:posOffset>
                </wp:positionH>
                <wp:positionV relativeFrom="paragraph">
                  <wp:posOffset>29210</wp:posOffset>
                </wp:positionV>
                <wp:extent cx="5133975" cy="1503680"/>
                <wp:effectExtent l="0" t="0" r="0" b="127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F8A" w:rsidRPr="00FA6637" w:rsidRDefault="00571FD4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Préstec I+I 2013 (FINII)</w:t>
                            </w:r>
                          </w:p>
                          <w:p w:rsidR="00D93F8A" w:rsidRDefault="00571FD4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Guió Memòria Tècnica</w:t>
                            </w:r>
                          </w:p>
                          <w:p w:rsidR="00D93F8A" w:rsidRPr="00D93F8A" w:rsidRDefault="00571FD4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 LT Std"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Gener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3512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2.3pt;width:404.25pt;height:1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6ztgIAALUFAAAOAAAAZHJzL2Uyb0RvYy54bWysVNuOmzAQfa/Uf7D8zgIJkICWrHZDqCpt&#10;L9K2H+BgE6yCTW0nZFv13zs2ue6+VG15sGzP+MyZmcPc3u27Fu2Y0lyKHIc3AUZMVJJyscnx1y+l&#10;N8dIGyIoaaVgOX5mGt8t3r65HfqMTWQjW8oUAhChs6HPcWNMn/m+rhrWEX0jeybAWEvVEQNHtfGp&#10;IgOgd60/CYLEH6SivZIV0xpui9GIFw6/rlllPtW1Zga1OQZuxq3KrWu7+otbkm0U6RteHWiQv2DR&#10;ES4g6AmqIIagreKvoDpeKallbW4q2fmyrnnFXA6QTRi8yOapIT1zuUBxdH8qk/5/sNXH3WeFOM1x&#10;gpEgHbRouSVUSUQZMmxvJEpskYZeZ+D71IO32T/IPTTbJaz7R1l900jIZUPEht0rJYeGEQokQ/vS&#10;v3g64mgLsh4+SArRyNZIB7SvVWcrCDVBgA7Nej41CHigCi7jcDpNZzFGFdjCOJgmc9dCn2TH573S&#10;5h2THbKbHCtQgIMnu0dtLB2SHV1sNCFL3rZOBa24ugDH8QaCw1NrszRcU3+mQbqar+aRF02SlRcF&#10;ReHdl8vIS8pwFhfTYrkswl82bhhlDaeUCRvmKLAw+rMGHqQ+SuMkMS1bTi2cpaTVZr1sFdoREHjp&#10;Pld0sJzd/GsargiQy4uUwkkUPExSr0zmMy8qo9hLZ8HcC8L0IU2CKI2K8jqlRy7Yv6eEhhyn8SQe&#10;1XQm/SK3wH2vcyNZxw2MkJZ3OZ6fnEhmNbgS1LXWEN6O+4tSWPrnUkC7j412irUiHeVq9us9oFgZ&#10;ryV9Bu0qCcoCgcLcg00j1Q+MBpghOdbft0QxjNr3AvSfhlFkh447RPFsAgd1aVlfWoioACrHBqNx&#10;uzRuUNk2CXkP/0nNnYLPTA5/F8wGl8hhjtnhc3l2Xudpu/gNAAD//wMAUEsDBBQABgAIAAAAIQBr&#10;5qGA3QAAAAkBAAAPAAAAZHJzL2Rvd25yZXYueG1sTI/BTsMwEETvSP0Ha5G4UTuVW7UhTlWBuIJo&#10;CxI3N94mEfE6it0m/D3LCU6r0Yxm3xTbyXfiikNsAxnI5goEUhVcS7WB4+H5fg0iJkvOdoHQwDdG&#10;2Jazm8LmLoz0htd9qgWXUMytgSalPpcyVg16G+ehR2LvHAZvE8uhlm6wI5f7Ti6UWklvW+IPje3x&#10;scHqa3/xBt5fzp8fWr3WT37Zj2FSkvxGGnN3O+0eQCSc0l8YfvEZHUpmOoULuSg61mq54qgBzYf9&#10;TaYzECcDC51pkGUh/y8ofwAAAP//AwBQSwECLQAUAAYACAAAACEAtoM4kv4AAADhAQAAEwAAAAAA&#10;AAAAAAAAAAAAAAAAW0NvbnRlbnRfVHlwZXNdLnhtbFBLAQItABQABgAIAAAAIQA4/SH/1gAAAJQB&#10;AAALAAAAAAAAAAAAAAAAAC8BAABfcmVscy8ucmVsc1BLAQItABQABgAIAAAAIQBaKT6ztgIAALUF&#10;AAAOAAAAAAAAAAAAAAAAAC4CAABkcnMvZTJvRG9jLnhtbFBLAQItABQABgAIAAAAIQBr5qGA3QAA&#10;AAkBAAAPAAAAAAAAAAAAAAAAABAFAABkcnMvZG93bnJldi54bWxQSwUGAAAAAAQABADzAAAAGgYA&#10;AAAA&#10;" filled="f" stroked="f">
                <v:textbox>
                  <w:txbxContent>
                    <w:p w:rsidR="00D93F8A" w:rsidRPr="00FA6637" w:rsidRDefault="00571FD4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  <w:t>Préstec I+I 2013 (FINII)</w:t>
                      </w:r>
                    </w:p>
                    <w:p w:rsidR="00D93F8A" w:rsidRDefault="00571FD4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  <w:t>Guió Memòria Tècnica</w:t>
                      </w:r>
                    </w:p>
                    <w:p w:rsidR="00D93F8A" w:rsidRPr="00D93F8A" w:rsidRDefault="00571FD4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 LT Std"/>
                          <w:color w:val="404040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2"/>
                          <w:szCs w:val="32"/>
                        </w:rPr>
                        <w:t>Gener 2017</w:t>
                      </w:r>
                    </w:p>
                  </w:txbxContent>
                </v:textbox>
              </v:shape>
            </w:pict>
          </mc:Fallback>
        </mc:AlternateContent>
      </w: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71FD4" w:rsidRDefault="00571FD4" w:rsidP="00571FD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Cal adjuntar una memòria descriptiva del projecte realitzat amb indicació de les activitats dutes a terme i dels resultats obtinguts. Aquesta memòria haurà de contenir, com a mínim, els següents punts:</w:t>
      </w:r>
    </w:p>
    <w:p w:rsidR="00571FD4" w:rsidRDefault="00571FD4" w:rsidP="00571FD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571FD4" w:rsidRDefault="00571FD4" w:rsidP="00571FD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571FD4" w:rsidRDefault="00571FD4" w:rsidP="00571FD4">
      <w:pPr>
        <w:pStyle w:val="Prrafodelista"/>
        <w:numPr>
          <w:ilvl w:val="0"/>
          <w:numId w:val="2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Descripció qualitativa i quantitativa de les activats realit</w:t>
      </w:r>
      <w:r>
        <w:rPr>
          <w:rFonts w:asciiTheme="minorHAnsi" w:hAnsiTheme="minorHAnsi"/>
          <w:b w:val="0"/>
          <w:sz w:val="22"/>
          <w:szCs w:val="22"/>
        </w:rPr>
        <w:t>zades i dels resultats assolits:</w:t>
      </w:r>
    </w:p>
    <w:p w:rsidR="00571FD4" w:rsidRPr="002C4134" w:rsidRDefault="00571FD4" w:rsidP="00571FD4">
      <w:pPr>
        <w:pStyle w:val="Prrafodelista"/>
        <w:spacing w:after="0" w:line="288" w:lineRule="auto"/>
        <w:ind w:left="855"/>
        <w:rPr>
          <w:rFonts w:asciiTheme="minorHAnsi" w:hAnsiTheme="minorHAnsi"/>
          <w:b w:val="0"/>
          <w:sz w:val="22"/>
          <w:szCs w:val="22"/>
        </w:rPr>
      </w:pPr>
    </w:p>
    <w:p w:rsidR="00571FD4" w:rsidRDefault="00571FD4" w:rsidP="00571FD4">
      <w:pPr>
        <w:pStyle w:val="Prrafodelista"/>
        <w:numPr>
          <w:ilvl w:val="0"/>
          <w:numId w:val="1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Resultats qualitatius i quantitatius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assolits amb indicació de les desviacions tècniques i econòmiques produïdes en el desenvolupament del projecte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:rsidR="00571FD4" w:rsidRPr="002C4134" w:rsidRDefault="00571FD4" w:rsidP="00571FD4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571FD4" w:rsidRPr="00571FD4" w:rsidRDefault="00571FD4" w:rsidP="00571FD4">
      <w:pPr>
        <w:pStyle w:val="Prrafodelista"/>
        <w:numPr>
          <w:ilvl w:val="0"/>
          <w:numId w:val="1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Planificació: d</w:t>
      </w:r>
      <w:r w:rsidRPr="002C4134">
        <w:rPr>
          <w:rFonts w:asciiTheme="minorHAnsi" w:hAnsiTheme="minorHAnsi"/>
          <w:b w:val="0"/>
          <w:sz w:val="22"/>
          <w:szCs w:val="22"/>
        </w:rPr>
        <w:t>escripció d’</w:t>
      </w:r>
      <w:r w:rsidRPr="002C4134">
        <w:rPr>
          <w:rFonts w:asciiTheme="minorHAnsi" w:hAnsiTheme="minorHAnsi"/>
          <w:sz w:val="22"/>
          <w:szCs w:val="22"/>
        </w:rPr>
        <w:t>activitats realitzades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per fases i terminis, amb menció dels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(informes)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resultants dels conceptes subvencionats (prototipus, nous productes o nous serveis innovadors, informes d</w:t>
      </w:r>
      <w:r>
        <w:rPr>
          <w:rFonts w:asciiTheme="minorHAnsi" w:hAnsiTheme="minorHAnsi"/>
          <w:b w:val="0"/>
          <w:sz w:val="22"/>
          <w:szCs w:val="22"/>
        </w:rPr>
        <w:t>’entitats subcontractades, etc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...). Es recomana incloure un Annex amb la relació dels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2C4134">
        <w:rPr>
          <w:rFonts w:asciiTheme="minorHAnsi" w:hAnsiTheme="minorHAnsi"/>
          <w:b w:val="0"/>
          <w:sz w:val="22"/>
          <w:szCs w:val="22"/>
        </w:rPr>
        <w:t xml:space="preserve"> executats al llarg del projecte.</w:t>
      </w:r>
    </w:p>
    <w:p w:rsidR="00571FD4" w:rsidRPr="002C4134" w:rsidRDefault="00571FD4" w:rsidP="00571FD4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571FD4" w:rsidRPr="002C4134" w:rsidRDefault="00571FD4" w:rsidP="00571FD4">
      <w:pPr>
        <w:pStyle w:val="Prrafodelista"/>
        <w:numPr>
          <w:ilvl w:val="0"/>
          <w:numId w:val="1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Recursos utilitzats</w:t>
      </w:r>
      <w:r>
        <w:rPr>
          <w:rFonts w:asciiTheme="minorHAnsi" w:hAnsiTheme="minorHAnsi"/>
          <w:sz w:val="22"/>
          <w:szCs w:val="22"/>
        </w:rPr>
        <w:t xml:space="preserve">: </w:t>
      </w:r>
      <w:r w:rsidRPr="00B96EA7">
        <w:rPr>
          <w:rFonts w:asciiTheme="minorHAnsi" w:hAnsiTheme="minorHAnsi"/>
          <w:b w:val="0"/>
          <w:sz w:val="22"/>
          <w:szCs w:val="22"/>
        </w:rPr>
        <w:t>descriure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els recursos emprats 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en les diferents fases i rol realitzat per les entitats </w:t>
      </w:r>
      <w:r>
        <w:rPr>
          <w:rFonts w:asciiTheme="minorHAnsi" w:hAnsiTheme="minorHAnsi"/>
          <w:b w:val="0"/>
          <w:sz w:val="22"/>
          <w:szCs w:val="22"/>
        </w:rPr>
        <w:t>(membres participants i/o subcontracta</w:t>
      </w:r>
      <w:r w:rsidRPr="002C4134">
        <w:rPr>
          <w:rFonts w:asciiTheme="minorHAnsi" w:hAnsiTheme="minorHAnsi"/>
          <w:b w:val="0"/>
          <w:sz w:val="22"/>
          <w:szCs w:val="22"/>
        </w:rPr>
        <w:t>ts</w:t>
      </w:r>
      <w:r>
        <w:rPr>
          <w:rFonts w:asciiTheme="minorHAnsi" w:hAnsiTheme="minorHAnsi"/>
          <w:b w:val="0"/>
          <w:sz w:val="22"/>
          <w:szCs w:val="22"/>
        </w:rPr>
        <w:t>)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que han participat en el projecte.</w:t>
      </w: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D93F8A" w:rsidP="00D93F8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  <w:tab w:val="left" w:pos="3545"/>
          <w:tab w:val="left" w:pos="4963"/>
        </w:tabs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8669C1" w:rsidRPr="009A404B" w:rsidRDefault="008669C1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8669C1" w:rsidRPr="009A404B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1B" w:rsidRDefault="00FA071B">
      <w:r>
        <w:separator/>
      </w:r>
    </w:p>
  </w:endnote>
  <w:endnote w:type="continuationSeparator" w:id="0">
    <w:p w:rsidR="00FA071B" w:rsidRDefault="00FA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8A" w:rsidRPr="00AC1E62" w:rsidRDefault="00D93F8A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9D65DB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D93F8A" w:rsidRPr="00E604E2" w:rsidRDefault="00D93F8A" w:rsidP="00FA6637">
    <w:pPr>
      <w:pStyle w:val="Piedepgina"/>
      <w:ind w:firstLine="709"/>
      <w:rPr>
        <w:rFonts w:asciiTheme="minorHAnsi" w:hAnsiTheme="minorHAnsi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76672" behindDoc="0" locked="0" layoutInCell="1" allowOverlap="1" wp14:anchorId="3B32F41B" wp14:editId="2CCB7904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8A" w:rsidRPr="00A208CD" w:rsidRDefault="00D93F8A" w:rsidP="00A208CD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10C6E09F" wp14:editId="38A3FA6B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:rsidR="00D93F8A" w:rsidRPr="00A208CD" w:rsidRDefault="00D93F8A" w:rsidP="00A208CD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:rsidR="00D93F8A" w:rsidRPr="00A208CD" w:rsidRDefault="00D93F8A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1B" w:rsidRDefault="00FA071B">
      <w:r>
        <w:separator/>
      </w:r>
    </w:p>
  </w:footnote>
  <w:footnote w:type="continuationSeparator" w:id="0">
    <w:p w:rsidR="00FA071B" w:rsidRDefault="00FA0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8A" w:rsidRDefault="00D93F8A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3F8A" w:rsidRDefault="00D93F8A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8A" w:rsidRPr="00A81F88" w:rsidRDefault="00D93F8A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8A" w:rsidRPr="00A81F88" w:rsidRDefault="00D93F8A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6E0A44"/>
    <w:multiLevelType w:val="hybridMultilevel"/>
    <w:tmpl w:val="F17828BC"/>
    <w:lvl w:ilvl="0" w:tplc="2F0E91C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D5"/>
    <w:rsid w:val="00001DDB"/>
    <w:rsid w:val="000037BC"/>
    <w:rsid w:val="00003B7F"/>
    <w:rsid w:val="000633D7"/>
    <w:rsid w:val="00064810"/>
    <w:rsid w:val="00066B5F"/>
    <w:rsid w:val="0008456A"/>
    <w:rsid w:val="000925E1"/>
    <w:rsid w:val="000A2DA5"/>
    <w:rsid w:val="000A7E3A"/>
    <w:rsid w:val="000D7725"/>
    <w:rsid w:val="000E0E4F"/>
    <w:rsid w:val="0011635F"/>
    <w:rsid w:val="001321BE"/>
    <w:rsid w:val="001506B7"/>
    <w:rsid w:val="00153492"/>
    <w:rsid w:val="001556C2"/>
    <w:rsid w:val="001B58CD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D34EB"/>
    <w:rsid w:val="003E4603"/>
    <w:rsid w:val="003F0C2C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37B49"/>
    <w:rsid w:val="00571FD4"/>
    <w:rsid w:val="005957B3"/>
    <w:rsid w:val="005A0512"/>
    <w:rsid w:val="005A084C"/>
    <w:rsid w:val="005A392B"/>
    <w:rsid w:val="005B351C"/>
    <w:rsid w:val="005C076A"/>
    <w:rsid w:val="005C5912"/>
    <w:rsid w:val="005D4C7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145D5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D65DB"/>
    <w:rsid w:val="00A005BF"/>
    <w:rsid w:val="00A208CD"/>
    <w:rsid w:val="00A211C6"/>
    <w:rsid w:val="00A2409A"/>
    <w:rsid w:val="00A3212C"/>
    <w:rsid w:val="00A45331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A82"/>
    <w:rsid w:val="00C20ACA"/>
    <w:rsid w:val="00C36807"/>
    <w:rsid w:val="00C500C9"/>
    <w:rsid w:val="00C52D37"/>
    <w:rsid w:val="00C738D3"/>
    <w:rsid w:val="00C92631"/>
    <w:rsid w:val="00CD1369"/>
    <w:rsid w:val="00CD7F89"/>
    <w:rsid w:val="00CF1EDD"/>
    <w:rsid w:val="00D32366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A071B"/>
    <w:rsid w:val="00FA6637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6A7342-477D-4295-8EBD-87BEFA23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57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Administrador</dc:creator>
  <cp:keywords/>
  <dc:description/>
  <cp:lastModifiedBy>Mireia Raurell</cp:lastModifiedBy>
  <cp:revision>2</cp:revision>
  <cp:lastPrinted>2014-12-16T10:55:00Z</cp:lastPrinted>
  <dcterms:created xsi:type="dcterms:W3CDTF">2017-01-13T11:08:00Z</dcterms:created>
  <dcterms:modified xsi:type="dcterms:W3CDTF">2017-01-13T11:08:00Z</dcterms:modified>
</cp:coreProperties>
</file>