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9F" w:rsidRDefault="00BC769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BC769F" w:rsidRDefault="00BC769F" w:rsidP="00BC769F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BC769F" w:rsidRPr="00C62DBA" w:rsidRDefault="00BC769F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r w:rsidRPr="00C62DBA">
        <w:rPr>
          <w:rFonts w:asciiTheme="minorHAnsi" w:hAnsiTheme="minorHAnsi"/>
          <w:b w:val="0"/>
          <w:sz w:val="28"/>
          <w:szCs w:val="28"/>
        </w:rPr>
        <w:t xml:space="preserve">JO, </w:t>
      </w:r>
    </w:p>
    <w:p w:rsidR="00BC769F" w:rsidRDefault="00BC769F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</w:p>
    <w:p w:rsidR="00BC769F" w:rsidRDefault="00796C3B" w:rsidP="00B714F9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proofErr w:type="spellStart"/>
      <w:r>
        <w:rPr>
          <w:rFonts w:asciiTheme="minorHAnsi" w:hAnsiTheme="minorHAnsi"/>
          <w:b w:val="0"/>
          <w:sz w:val="28"/>
          <w:szCs w:val="28"/>
        </w:rPr>
        <w:t>xxxxxxx</w:t>
      </w:r>
      <w:proofErr w:type="spellEnd"/>
      <w:r w:rsidR="00B714F9">
        <w:rPr>
          <w:rFonts w:asciiTheme="minorHAnsi" w:hAnsiTheme="minorHAnsi"/>
          <w:b w:val="0"/>
          <w:sz w:val="28"/>
          <w:szCs w:val="28"/>
        </w:rPr>
        <w:t xml:space="preserve"> </w:t>
      </w:r>
      <w:r w:rsidR="00FF07C3">
        <w:rPr>
          <w:rFonts w:asciiTheme="minorHAnsi" w:hAnsiTheme="minorHAnsi"/>
          <w:b w:val="0"/>
          <w:sz w:val="28"/>
          <w:szCs w:val="28"/>
        </w:rPr>
        <w:t xml:space="preserve">amb NIF núm.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xxxxxxxx</w:t>
      </w:r>
      <w:proofErr w:type="spellEnd"/>
      <w:r w:rsidR="00E42D47">
        <w:rPr>
          <w:rFonts w:asciiTheme="minorHAnsi" w:hAnsiTheme="minorHAnsi"/>
          <w:b w:val="0"/>
          <w:sz w:val="28"/>
          <w:szCs w:val="28"/>
        </w:rPr>
        <w:t xml:space="preserve">, </w:t>
      </w:r>
      <w:r w:rsidR="00BC769F" w:rsidRPr="00C62DBA">
        <w:rPr>
          <w:rFonts w:asciiTheme="minorHAnsi" w:hAnsiTheme="minorHAnsi"/>
          <w:b w:val="0"/>
          <w:sz w:val="28"/>
          <w:szCs w:val="28"/>
        </w:rPr>
        <w:t xml:space="preserve">com a representant legal de l’empresa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xxxxxx</w:t>
      </w:r>
      <w:proofErr w:type="spellEnd"/>
      <w:r w:rsidR="00B714F9" w:rsidRPr="00B714F9">
        <w:rPr>
          <w:rFonts w:asciiTheme="minorHAnsi" w:hAnsiTheme="minorHAnsi"/>
          <w:b w:val="0"/>
          <w:sz w:val="28"/>
          <w:szCs w:val="28"/>
        </w:rPr>
        <w:t>.</w:t>
      </w:r>
      <w:r w:rsidR="00B714F9">
        <w:rPr>
          <w:rFonts w:asciiTheme="minorHAnsi" w:hAnsiTheme="minorHAnsi"/>
          <w:b w:val="0"/>
          <w:sz w:val="28"/>
          <w:szCs w:val="28"/>
        </w:rPr>
        <w:t xml:space="preserve"> </w:t>
      </w:r>
      <w:r w:rsidR="00BC769F" w:rsidRPr="00C62DBA">
        <w:rPr>
          <w:rFonts w:asciiTheme="minorHAnsi" w:hAnsiTheme="minorHAnsi"/>
          <w:b w:val="0"/>
          <w:sz w:val="28"/>
          <w:szCs w:val="28"/>
        </w:rPr>
        <w:t xml:space="preserve">amb NIF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xxxxx</w:t>
      </w:r>
      <w:proofErr w:type="spellEnd"/>
      <w:r w:rsidR="00E42D47">
        <w:rPr>
          <w:rFonts w:asciiTheme="minorHAnsi" w:hAnsiTheme="minorHAnsi"/>
          <w:b w:val="0"/>
          <w:sz w:val="28"/>
          <w:szCs w:val="28"/>
        </w:rPr>
        <w:t xml:space="preserve">; </w:t>
      </w:r>
      <w:r w:rsidR="00BC769F" w:rsidRPr="00C62DBA">
        <w:rPr>
          <w:rFonts w:asciiTheme="minorHAnsi" w:hAnsiTheme="minorHAnsi"/>
          <w:b w:val="0"/>
          <w:sz w:val="28"/>
          <w:szCs w:val="28"/>
        </w:rPr>
        <w:t xml:space="preserve">i com </w:t>
      </w:r>
      <w:r w:rsidR="00BC769F">
        <w:rPr>
          <w:rFonts w:asciiTheme="minorHAnsi" w:hAnsiTheme="minorHAnsi"/>
          <w:b w:val="0"/>
          <w:sz w:val="28"/>
          <w:szCs w:val="28"/>
        </w:rPr>
        <w:t xml:space="preserve">a beneficiari de </w:t>
      </w:r>
      <w:r w:rsidR="00261551">
        <w:rPr>
          <w:rFonts w:asciiTheme="minorHAnsi" w:hAnsiTheme="minorHAnsi"/>
          <w:b w:val="0"/>
          <w:sz w:val="28"/>
          <w:szCs w:val="28"/>
        </w:rPr>
        <w:t xml:space="preserve">la </w:t>
      </w:r>
      <w:r w:rsidR="00B714F9" w:rsidRPr="00B714F9">
        <w:rPr>
          <w:rFonts w:asciiTheme="minorHAnsi" w:hAnsiTheme="minorHAnsi"/>
          <w:b w:val="0"/>
          <w:sz w:val="28"/>
          <w:szCs w:val="28"/>
        </w:rPr>
        <w:t xml:space="preserve"> convocatòria de la línia d'ajuts en forma de garantia per al</w:t>
      </w:r>
      <w:r w:rsidR="00B714F9">
        <w:rPr>
          <w:rFonts w:asciiTheme="minorHAnsi" w:hAnsiTheme="minorHAnsi"/>
          <w:b w:val="0"/>
          <w:sz w:val="28"/>
          <w:szCs w:val="28"/>
        </w:rPr>
        <w:t xml:space="preserve"> </w:t>
      </w:r>
      <w:r w:rsidR="00B714F9" w:rsidRPr="00B714F9">
        <w:rPr>
          <w:rFonts w:asciiTheme="minorHAnsi" w:hAnsiTheme="minorHAnsi"/>
          <w:b w:val="0"/>
          <w:sz w:val="28"/>
          <w:szCs w:val="28"/>
        </w:rPr>
        <w:t>finançament d'empreses participants en projectes d'emprenedoria corporativa mitjançant préstecs</w:t>
      </w:r>
      <w:r w:rsidR="00E42D47">
        <w:rPr>
          <w:rFonts w:asciiTheme="minorHAnsi" w:hAnsiTheme="minorHAnsi"/>
          <w:b w:val="0"/>
          <w:sz w:val="28"/>
          <w:szCs w:val="28"/>
        </w:rPr>
        <w:t xml:space="preserve"> </w:t>
      </w:r>
      <w:r w:rsidR="00B714F9" w:rsidRPr="00B714F9">
        <w:rPr>
          <w:rFonts w:asciiTheme="minorHAnsi" w:hAnsiTheme="minorHAnsi"/>
          <w:b w:val="0"/>
          <w:sz w:val="28"/>
          <w:szCs w:val="28"/>
        </w:rPr>
        <w:t xml:space="preserve">participatius de </w:t>
      </w:r>
      <w:proofErr w:type="spellStart"/>
      <w:r w:rsidR="00B714F9" w:rsidRPr="00B714F9">
        <w:rPr>
          <w:rFonts w:asciiTheme="minorHAnsi" w:hAnsiTheme="minorHAnsi"/>
          <w:b w:val="0"/>
          <w:sz w:val="28"/>
          <w:szCs w:val="28"/>
        </w:rPr>
        <w:t>coinversió</w:t>
      </w:r>
      <w:proofErr w:type="spellEnd"/>
      <w:r w:rsidR="00B714F9" w:rsidRPr="00B714F9">
        <w:rPr>
          <w:rFonts w:asciiTheme="minorHAnsi" w:hAnsiTheme="minorHAnsi"/>
          <w:b w:val="0"/>
          <w:sz w:val="28"/>
          <w:szCs w:val="28"/>
        </w:rPr>
        <w:t xml:space="preserve">, enregistrada amb el número d'expedient </w:t>
      </w:r>
      <w:proofErr w:type="spellStart"/>
      <w:r w:rsidR="00B714F9" w:rsidRPr="00B714F9">
        <w:rPr>
          <w:rFonts w:asciiTheme="minorHAnsi" w:hAnsiTheme="minorHAnsi"/>
          <w:b w:val="0"/>
          <w:sz w:val="28"/>
          <w:szCs w:val="28"/>
        </w:rPr>
        <w:t>FINPEC</w:t>
      </w:r>
      <w:r>
        <w:rPr>
          <w:rFonts w:asciiTheme="minorHAnsi" w:hAnsiTheme="minorHAnsi"/>
          <w:b w:val="0"/>
          <w:sz w:val="28"/>
          <w:szCs w:val="28"/>
        </w:rPr>
        <w:t>xx</w:t>
      </w:r>
      <w:proofErr w:type="spellEnd"/>
      <w:r w:rsidR="00B714F9" w:rsidRPr="00B714F9">
        <w:rPr>
          <w:rFonts w:asciiTheme="minorHAnsi" w:hAnsiTheme="minorHAnsi"/>
          <w:b w:val="0"/>
          <w:sz w:val="28"/>
          <w:szCs w:val="28"/>
        </w:rPr>
        <w:t>-</w:t>
      </w:r>
      <w:r>
        <w:rPr>
          <w:rFonts w:asciiTheme="minorHAnsi" w:hAnsiTheme="minorHAnsi"/>
          <w:b w:val="0"/>
          <w:sz w:val="28"/>
          <w:szCs w:val="28"/>
        </w:rPr>
        <w:t>x</w:t>
      </w:r>
      <w:r w:rsidR="00B714F9" w:rsidRPr="00B714F9">
        <w:rPr>
          <w:rFonts w:asciiTheme="minorHAnsi" w:hAnsiTheme="minorHAnsi"/>
          <w:b w:val="0"/>
          <w:sz w:val="28"/>
          <w:szCs w:val="28"/>
        </w:rPr>
        <w:t>-</w:t>
      </w:r>
      <w:proofErr w:type="spellStart"/>
      <w:r>
        <w:rPr>
          <w:rFonts w:asciiTheme="minorHAnsi" w:hAnsiTheme="minorHAnsi"/>
          <w:b w:val="0"/>
          <w:sz w:val="28"/>
          <w:szCs w:val="28"/>
        </w:rPr>
        <w:t>xxxx</w:t>
      </w:r>
      <w:proofErr w:type="spellEnd"/>
      <w:r w:rsidR="00B714F9" w:rsidRPr="00B714F9">
        <w:rPr>
          <w:rFonts w:asciiTheme="minorHAnsi" w:hAnsiTheme="minorHAnsi"/>
          <w:b w:val="0"/>
          <w:sz w:val="28"/>
          <w:szCs w:val="28"/>
        </w:rPr>
        <w:t>.</w:t>
      </w:r>
    </w:p>
    <w:p w:rsidR="00E42D47" w:rsidRPr="00C62DBA" w:rsidRDefault="00E42D47" w:rsidP="00B714F9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</w:p>
    <w:p w:rsidR="00E27146" w:rsidRDefault="00436F5D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MANIFESTO:</w:t>
      </w:r>
    </w:p>
    <w:p w:rsidR="00E27146" w:rsidRDefault="00D26BED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0F50AD">
        <w:rPr>
          <w:sz w:val="20"/>
        </w:rPr>
        <w:t xml:space="preserve">  </w:t>
      </w:r>
      <w:r w:rsidR="00E27146">
        <w:rPr>
          <w:rFonts w:asciiTheme="minorHAnsi" w:hAnsiTheme="minorHAnsi"/>
          <w:b w:val="0"/>
          <w:sz w:val="28"/>
          <w:szCs w:val="28"/>
        </w:rPr>
        <w:t xml:space="preserve">Que no s’han produït variacions en la informació aportada des del moment de la sol·licitud referent a les ajudes rebudes i/o sol·licitades per a les mateixes despeses subvencionables o </w:t>
      </w:r>
      <w:proofErr w:type="spellStart"/>
      <w:r w:rsidR="00E27146">
        <w:rPr>
          <w:rFonts w:asciiTheme="minorHAnsi" w:hAnsiTheme="minorHAnsi"/>
          <w:b w:val="0"/>
          <w:sz w:val="28"/>
          <w:szCs w:val="28"/>
        </w:rPr>
        <w:t>finançables</w:t>
      </w:r>
      <w:proofErr w:type="spellEnd"/>
    </w:p>
    <w:p w:rsidR="00436F5D" w:rsidRDefault="00D26BED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0F50AD">
        <w:rPr>
          <w:sz w:val="20"/>
        </w:rPr>
        <w:t xml:space="preserve">  </w:t>
      </w:r>
      <w:r w:rsidR="003B1A29">
        <w:rPr>
          <w:rFonts w:asciiTheme="minorHAnsi" w:hAnsiTheme="minorHAnsi"/>
          <w:b w:val="0"/>
          <w:sz w:val="28"/>
          <w:szCs w:val="28"/>
        </w:rPr>
        <w:t xml:space="preserve"> </w:t>
      </w:r>
      <w:r w:rsidR="00E27146">
        <w:rPr>
          <w:rFonts w:asciiTheme="minorHAnsi" w:hAnsiTheme="minorHAnsi"/>
          <w:b w:val="0"/>
          <w:sz w:val="28"/>
          <w:szCs w:val="28"/>
        </w:rPr>
        <w:t xml:space="preserve">Que s’han produït variacions en la informació aportades des del moment de la sol·licitud i en el quadre adjunt concreta les ajudes rebudes i/o sol·licitades per a les mateixes despeses subvencionables o </w:t>
      </w:r>
      <w:proofErr w:type="spellStart"/>
      <w:r w:rsidR="00E27146">
        <w:rPr>
          <w:rFonts w:asciiTheme="minorHAnsi" w:hAnsiTheme="minorHAnsi"/>
          <w:b w:val="0"/>
          <w:sz w:val="28"/>
          <w:szCs w:val="28"/>
        </w:rPr>
        <w:t>fi</w:t>
      </w:r>
      <w:r w:rsidR="00436F5D">
        <w:rPr>
          <w:rFonts w:asciiTheme="minorHAnsi" w:hAnsiTheme="minorHAnsi"/>
          <w:b w:val="0"/>
          <w:sz w:val="28"/>
          <w:szCs w:val="28"/>
        </w:rPr>
        <w:t>nançables</w:t>
      </w:r>
      <w:proofErr w:type="spellEnd"/>
    </w:p>
    <w:p w:rsidR="00436F5D" w:rsidRDefault="00436F5D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</w:p>
    <w:p w:rsidR="00BC769F" w:rsidRPr="00C62DBA" w:rsidRDefault="00436F5D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I </w:t>
      </w:r>
      <w:r w:rsidR="00BC769F" w:rsidRPr="00C62DBA">
        <w:rPr>
          <w:rFonts w:asciiTheme="minorHAnsi" w:hAnsiTheme="minorHAnsi"/>
          <w:b w:val="0"/>
          <w:sz w:val="28"/>
          <w:szCs w:val="28"/>
        </w:rPr>
        <w:t xml:space="preserve">PRESENTO </w:t>
      </w:r>
    </w:p>
    <w:p w:rsidR="00BC769F" w:rsidRPr="00C62DBA" w:rsidRDefault="00BC769F" w:rsidP="00BC769F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r w:rsidRPr="00C62DBA">
        <w:rPr>
          <w:rFonts w:asciiTheme="minorHAnsi" w:hAnsiTheme="minorHAnsi"/>
          <w:b w:val="0"/>
          <w:sz w:val="28"/>
          <w:szCs w:val="28"/>
        </w:rPr>
        <w:t xml:space="preserve">La documentació relativa a la justificació del projecte consistent en: </w:t>
      </w:r>
    </w:p>
    <w:p w:rsidR="00BC769F" w:rsidRPr="00C62DBA" w:rsidRDefault="00BC769F" w:rsidP="00BC769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Verdana"/>
          <w:b w:val="0"/>
          <w:sz w:val="28"/>
          <w:szCs w:val="28"/>
          <w:lang w:eastAsia="ca-ES"/>
        </w:rPr>
      </w:pPr>
    </w:p>
    <w:p w:rsidR="00110CF7" w:rsidRPr="00110CF7" w:rsidRDefault="00110CF7" w:rsidP="00110CF7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 w:cs="Verdana"/>
          <w:b w:val="0"/>
          <w:sz w:val="28"/>
          <w:szCs w:val="28"/>
          <w:lang w:eastAsia="ca-ES"/>
        </w:rPr>
      </w:pPr>
      <w:r w:rsidRPr="00110CF7">
        <w:rPr>
          <w:rFonts w:asciiTheme="minorHAnsi" w:hAnsiTheme="minorHAnsi" w:cs="Verdana"/>
          <w:b w:val="0"/>
          <w:sz w:val="28"/>
          <w:szCs w:val="28"/>
          <w:lang w:eastAsia="ca-ES"/>
        </w:rPr>
        <w:t>Comprovant de la inversió realitzada per l'inversor corporatiu a la petita empresa en el cas que no s'hagi presentat amb anterioritat.</w:t>
      </w:r>
    </w:p>
    <w:p w:rsidR="00110CF7" w:rsidRPr="00110CF7" w:rsidRDefault="00110CF7" w:rsidP="00110CF7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 w:cs="Verdana"/>
          <w:b w:val="0"/>
          <w:sz w:val="28"/>
          <w:szCs w:val="28"/>
          <w:lang w:eastAsia="ca-ES"/>
        </w:rPr>
      </w:pPr>
      <w:r w:rsidRPr="00110CF7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Memòria explicativa del desenvolupament del pla de negoci segons el model </w:t>
      </w:r>
      <w:r w:rsidR="00436F5D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establert </w:t>
      </w:r>
      <w:r w:rsidRPr="00110CF7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a la pàgina web d'ACCIÓ </w:t>
      </w:r>
    </w:p>
    <w:p w:rsidR="00110CF7" w:rsidRPr="00110CF7" w:rsidRDefault="00110CF7" w:rsidP="00110CF7">
      <w:pPr>
        <w:pStyle w:val="Prrafodelista"/>
        <w:numPr>
          <w:ilvl w:val="0"/>
          <w:numId w:val="3"/>
        </w:numPr>
        <w:spacing w:after="0" w:line="288" w:lineRule="auto"/>
        <w:rPr>
          <w:rFonts w:asciiTheme="minorHAnsi" w:hAnsiTheme="minorHAnsi" w:cs="Verdana"/>
          <w:b w:val="0"/>
          <w:sz w:val="28"/>
          <w:szCs w:val="28"/>
          <w:lang w:eastAsia="ca-ES"/>
        </w:rPr>
      </w:pPr>
      <w:r w:rsidRPr="00110CF7">
        <w:rPr>
          <w:rFonts w:asciiTheme="minorHAnsi" w:hAnsiTheme="minorHAnsi" w:cs="Verdana"/>
          <w:b w:val="0"/>
          <w:sz w:val="28"/>
          <w:szCs w:val="28"/>
          <w:lang w:eastAsia="ca-ES"/>
        </w:rPr>
        <w:t>Comptes anuals tancats dels exercicis corresponents a l'any de formalització del préstec i l'any posterior.</w:t>
      </w:r>
    </w:p>
    <w:p w:rsidR="00BC769F" w:rsidRPr="00C62DBA" w:rsidRDefault="00BC769F" w:rsidP="00BC769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Verdana"/>
          <w:b w:val="0"/>
          <w:sz w:val="28"/>
          <w:szCs w:val="28"/>
          <w:lang w:eastAsia="ca-ES"/>
        </w:rPr>
      </w:pPr>
    </w:p>
    <w:p w:rsidR="00255203" w:rsidRPr="00C62DBA" w:rsidRDefault="00BC769F" w:rsidP="0025520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/>
          <w:b w:val="0"/>
          <w:sz w:val="28"/>
          <w:szCs w:val="28"/>
        </w:rPr>
      </w:pPr>
      <w:r w:rsidRPr="00C62DBA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I per aquest </w:t>
      </w:r>
      <w:r w:rsidR="00521062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motiu ho signo, </w:t>
      </w:r>
      <w:r w:rsidR="007A2848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a Barcelona a </w:t>
      </w:r>
      <w:r w:rsidR="00E42D47">
        <w:rPr>
          <w:rFonts w:asciiTheme="minorHAnsi" w:hAnsiTheme="minorHAnsi" w:cs="Verdana"/>
          <w:b w:val="0"/>
          <w:sz w:val="28"/>
          <w:szCs w:val="28"/>
          <w:lang w:eastAsia="ca-ES"/>
        </w:rPr>
        <w:t>xxx</w:t>
      </w:r>
      <w:r w:rsidR="00255203" w:rsidRPr="00C62DBA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 d’</w:t>
      </w:r>
      <w:r w:rsidR="00255203">
        <w:rPr>
          <w:rFonts w:asciiTheme="minorHAnsi" w:hAnsiTheme="minorHAnsi" w:cs="Verdana"/>
          <w:b w:val="0"/>
          <w:sz w:val="28"/>
          <w:szCs w:val="28"/>
          <w:lang w:eastAsia="ca-ES"/>
        </w:rPr>
        <w:t>octubre</w:t>
      </w:r>
      <w:r w:rsidR="00255203" w:rsidRPr="00C62DBA">
        <w:rPr>
          <w:rFonts w:asciiTheme="minorHAnsi" w:hAnsiTheme="minorHAnsi" w:cs="Verdana"/>
          <w:b w:val="0"/>
          <w:sz w:val="28"/>
          <w:szCs w:val="28"/>
          <w:lang w:eastAsia="ca-ES"/>
        </w:rPr>
        <w:t xml:space="preserve"> de </w:t>
      </w:r>
      <w:proofErr w:type="spellStart"/>
      <w:r w:rsidR="00796C3B">
        <w:rPr>
          <w:rFonts w:asciiTheme="minorHAnsi" w:hAnsiTheme="minorHAnsi" w:cs="Verdana"/>
          <w:b w:val="0"/>
          <w:sz w:val="28"/>
          <w:szCs w:val="28"/>
          <w:lang w:eastAsia="ca-ES"/>
        </w:rPr>
        <w:t>xxxx</w:t>
      </w:r>
      <w:proofErr w:type="spellEnd"/>
    </w:p>
    <w:p w:rsidR="00255203" w:rsidRDefault="00255203" w:rsidP="00BC769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Verdana"/>
          <w:b w:val="0"/>
          <w:sz w:val="28"/>
          <w:szCs w:val="28"/>
          <w:lang w:eastAsia="ca-ES"/>
        </w:rPr>
      </w:pPr>
    </w:p>
    <w:p w:rsidR="00436F5D" w:rsidRDefault="00436F5D" w:rsidP="00BC769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Verdana"/>
          <w:b w:val="0"/>
          <w:sz w:val="28"/>
          <w:szCs w:val="28"/>
          <w:lang w:eastAsia="ca-ES"/>
        </w:rPr>
      </w:pPr>
    </w:p>
    <w:p w:rsidR="00255203" w:rsidRDefault="00255203" w:rsidP="00BC769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Verdana"/>
          <w:b w:val="0"/>
          <w:sz w:val="28"/>
          <w:szCs w:val="28"/>
          <w:lang w:eastAsia="ca-ES"/>
        </w:rPr>
      </w:pPr>
    </w:p>
    <w:p w:rsidR="00E42D47" w:rsidRDefault="00796C3B" w:rsidP="00FF07C3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proofErr w:type="spellStart"/>
      <w:r>
        <w:rPr>
          <w:rFonts w:asciiTheme="minorHAnsi" w:hAnsiTheme="minorHAnsi"/>
          <w:b w:val="0"/>
          <w:sz w:val="28"/>
          <w:szCs w:val="28"/>
        </w:rPr>
        <w:t>xxxxxxxxxxxxxxxxxxx</w:t>
      </w:r>
      <w:proofErr w:type="spellEnd"/>
    </w:p>
    <w:p w:rsidR="00FF07C3" w:rsidRPr="00C62DBA" w:rsidRDefault="00FF07C3" w:rsidP="00FF07C3">
      <w:pPr>
        <w:spacing w:after="0" w:line="288" w:lineRule="auto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NIF núm. </w:t>
      </w:r>
      <w:proofErr w:type="spellStart"/>
      <w:r w:rsidR="00796C3B">
        <w:rPr>
          <w:rFonts w:asciiTheme="minorHAnsi" w:hAnsiTheme="minorHAnsi"/>
          <w:b w:val="0"/>
          <w:sz w:val="28"/>
          <w:szCs w:val="28"/>
        </w:rPr>
        <w:t>xxxxxxxx</w:t>
      </w:r>
      <w:proofErr w:type="spellEnd"/>
    </w:p>
    <w:p w:rsidR="003B1A29" w:rsidRDefault="003B1A2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  <w:sectPr w:rsidR="003B1A29" w:rsidSect="001C087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W w:w="15872" w:type="dxa"/>
        <w:tblInd w:w="-99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406"/>
        <w:gridCol w:w="1690"/>
        <w:gridCol w:w="953"/>
        <w:gridCol w:w="1514"/>
        <w:gridCol w:w="938"/>
        <w:gridCol w:w="1498"/>
        <w:gridCol w:w="1428"/>
        <w:gridCol w:w="1525"/>
        <w:gridCol w:w="1512"/>
        <w:gridCol w:w="1708"/>
      </w:tblGrid>
      <w:tr w:rsidR="00D26BED" w:rsidRPr="00F13703" w:rsidTr="00D26BED">
        <w:tblPrEx>
          <w:tblCellMar>
            <w:top w:w="0" w:type="dxa"/>
            <w:bottom w:w="0" w:type="dxa"/>
          </w:tblCellMar>
        </w:tblPrEx>
        <w:trPr>
          <w:trHeight w:hRule="exact" w:val="901"/>
        </w:trPr>
        <w:tc>
          <w:tcPr>
            <w:tcW w:w="1700" w:type="dxa"/>
            <w:shd w:val="pct5" w:color="auto" w:fill="FFFFFF"/>
          </w:tcPr>
          <w:p w:rsidR="00D26BED" w:rsidRDefault="00D26BED" w:rsidP="005D2C08">
            <w:pPr>
              <w:pStyle w:val="ATextnormal"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Organisme</w:t>
            </w:r>
          </w:p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atorgant</w:t>
            </w:r>
          </w:p>
        </w:tc>
        <w:tc>
          <w:tcPr>
            <w:tcW w:w="1406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 xml:space="preserve">Núm. Expedient </w:t>
            </w:r>
          </w:p>
        </w:tc>
        <w:tc>
          <w:tcPr>
            <w:tcW w:w="1690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Títol projecte</w:t>
            </w:r>
          </w:p>
        </w:tc>
        <w:tc>
          <w:tcPr>
            <w:tcW w:w="953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Data sol·licitud</w:t>
            </w:r>
          </w:p>
        </w:tc>
        <w:tc>
          <w:tcPr>
            <w:tcW w:w="1514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Cost  previst</w:t>
            </w:r>
          </w:p>
        </w:tc>
        <w:tc>
          <w:tcPr>
            <w:tcW w:w="938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Data concessió</w:t>
            </w:r>
          </w:p>
        </w:tc>
        <w:tc>
          <w:tcPr>
            <w:tcW w:w="1498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Cost subvencionable atorgat</w:t>
            </w:r>
          </w:p>
        </w:tc>
        <w:tc>
          <w:tcPr>
            <w:tcW w:w="1428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Import subvenció  atorgat</w:t>
            </w:r>
          </w:p>
        </w:tc>
        <w:tc>
          <w:tcPr>
            <w:tcW w:w="1525" w:type="dxa"/>
            <w:shd w:val="pct5" w:color="auto" w:fill="FFFFFF"/>
          </w:tcPr>
          <w:p w:rsidR="00D26BED" w:rsidRDefault="00D26BED" w:rsidP="005D2C08">
            <w:pPr>
              <w:pStyle w:val="ATextnormal"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Cost crèdit atorgat</w:t>
            </w:r>
          </w:p>
        </w:tc>
        <w:tc>
          <w:tcPr>
            <w:tcW w:w="1512" w:type="dxa"/>
            <w:shd w:val="pct5" w:color="auto" w:fill="FFFFFF"/>
          </w:tcPr>
          <w:p w:rsidR="00D26BED" w:rsidRDefault="00D26BED" w:rsidP="005D2C08">
            <w:pPr>
              <w:pStyle w:val="ATextnormal"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Import crèdit atorgat</w:t>
            </w:r>
          </w:p>
        </w:tc>
        <w:tc>
          <w:tcPr>
            <w:tcW w:w="1708" w:type="dxa"/>
            <w:shd w:val="pct5" w:color="auto" w:fill="FFFFFF"/>
          </w:tcPr>
          <w:p w:rsidR="00D26BED" w:rsidRDefault="00D26BED" w:rsidP="005D2C08">
            <w:pPr>
              <w:pStyle w:val="ATextnormal"/>
              <w:jc w:val="left"/>
              <w:rPr>
                <w:sz w:val="18"/>
              </w:rPr>
            </w:pPr>
            <w:r>
              <w:rPr>
                <w:sz w:val="18"/>
              </w:rPr>
              <w:t>Observacions</w:t>
            </w:r>
          </w:p>
        </w:tc>
      </w:tr>
      <w:tr w:rsidR="00D26BED" w:rsidRPr="00F13703" w:rsidTr="00D26BE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0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6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3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4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2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6BED" w:rsidRPr="00F13703" w:rsidTr="00D26BE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0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6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3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4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2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6BED" w:rsidRPr="00F13703" w:rsidTr="00D26BE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0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6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3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4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2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6BED" w:rsidRPr="00F13703" w:rsidTr="00D26BE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0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6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3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4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2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6BED" w:rsidRPr="00F13703" w:rsidTr="00D26BE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0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6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3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4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2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26BED" w:rsidRPr="00F13703" w:rsidTr="00D26BE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749" w:type="dxa"/>
            <w:gridSpan w:val="4"/>
            <w:shd w:val="pct5" w:color="auto" w:fill="auto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4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shd w:val="pct5" w:color="auto" w:fill="auto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8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12" w:type="dxa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8" w:type="dxa"/>
            <w:shd w:val="pct5" w:color="auto" w:fill="auto"/>
          </w:tcPr>
          <w:p w:rsidR="00D26BED" w:rsidRPr="00BB4D60" w:rsidRDefault="00D26BED" w:rsidP="005D2C08">
            <w:pPr>
              <w:pStyle w:val="ATextnormal"/>
              <w:spacing w:before="60"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26BED" w:rsidRPr="00F022F2" w:rsidRDefault="00D26BED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D26BED" w:rsidRPr="00F022F2" w:rsidSect="003B1A29">
      <w:pgSz w:w="16840" w:h="11907" w:orient="landscape" w:code="9"/>
      <w:pgMar w:top="1134" w:right="1418" w:bottom="1134" w:left="1418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F9" w:rsidRDefault="00B714F9">
      <w:r>
        <w:separator/>
      </w:r>
    </w:p>
  </w:endnote>
  <w:endnote w:type="continuationSeparator" w:id="0">
    <w:p w:rsidR="00B714F9" w:rsidRDefault="00B7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9" w:rsidRDefault="00B714F9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9" w:rsidRPr="00A208CD" w:rsidRDefault="00B714F9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B714F9" w:rsidRPr="00A208CD" w:rsidRDefault="00B714F9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B714F9" w:rsidRPr="00A208CD" w:rsidRDefault="00B714F9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F9" w:rsidRDefault="00B714F9">
      <w:r>
        <w:separator/>
      </w:r>
    </w:p>
  </w:footnote>
  <w:footnote w:type="continuationSeparator" w:id="0">
    <w:p w:rsidR="00B714F9" w:rsidRDefault="00B7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9" w:rsidRDefault="00B714F9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14F9" w:rsidRDefault="00B714F9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9" w:rsidRPr="00A81F88" w:rsidRDefault="00B714F9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9" w:rsidRPr="00A81F88" w:rsidRDefault="00B714F9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C08C0"/>
    <w:multiLevelType w:val="hybridMultilevel"/>
    <w:tmpl w:val="DF86B6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51C26"/>
    <w:multiLevelType w:val="hybridMultilevel"/>
    <w:tmpl w:val="2C4CE26E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A06C3"/>
    <w:multiLevelType w:val="hybridMultilevel"/>
    <w:tmpl w:val="45FA0E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A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0CF7"/>
    <w:rsid w:val="0011635F"/>
    <w:rsid w:val="001321BE"/>
    <w:rsid w:val="001506B7"/>
    <w:rsid w:val="00153492"/>
    <w:rsid w:val="001556C2"/>
    <w:rsid w:val="001B58CD"/>
    <w:rsid w:val="001C0878"/>
    <w:rsid w:val="001E70DF"/>
    <w:rsid w:val="002331E5"/>
    <w:rsid w:val="00255203"/>
    <w:rsid w:val="00257C01"/>
    <w:rsid w:val="00261551"/>
    <w:rsid w:val="002855B5"/>
    <w:rsid w:val="002B23A6"/>
    <w:rsid w:val="002B59B8"/>
    <w:rsid w:val="002C3ABF"/>
    <w:rsid w:val="00305273"/>
    <w:rsid w:val="003163C7"/>
    <w:rsid w:val="00322075"/>
    <w:rsid w:val="00342091"/>
    <w:rsid w:val="00353D32"/>
    <w:rsid w:val="003614BD"/>
    <w:rsid w:val="00372F08"/>
    <w:rsid w:val="003B1A29"/>
    <w:rsid w:val="003C729F"/>
    <w:rsid w:val="003E4603"/>
    <w:rsid w:val="00402648"/>
    <w:rsid w:val="00425F3C"/>
    <w:rsid w:val="00436F5D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1062"/>
    <w:rsid w:val="005316B2"/>
    <w:rsid w:val="00540721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7132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96C3B"/>
    <w:rsid w:val="007A2848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714F9"/>
    <w:rsid w:val="00BC5F16"/>
    <w:rsid w:val="00BC769F"/>
    <w:rsid w:val="00BD4016"/>
    <w:rsid w:val="00BE06CF"/>
    <w:rsid w:val="00C20ACA"/>
    <w:rsid w:val="00C36807"/>
    <w:rsid w:val="00C52D37"/>
    <w:rsid w:val="00C62DBA"/>
    <w:rsid w:val="00C738D3"/>
    <w:rsid w:val="00C92631"/>
    <w:rsid w:val="00CB70ED"/>
    <w:rsid w:val="00CD1369"/>
    <w:rsid w:val="00CD7F89"/>
    <w:rsid w:val="00CE3E93"/>
    <w:rsid w:val="00CF1EDD"/>
    <w:rsid w:val="00D26BE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27146"/>
    <w:rsid w:val="00E30F92"/>
    <w:rsid w:val="00E40585"/>
    <w:rsid w:val="00E42D47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EC9A41"/>
  <w15:chartTrackingRefBased/>
  <w15:docId w15:val="{EA30C27D-332F-4C96-A433-ADB907A2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62DBA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54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40721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7651-38AF-4E6B-92BD-63C8C72D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1428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Albert Torruella</dc:creator>
  <cp:keywords/>
  <dc:description/>
  <cp:lastModifiedBy>Maria Jesús Garcia</cp:lastModifiedBy>
  <cp:revision>2</cp:revision>
  <cp:lastPrinted>2017-10-18T11:20:00Z</cp:lastPrinted>
  <dcterms:created xsi:type="dcterms:W3CDTF">2017-10-26T08:11:00Z</dcterms:created>
  <dcterms:modified xsi:type="dcterms:W3CDTF">2017-10-26T08:11:00Z</dcterms:modified>
</cp:coreProperties>
</file>