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F328FBF" w14:textId="77777777" w:rsidR="003C729F" w:rsidRDefault="002C4134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  <w:r w:rsidRPr="00C500C9">
        <w:rPr>
          <w:rFonts w:asciiTheme="minorHAnsi" w:hAnsiTheme="minorHAnsi"/>
          <w:b w:val="0"/>
          <w:noProof/>
          <w:sz w:val="24"/>
          <w:szCs w:val="24"/>
          <w:lang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84B78B" wp14:editId="2F82339A">
                <wp:simplePos x="0" y="0"/>
                <wp:positionH relativeFrom="column">
                  <wp:posOffset>670560</wp:posOffset>
                </wp:positionH>
                <wp:positionV relativeFrom="paragraph">
                  <wp:posOffset>-362585</wp:posOffset>
                </wp:positionV>
                <wp:extent cx="5276850" cy="4114800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411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63BB26" w14:textId="77777777" w:rsidR="003B0000" w:rsidRPr="002C4134" w:rsidRDefault="003B0000" w:rsidP="002C4134">
                            <w:pPr>
                              <w:autoSpaceDE w:val="0"/>
                              <w:autoSpaceDN w:val="0"/>
                              <w:adjustRightInd w:val="0"/>
                              <w:spacing w:after="120" w:line="680" w:lineRule="exact"/>
                              <w:jc w:val="left"/>
                              <w:rPr>
                                <w:rFonts w:ascii="Helvetica" w:eastAsia="ヒラギノ角ゴ Pro W3" w:hAnsi="Helvetica" w:cs="Helvetica"/>
                                <w:bCs/>
                                <w:color w:val="A6A6A6" w:themeColor="background1" w:themeShade="A6"/>
                                <w:sz w:val="48"/>
                                <w:szCs w:val="48"/>
                              </w:rPr>
                            </w:pPr>
                            <w:r w:rsidRPr="002C4134"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A6A6A6" w:themeColor="background1" w:themeShade="A6"/>
                                <w:sz w:val="56"/>
                                <w:szCs w:val="56"/>
                              </w:rPr>
                              <w:t>GUIÓ MEMÒRIA TÈCNICA DE</w:t>
                            </w:r>
                            <w:r w:rsidRPr="00280236">
                              <w:rPr>
                                <w:rFonts w:ascii="Helvetica" w:eastAsia="ヒラギノ角ゴ Pro W3" w:hAnsi="Helvetica" w:cs="Helvetica"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AC5046">
                              <w:rPr>
                                <w:rFonts w:ascii="Helvetica" w:eastAsia="ヒラギノ角ゴ Pro W3" w:hAnsi="Helvetica" w:cs="Helvetica"/>
                                <w:bCs/>
                                <w:color w:val="A6A6A6" w:themeColor="background1" w:themeShade="A6"/>
                                <w:sz w:val="48"/>
                                <w:szCs w:val="48"/>
                              </w:rPr>
                              <w:t>JUSTIFICACIÓ FINAL</w:t>
                            </w:r>
                            <w:r w:rsidRPr="002C4134">
                              <w:rPr>
                                <w:rFonts w:ascii="Helvetica" w:eastAsia="ヒラギノ角ゴ Pro W3" w:hAnsi="Helvetica" w:cs="Helvetica"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2C4134">
                              <w:rPr>
                                <w:rFonts w:ascii="Helvetica" w:eastAsia="ヒラギノ角ゴ Pro W3" w:hAnsi="Helvetica" w:cs="Helvetica"/>
                                <w:bCs/>
                                <w:color w:val="A6A6A6" w:themeColor="background1" w:themeShade="A6"/>
                                <w:sz w:val="48"/>
                                <w:szCs w:val="48"/>
                              </w:rPr>
                              <w:t>DE PROJECTE</w:t>
                            </w:r>
                          </w:p>
                          <w:p w14:paraId="710F710D" w14:textId="77777777" w:rsidR="003B0000" w:rsidRDefault="003B0000" w:rsidP="002C4134">
                            <w:pPr>
                              <w:autoSpaceDE w:val="0"/>
                              <w:autoSpaceDN w:val="0"/>
                              <w:adjustRightInd w:val="0"/>
                              <w:spacing w:before="120" w:line="240" w:lineRule="auto"/>
                              <w:jc w:val="left"/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404040"/>
                                <w:sz w:val="28"/>
                                <w:szCs w:val="28"/>
                              </w:rPr>
                            </w:pPr>
                          </w:p>
                          <w:p w14:paraId="7870EE2A" w14:textId="11D439F5" w:rsidR="003B0000" w:rsidRPr="002C4134" w:rsidRDefault="003B0000" w:rsidP="002C4134">
                            <w:pPr>
                              <w:autoSpaceDE w:val="0"/>
                              <w:autoSpaceDN w:val="0"/>
                              <w:adjustRightInd w:val="0"/>
                              <w:spacing w:before="120" w:line="240" w:lineRule="auto"/>
                              <w:jc w:val="left"/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A6A6A6" w:themeColor="background1" w:themeShade="A6"/>
                                <w:sz w:val="36"/>
                                <w:szCs w:val="36"/>
                              </w:rPr>
                            </w:pPr>
                            <w:r w:rsidRPr="002C4134"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 xml:space="preserve">Línia d’ajuts: </w:t>
                            </w:r>
                            <w:r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>A projectes de recerca industrial i desenvolupament experimental per part de pimes que incloguin l’explotació d’una patent o llicència de patent adquirida d’una font externa.</w:t>
                            </w:r>
                            <w:r w:rsidRPr="002C4134"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5393D6D3" w14:textId="313F0C58" w:rsidR="003B0000" w:rsidRDefault="003B0000" w:rsidP="00BF06DD">
                            <w:pPr>
                              <w:autoSpaceDE w:val="0"/>
                              <w:autoSpaceDN w:val="0"/>
                              <w:adjustRightInd w:val="0"/>
                              <w:spacing w:before="120" w:line="240" w:lineRule="auto"/>
                              <w:jc w:val="left"/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404040"/>
                                <w:sz w:val="28"/>
                                <w:szCs w:val="28"/>
                              </w:rPr>
                            </w:pPr>
                            <w:r w:rsidRPr="002C4134"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404040"/>
                                <w:sz w:val="36"/>
                                <w:szCs w:val="36"/>
                              </w:rPr>
                              <w:t>Resolució EMO/</w:t>
                            </w:r>
                            <w:r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404040"/>
                                <w:sz w:val="36"/>
                                <w:szCs w:val="36"/>
                              </w:rPr>
                              <w:t>2352/2015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84B78B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52.8pt;margin-top:-28.55pt;width:415.5pt;height:3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" filled="f" stroked="f">
                <v:textbox>
                  <w:txbxContent>
                    <w:p w14:paraId="3463BB26" w14:textId="77777777" w:rsidR="003B0000" w:rsidRPr="002C4134" w:rsidRDefault="003B0000" w:rsidP="002C4134">
                      <w:pPr>
                        <w:autoSpaceDE w:val="0"/>
                        <w:autoSpaceDN w:val="0"/>
                        <w:adjustRightInd w:val="0"/>
                        <w:spacing w:after="120" w:line="680" w:lineRule="exact"/>
                        <w:jc w:val="left"/>
                        <w:rPr>
                          <w:rFonts w:ascii="Helvetica" w:eastAsia="ヒラギノ角ゴ Pro W3" w:hAnsi="Helvetica" w:cs="Helvetica"/>
                          <w:bCs/>
                          <w:color w:val="A6A6A6" w:themeColor="background1" w:themeShade="A6"/>
                          <w:sz w:val="48"/>
                          <w:szCs w:val="48"/>
                        </w:rPr>
                      </w:pPr>
                      <w:r w:rsidRPr="002C4134">
                        <w:rPr>
                          <w:rFonts w:asciiTheme="minorHAnsi" w:eastAsia="ヒラギノ角ゴ Pro W3" w:hAnsiTheme="minorHAnsi" w:cs="Helvetica"/>
                          <w:bCs/>
                          <w:color w:val="A6A6A6" w:themeColor="background1" w:themeShade="A6"/>
                          <w:sz w:val="56"/>
                          <w:szCs w:val="56"/>
                        </w:rPr>
                        <w:t>GUIÓ MEMÒRIA TÈCNICA DE</w:t>
                      </w:r>
                      <w:r w:rsidRPr="00280236">
                        <w:rPr>
                          <w:rFonts w:ascii="Helvetica" w:eastAsia="ヒラギノ角ゴ Pro W3" w:hAnsi="Helvetica" w:cs="Helvetica"/>
                          <w:bCs/>
                          <w:sz w:val="48"/>
                          <w:szCs w:val="48"/>
                        </w:rPr>
                        <w:t xml:space="preserve"> </w:t>
                      </w:r>
                      <w:r w:rsidRPr="00AC5046">
                        <w:rPr>
                          <w:rFonts w:ascii="Helvetica" w:eastAsia="ヒラギノ角ゴ Pro W3" w:hAnsi="Helvetica" w:cs="Helvetica"/>
                          <w:bCs/>
                          <w:color w:val="A6A6A6" w:themeColor="background1" w:themeShade="A6"/>
                          <w:sz w:val="48"/>
                          <w:szCs w:val="48"/>
                        </w:rPr>
                        <w:t>JUSTIFICACIÓ FINAL</w:t>
                      </w:r>
                      <w:r w:rsidRPr="002C4134">
                        <w:rPr>
                          <w:rFonts w:ascii="Helvetica" w:eastAsia="ヒラギノ角ゴ Pro W3" w:hAnsi="Helvetica" w:cs="Helvetica"/>
                          <w:bCs/>
                          <w:sz w:val="48"/>
                          <w:szCs w:val="48"/>
                        </w:rPr>
                        <w:t xml:space="preserve"> </w:t>
                      </w:r>
                      <w:r w:rsidRPr="002C4134">
                        <w:rPr>
                          <w:rFonts w:ascii="Helvetica" w:eastAsia="ヒラギノ角ゴ Pro W3" w:hAnsi="Helvetica" w:cs="Helvetica"/>
                          <w:bCs/>
                          <w:color w:val="A6A6A6" w:themeColor="background1" w:themeShade="A6"/>
                          <w:sz w:val="48"/>
                          <w:szCs w:val="48"/>
                        </w:rPr>
                        <w:t>DE PROJECTE</w:t>
                      </w:r>
                    </w:p>
                    <w:p w14:paraId="710F710D" w14:textId="77777777" w:rsidR="003B0000" w:rsidRDefault="003B0000" w:rsidP="002C4134">
                      <w:pPr>
                        <w:autoSpaceDE w:val="0"/>
                        <w:autoSpaceDN w:val="0"/>
                        <w:adjustRightInd w:val="0"/>
                        <w:spacing w:before="120" w:line="240" w:lineRule="auto"/>
                        <w:jc w:val="left"/>
                        <w:rPr>
                          <w:rFonts w:asciiTheme="minorHAnsi" w:eastAsia="ヒラギノ角ゴ Pro W3" w:hAnsiTheme="minorHAnsi" w:cs="Helvetica"/>
                          <w:bCs/>
                          <w:color w:val="404040"/>
                          <w:sz w:val="28"/>
                          <w:szCs w:val="28"/>
                        </w:rPr>
                      </w:pPr>
                    </w:p>
                    <w:p w14:paraId="7870EE2A" w14:textId="11D439F5" w:rsidR="003B0000" w:rsidRPr="002C4134" w:rsidRDefault="003B0000" w:rsidP="002C4134">
                      <w:pPr>
                        <w:autoSpaceDE w:val="0"/>
                        <w:autoSpaceDN w:val="0"/>
                        <w:adjustRightInd w:val="0"/>
                        <w:spacing w:before="120" w:line="240" w:lineRule="auto"/>
                        <w:jc w:val="left"/>
                        <w:rPr>
                          <w:rFonts w:asciiTheme="minorHAnsi" w:eastAsia="ヒラギノ角ゴ Pro W3" w:hAnsiTheme="minorHAnsi" w:cs="Helvetica"/>
                          <w:bCs/>
                          <w:color w:val="A6A6A6" w:themeColor="background1" w:themeShade="A6"/>
                          <w:sz w:val="36"/>
                          <w:szCs w:val="36"/>
                        </w:rPr>
                      </w:pPr>
                      <w:r w:rsidRPr="002C4134">
                        <w:rPr>
                          <w:rFonts w:asciiTheme="minorHAnsi" w:eastAsia="ヒラギノ角ゴ Pro W3" w:hAnsiTheme="minorHAnsi" w:cs="Helvetica"/>
                          <w:bCs/>
                          <w:color w:val="A6A6A6" w:themeColor="background1" w:themeShade="A6"/>
                          <w:sz w:val="36"/>
                          <w:szCs w:val="36"/>
                        </w:rPr>
                        <w:t xml:space="preserve">Línia d’ajuts: </w:t>
                      </w:r>
                      <w:r>
                        <w:rPr>
                          <w:rFonts w:asciiTheme="minorHAnsi" w:eastAsia="ヒラギノ角ゴ Pro W3" w:hAnsiTheme="minorHAnsi" w:cs="Helvetica"/>
                          <w:bCs/>
                          <w:color w:val="A6A6A6" w:themeColor="background1" w:themeShade="A6"/>
                          <w:sz w:val="36"/>
                          <w:szCs w:val="36"/>
                        </w:rPr>
                        <w:t>A projectes de recerca industrial i desenvolupament experimental per part de pimes que incloguin l’explotació d’una patent o llicència de patent adquirida d’una font externa.</w:t>
                      </w:r>
                      <w:r w:rsidRPr="002C4134">
                        <w:rPr>
                          <w:rFonts w:asciiTheme="minorHAnsi" w:eastAsia="ヒラギノ角ゴ Pro W3" w:hAnsiTheme="minorHAnsi" w:cs="Helvetica"/>
                          <w:bCs/>
                          <w:color w:val="A6A6A6" w:themeColor="background1" w:themeShade="A6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5393D6D3" w14:textId="313F0C58" w:rsidR="003B0000" w:rsidRDefault="003B0000" w:rsidP="00BF06DD">
                      <w:pPr>
                        <w:autoSpaceDE w:val="0"/>
                        <w:autoSpaceDN w:val="0"/>
                        <w:adjustRightInd w:val="0"/>
                        <w:spacing w:before="120" w:line="240" w:lineRule="auto"/>
                        <w:jc w:val="left"/>
                        <w:rPr>
                          <w:rFonts w:asciiTheme="minorHAnsi" w:eastAsia="ヒラギノ角ゴ Pro W3" w:hAnsiTheme="minorHAnsi" w:cs="Helvetica"/>
                          <w:bCs/>
                          <w:color w:val="404040"/>
                          <w:sz w:val="28"/>
                          <w:szCs w:val="28"/>
                        </w:rPr>
                      </w:pPr>
                      <w:r w:rsidRPr="002C4134">
                        <w:rPr>
                          <w:rFonts w:asciiTheme="minorHAnsi" w:eastAsia="ヒラギノ角ゴ Pro W3" w:hAnsiTheme="minorHAnsi" w:cs="Helvetica"/>
                          <w:bCs/>
                          <w:color w:val="404040"/>
                          <w:sz w:val="36"/>
                          <w:szCs w:val="36"/>
                        </w:rPr>
                        <w:t>Resolució EMO/</w:t>
                      </w:r>
                      <w:r>
                        <w:rPr>
                          <w:rFonts w:asciiTheme="minorHAnsi" w:eastAsia="ヒラギノ角ゴ Pro W3" w:hAnsiTheme="minorHAnsi" w:cs="Helvetica"/>
                          <w:bCs/>
                          <w:color w:val="404040"/>
                          <w:sz w:val="36"/>
                          <w:szCs w:val="36"/>
                        </w:rPr>
                        <w:t>2352/2015</w:t>
                      </w:r>
                    </w:p>
                  </w:txbxContent>
                </v:textbox>
              </v:shape>
            </w:pict>
          </mc:Fallback>
        </mc:AlternateContent>
      </w:r>
    </w:p>
    <w:p w14:paraId="51C17D15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06E881A6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20C269D0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5D62265B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19664A13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04348CA7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6F049CA9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1EFAEFDD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1BD0BD7D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320233D6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198B60E7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13112E53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152AE6AB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29DFF0A9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0F204243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639AC706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43D22458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6FC924C6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1294B3D9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6DC43F4E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1CBD8B60" w14:textId="77777777" w:rsidR="00E604E2" w:rsidRDefault="002C4134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  <w:r w:rsidRPr="00C500C9">
        <w:rPr>
          <w:rFonts w:asciiTheme="minorHAnsi" w:hAnsiTheme="minorHAnsi"/>
          <w:b w:val="0"/>
          <w:noProof/>
          <w:sz w:val="24"/>
          <w:szCs w:val="24"/>
          <w:lang w:eastAsia="ca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026833" wp14:editId="7F6DEF2F">
                <wp:simplePos x="0" y="0"/>
                <wp:positionH relativeFrom="column">
                  <wp:posOffset>994410</wp:posOffset>
                </wp:positionH>
                <wp:positionV relativeFrom="paragraph">
                  <wp:posOffset>73660</wp:posOffset>
                </wp:positionV>
                <wp:extent cx="4419600" cy="1314450"/>
                <wp:effectExtent l="0" t="0" r="0" b="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E2FD88" w14:textId="7CF10156" w:rsidR="003B0000" w:rsidRPr="00CF533A" w:rsidRDefault="003B0000" w:rsidP="002C4134">
                            <w:pPr>
                              <w:autoSpaceDE w:val="0"/>
                              <w:autoSpaceDN w:val="0"/>
                              <w:adjustRightInd w:val="0"/>
                              <w:spacing w:before="120" w:line="240" w:lineRule="auto"/>
                              <w:jc w:val="left"/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808080"/>
                                <w:sz w:val="32"/>
                                <w:szCs w:val="32"/>
                              </w:rPr>
                            </w:pPr>
                            <w:r w:rsidRPr="00CF533A"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808080"/>
                                <w:sz w:val="32"/>
                                <w:szCs w:val="32"/>
                              </w:rPr>
                              <w:t xml:space="preserve">Departament </w:t>
                            </w:r>
                            <w:r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808080"/>
                                <w:sz w:val="32"/>
                                <w:szCs w:val="32"/>
                              </w:rPr>
                              <w:t>de desenvolupament de negoci tecnològic.</w:t>
                            </w:r>
                          </w:p>
                          <w:p w14:paraId="36250EF7" w14:textId="70432D5E" w:rsidR="003B0000" w:rsidRPr="00CF533A" w:rsidRDefault="003B0000" w:rsidP="002C4134">
                            <w:pPr>
                              <w:autoSpaceDE w:val="0"/>
                              <w:autoSpaceDN w:val="0"/>
                              <w:adjustRightInd w:val="0"/>
                              <w:spacing w:before="120" w:line="240" w:lineRule="auto"/>
                              <w:jc w:val="center"/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808080"/>
                                <w:sz w:val="32"/>
                                <w:szCs w:val="32"/>
                              </w:rPr>
                            </w:pPr>
                            <w:r w:rsidRPr="00CF533A"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808080"/>
                                <w:sz w:val="32"/>
                                <w:szCs w:val="32"/>
                              </w:rPr>
                              <w:tab/>
                            </w:r>
                            <w:r w:rsidRPr="00CF533A"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808080"/>
                                <w:sz w:val="32"/>
                                <w:szCs w:val="32"/>
                              </w:rPr>
                              <w:tab/>
                            </w:r>
                            <w:r w:rsidRPr="00CF533A"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808080"/>
                                <w:sz w:val="32"/>
                                <w:szCs w:val="32"/>
                              </w:rPr>
                              <w:tab/>
                            </w:r>
                            <w:r w:rsidRPr="00CF533A"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808080"/>
                                <w:sz w:val="32"/>
                                <w:szCs w:val="32"/>
                              </w:rPr>
                              <w:tab/>
                            </w:r>
                            <w:r w:rsidRPr="00CF533A"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808080"/>
                                <w:sz w:val="32"/>
                                <w:szCs w:val="32"/>
                              </w:rPr>
                              <w:tab/>
                            </w:r>
                            <w:r w:rsidRPr="00CF533A"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80808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808080"/>
                                <w:sz w:val="32"/>
                                <w:szCs w:val="32"/>
                              </w:rPr>
                              <w:t>Novembre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26833" id="Rectángulo 8" o:spid="_x0000_s1027" style="position:absolute;left:0;text-align:left;margin-left:78.3pt;margin-top:5.8pt;width:348pt;height:10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" filled="f" stroked="f">
                <v:textbox>
                  <w:txbxContent>
                    <w:p w14:paraId="03E2FD88" w14:textId="7CF10156" w:rsidR="003B0000" w:rsidRPr="00CF533A" w:rsidRDefault="003B0000" w:rsidP="002C4134">
                      <w:pPr>
                        <w:autoSpaceDE w:val="0"/>
                        <w:autoSpaceDN w:val="0"/>
                        <w:adjustRightInd w:val="0"/>
                        <w:spacing w:before="120" w:line="240" w:lineRule="auto"/>
                        <w:jc w:val="left"/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808080"/>
                          <w:sz w:val="32"/>
                          <w:szCs w:val="32"/>
                        </w:rPr>
                      </w:pPr>
                      <w:r w:rsidRPr="00CF533A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808080"/>
                          <w:sz w:val="32"/>
                          <w:szCs w:val="32"/>
                        </w:rPr>
                        <w:t xml:space="preserve">Departament </w:t>
                      </w:r>
                      <w:r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808080"/>
                          <w:sz w:val="32"/>
                          <w:szCs w:val="32"/>
                        </w:rPr>
                        <w:t>de desenvolupament de negoci tecnològic.</w:t>
                      </w:r>
                    </w:p>
                    <w:p w14:paraId="36250EF7" w14:textId="70432D5E" w:rsidR="003B0000" w:rsidRPr="00CF533A" w:rsidRDefault="003B0000" w:rsidP="002C4134">
                      <w:pPr>
                        <w:autoSpaceDE w:val="0"/>
                        <w:autoSpaceDN w:val="0"/>
                        <w:adjustRightInd w:val="0"/>
                        <w:spacing w:before="120" w:line="240" w:lineRule="auto"/>
                        <w:jc w:val="center"/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808080"/>
                          <w:sz w:val="32"/>
                          <w:szCs w:val="32"/>
                        </w:rPr>
                      </w:pPr>
                      <w:r w:rsidRPr="00CF533A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808080"/>
                          <w:sz w:val="32"/>
                          <w:szCs w:val="32"/>
                        </w:rPr>
                        <w:tab/>
                      </w:r>
                      <w:r w:rsidRPr="00CF533A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808080"/>
                          <w:sz w:val="32"/>
                          <w:szCs w:val="32"/>
                        </w:rPr>
                        <w:tab/>
                      </w:r>
                      <w:r w:rsidRPr="00CF533A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808080"/>
                          <w:sz w:val="32"/>
                          <w:szCs w:val="32"/>
                        </w:rPr>
                        <w:tab/>
                      </w:r>
                      <w:r w:rsidRPr="00CF533A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808080"/>
                          <w:sz w:val="32"/>
                          <w:szCs w:val="32"/>
                        </w:rPr>
                        <w:tab/>
                      </w:r>
                      <w:r w:rsidRPr="00CF533A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808080"/>
                          <w:sz w:val="32"/>
                          <w:szCs w:val="32"/>
                        </w:rPr>
                        <w:tab/>
                      </w:r>
                      <w:r w:rsidRPr="00CF533A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80808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808080"/>
                          <w:sz w:val="32"/>
                          <w:szCs w:val="32"/>
                        </w:rPr>
                        <w:t>Novembre 2016</w:t>
                      </w:r>
                    </w:p>
                  </w:txbxContent>
                </v:textbox>
              </v:rect>
            </w:pict>
          </mc:Fallback>
        </mc:AlternateContent>
      </w:r>
    </w:p>
    <w:p w14:paraId="2E98950D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2E9AEFE3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08F19AFB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37D3358C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3CBA15B3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49DF45B3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1581BD6B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2D4C8019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6ADB0AD5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703B7FB8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359F96E0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466BF1E8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362C25A7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56AD3F60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4F651932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74846C67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58430AAC" w14:textId="77777777" w:rsidR="001B6584" w:rsidRDefault="001B6584" w:rsidP="002C4134">
      <w:pPr>
        <w:spacing w:after="0" w:line="288" w:lineRule="auto"/>
        <w:rPr>
          <w:rFonts w:asciiTheme="minorHAnsi" w:hAnsiTheme="minorHAnsi"/>
          <w:sz w:val="24"/>
          <w:szCs w:val="24"/>
        </w:rPr>
      </w:pPr>
    </w:p>
    <w:p w14:paraId="1EFD5595" w14:textId="77777777" w:rsidR="001B6584" w:rsidRDefault="001B6584" w:rsidP="002C4134">
      <w:pPr>
        <w:spacing w:after="0" w:line="288" w:lineRule="auto"/>
        <w:rPr>
          <w:rFonts w:asciiTheme="minorHAnsi" w:hAnsiTheme="minorHAnsi"/>
          <w:sz w:val="24"/>
          <w:szCs w:val="24"/>
        </w:rPr>
      </w:pPr>
    </w:p>
    <w:p w14:paraId="173F9213" w14:textId="77777777" w:rsidR="002C4134" w:rsidRPr="002C4134" w:rsidRDefault="002C4134" w:rsidP="002C4134">
      <w:pPr>
        <w:spacing w:after="0" w:line="288" w:lineRule="auto"/>
        <w:rPr>
          <w:rFonts w:asciiTheme="minorHAnsi" w:hAnsiTheme="minorHAnsi"/>
          <w:sz w:val="24"/>
          <w:szCs w:val="24"/>
        </w:rPr>
      </w:pPr>
      <w:r w:rsidRPr="002C4134">
        <w:rPr>
          <w:rFonts w:asciiTheme="minorHAnsi" w:hAnsiTheme="minorHAnsi"/>
          <w:sz w:val="24"/>
          <w:szCs w:val="24"/>
        </w:rPr>
        <w:t xml:space="preserve">GUIA DELS PUNTS A DESENVOLUPAR A LA MEMÒRIA A PRESENTAR JUNTAMENT AMB LA </w:t>
      </w:r>
      <w:r w:rsidRPr="002C4134">
        <w:rPr>
          <w:rFonts w:asciiTheme="minorHAnsi" w:hAnsiTheme="minorHAnsi"/>
          <w:color w:val="C00000"/>
          <w:sz w:val="24"/>
          <w:szCs w:val="24"/>
        </w:rPr>
        <w:t xml:space="preserve">JUSTIFICACIÓ FINAL </w:t>
      </w:r>
      <w:r w:rsidRPr="002C4134">
        <w:rPr>
          <w:rFonts w:asciiTheme="minorHAnsi" w:hAnsiTheme="minorHAnsi"/>
          <w:sz w:val="24"/>
          <w:szCs w:val="24"/>
        </w:rPr>
        <w:t>DEL PROJECTE</w:t>
      </w:r>
    </w:p>
    <w:p w14:paraId="7CD390AE" w14:textId="77777777" w:rsidR="002C4134" w:rsidRPr="002C4134" w:rsidRDefault="002C4134" w:rsidP="002C4134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5B6262BD" w14:textId="0E54ED36" w:rsidR="002C4134" w:rsidRPr="002C4134" w:rsidRDefault="002C4134" w:rsidP="002C4134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  <w:r w:rsidRPr="002C4134">
        <w:rPr>
          <w:rFonts w:asciiTheme="minorHAnsi" w:hAnsiTheme="minorHAnsi"/>
          <w:b w:val="0"/>
          <w:sz w:val="24"/>
          <w:szCs w:val="24"/>
        </w:rPr>
        <w:t xml:space="preserve">Línia d’ajut: </w:t>
      </w:r>
      <w:r w:rsidR="00C8795E">
        <w:rPr>
          <w:rFonts w:asciiTheme="minorHAnsi" w:hAnsiTheme="minorHAnsi"/>
          <w:b w:val="0"/>
          <w:sz w:val="24"/>
          <w:szCs w:val="24"/>
        </w:rPr>
        <w:t>A projectes de recerca industrial i desenvolupament experimental per part de pimes, que incloguin l’explotació d’una patent o llicència de patent, adquirida d’una font externa.</w:t>
      </w:r>
    </w:p>
    <w:p w14:paraId="6872CC7E" w14:textId="77777777" w:rsidR="002C4134" w:rsidRDefault="002C4134" w:rsidP="002C4134">
      <w:p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</w:p>
    <w:p w14:paraId="2078D540" w14:textId="77777777" w:rsidR="003B0000" w:rsidRPr="002C4134" w:rsidRDefault="003B0000" w:rsidP="002C4134">
      <w:p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</w:p>
    <w:p w14:paraId="171BE3D4" w14:textId="77777777" w:rsidR="002C4134" w:rsidRPr="002C4134" w:rsidRDefault="002C4134" w:rsidP="002C4134">
      <w:p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 w:rsidRPr="002C4134">
        <w:rPr>
          <w:rFonts w:asciiTheme="minorHAnsi" w:hAnsiTheme="minorHAnsi"/>
          <w:b w:val="0"/>
          <w:sz w:val="22"/>
          <w:szCs w:val="22"/>
        </w:rPr>
        <w:t>Cal adjuntar una memòria descriptiva del projecte realitzat amb indicació de les activitats dutes a terme i dels resultats obtinguts. Aquesta memòria haurà de contenir, com a mínim, els següents punts:</w:t>
      </w:r>
    </w:p>
    <w:p w14:paraId="23FFFEA1" w14:textId="77777777" w:rsidR="00CF533A" w:rsidRDefault="00CF533A" w:rsidP="002C4134">
      <w:p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</w:p>
    <w:p w14:paraId="2ED82C53" w14:textId="10197203" w:rsidR="002C4134" w:rsidRPr="001C5088" w:rsidRDefault="002C4134" w:rsidP="001C5088">
      <w:p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</w:p>
    <w:p w14:paraId="70AC56F3" w14:textId="176B3927" w:rsidR="002712BD" w:rsidRPr="004A10E9" w:rsidRDefault="00375DC8" w:rsidP="00682EDF">
      <w:pPr>
        <w:pStyle w:val="Prrafodelista"/>
        <w:numPr>
          <w:ilvl w:val="0"/>
          <w:numId w:val="2"/>
        </w:numPr>
        <w:spacing w:after="0" w:line="288" w:lineRule="auto"/>
        <w:ind w:left="720"/>
        <w:rPr>
          <w:rFonts w:asciiTheme="minorHAnsi" w:hAnsiTheme="minorHAnsi"/>
          <w:b w:val="0"/>
          <w:sz w:val="22"/>
          <w:szCs w:val="22"/>
        </w:rPr>
      </w:pPr>
      <w:r w:rsidRPr="004A10E9">
        <w:rPr>
          <w:rFonts w:asciiTheme="minorHAnsi" w:hAnsiTheme="minorHAnsi"/>
          <w:b w:val="0"/>
          <w:sz w:val="22"/>
          <w:szCs w:val="22"/>
        </w:rPr>
        <w:t>Exposició de la patent o llicència de patent adquirida per portar a terme els objectius del projecte.</w:t>
      </w:r>
    </w:p>
    <w:p w14:paraId="60F18569" w14:textId="09F95470" w:rsidR="008F2504" w:rsidRDefault="00402486" w:rsidP="002C4134">
      <w:pPr>
        <w:pStyle w:val="Prrafodelista"/>
        <w:numPr>
          <w:ilvl w:val="0"/>
          <w:numId w:val="2"/>
        </w:numPr>
        <w:spacing w:after="0" w:line="288" w:lineRule="auto"/>
        <w:ind w:left="720"/>
        <w:rPr>
          <w:rFonts w:asciiTheme="minorHAnsi" w:hAnsiTheme="minorHAnsi"/>
          <w:b w:val="0"/>
          <w:sz w:val="22"/>
          <w:szCs w:val="22"/>
        </w:rPr>
      </w:pPr>
      <w:r w:rsidRPr="004A10E9">
        <w:rPr>
          <w:rFonts w:asciiTheme="minorHAnsi" w:hAnsiTheme="minorHAnsi"/>
          <w:b w:val="0"/>
          <w:sz w:val="22"/>
          <w:szCs w:val="22"/>
        </w:rPr>
        <w:t>Descripció d’activitats realitzades per fases i terminis. Recursos utilitzats en les diferents fases i paper portat a terme per les principals entitats subcontractades que han</w:t>
      </w:r>
      <w:r>
        <w:rPr>
          <w:rFonts w:asciiTheme="minorHAnsi" w:hAnsiTheme="minorHAnsi"/>
          <w:b w:val="0"/>
          <w:sz w:val="22"/>
          <w:szCs w:val="22"/>
        </w:rPr>
        <w:t xml:space="preserve"> participat en el projecte. </w:t>
      </w:r>
    </w:p>
    <w:p w14:paraId="1E909813" w14:textId="2C98063B" w:rsidR="002712BD" w:rsidRPr="002712BD" w:rsidRDefault="00402486" w:rsidP="002C4134">
      <w:pPr>
        <w:pStyle w:val="Prrafodelista"/>
        <w:numPr>
          <w:ilvl w:val="0"/>
          <w:numId w:val="2"/>
        </w:numPr>
        <w:spacing w:after="0" w:line="288" w:lineRule="auto"/>
        <w:ind w:left="720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Resultats finals qualitatius i quantitatius assolits amb indicació </w:t>
      </w:r>
      <w:r w:rsidR="00551C62">
        <w:rPr>
          <w:rFonts w:asciiTheme="minorHAnsi" w:hAnsiTheme="minorHAnsi"/>
          <w:b w:val="0"/>
          <w:sz w:val="22"/>
          <w:szCs w:val="22"/>
        </w:rPr>
        <w:t>de les desviacions tècniques i econòmiques produïdes en el desenvolupament del projecte.</w:t>
      </w:r>
    </w:p>
    <w:p w14:paraId="1C1E5753" w14:textId="313975CA" w:rsidR="00985941" w:rsidRDefault="00985941" w:rsidP="002C4134">
      <w:pPr>
        <w:pStyle w:val="Prrafodelista"/>
        <w:numPr>
          <w:ilvl w:val="0"/>
          <w:numId w:val="2"/>
        </w:numPr>
        <w:spacing w:after="0" w:line="288" w:lineRule="auto"/>
        <w:ind w:left="720"/>
        <w:rPr>
          <w:rFonts w:asciiTheme="minorHAnsi" w:hAnsiTheme="minorHAnsi"/>
          <w:b w:val="0"/>
          <w:sz w:val="22"/>
          <w:szCs w:val="22"/>
        </w:rPr>
      </w:pPr>
      <w:r w:rsidRPr="004A10E9">
        <w:rPr>
          <w:rFonts w:asciiTheme="minorHAnsi" w:hAnsiTheme="minorHAnsi"/>
          <w:b w:val="0"/>
          <w:sz w:val="22"/>
          <w:szCs w:val="22"/>
        </w:rPr>
        <w:t>Justificació de que la patent ha</w:t>
      </w:r>
      <w:r w:rsidR="003207CC" w:rsidRPr="004A10E9">
        <w:rPr>
          <w:rFonts w:asciiTheme="minorHAnsi" w:hAnsiTheme="minorHAnsi"/>
          <w:b w:val="0"/>
          <w:sz w:val="22"/>
          <w:szCs w:val="22"/>
        </w:rPr>
        <w:t xml:space="preserve"> adquirit la condició de internacional.</w:t>
      </w:r>
      <w:r w:rsidR="003207CC">
        <w:rPr>
          <w:rFonts w:asciiTheme="minorHAnsi" w:hAnsiTheme="minorHAnsi"/>
          <w:sz w:val="22"/>
          <w:szCs w:val="22"/>
        </w:rPr>
        <w:t xml:space="preserve"> </w:t>
      </w:r>
      <w:r w:rsidR="003207CC" w:rsidRPr="003207CC">
        <w:rPr>
          <w:rFonts w:asciiTheme="minorHAnsi" w:hAnsiTheme="minorHAnsi"/>
          <w:b w:val="0"/>
          <w:sz w:val="22"/>
          <w:szCs w:val="22"/>
        </w:rPr>
        <w:t>Exist</w:t>
      </w:r>
      <w:r w:rsidR="003207CC">
        <w:rPr>
          <w:rFonts w:asciiTheme="minorHAnsi" w:hAnsiTheme="minorHAnsi"/>
          <w:b w:val="0"/>
          <w:sz w:val="22"/>
          <w:szCs w:val="22"/>
        </w:rPr>
        <w:t>è</w:t>
      </w:r>
      <w:r w:rsidR="003207CC" w:rsidRPr="003207CC">
        <w:rPr>
          <w:rFonts w:asciiTheme="minorHAnsi" w:hAnsiTheme="minorHAnsi"/>
          <w:b w:val="0"/>
          <w:sz w:val="22"/>
          <w:szCs w:val="22"/>
        </w:rPr>
        <w:t>ncia del document de la patent publicat en algun país que no sigui España, o en cas de que encara no estigui publicada la patent, document acreditatiu de que s’ha dut a terme el pagament de les taxes per a la sol</w:t>
      </w:r>
      <w:r w:rsidR="003207CC">
        <w:rPr>
          <w:rFonts w:asciiTheme="minorHAnsi" w:hAnsiTheme="minorHAnsi"/>
          <w:b w:val="0"/>
          <w:sz w:val="22"/>
          <w:szCs w:val="22"/>
        </w:rPr>
        <w:t>·</w:t>
      </w:r>
      <w:r w:rsidR="003207CC" w:rsidRPr="003207CC">
        <w:rPr>
          <w:rFonts w:asciiTheme="minorHAnsi" w:hAnsiTheme="minorHAnsi"/>
          <w:b w:val="0"/>
          <w:sz w:val="22"/>
          <w:szCs w:val="22"/>
        </w:rPr>
        <w:t>licitud de la patent via PCT o patent europea.</w:t>
      </w:r>
    </w:p>
    <w:p w14:paraId="65E6549D" w14:textId="5048F715" w:rsidR="000B1B81" w:rsidRDefault="000B1B81" w:rsidP="002C4134">
      <w:pPr>
        <w:pStyle w:val="Prrafodelista"/>
        <w:numPr>
          <w:ilvl w:val="0"/>
          <w:numId w:val="2"/>
        </w:numPr>
        <w:spacing w:after="0" w:line="288" w:lineRule="auto"/>
        <w:ind w:left="720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Impacte real que la patent ha tingut en el desenvolupament del projecte, comparativament a lo inicialment esperat.</w:t>
      </w:r>
    </w:p>
    <w:p w14:paraId="47CE08D3" w14:textId="33A61EC2" w:rsidR="00682EDF" w:rsidRDefault="004A10E9" w:rsidP="002C4134">
      <w:pPr>
        <w:pStyle w:val="Prrafodelista"/>
        <w:numPr>
          <w:ilvl w:val="0"/>
          <w:numId w:val="2"/>
        </w:numPr>
        <w:spacing w:after="0" w:line="288" w:lineRule="auto"/>
        <w:ind w:left="720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Valoració del impacte que pot tenir</w:t>
      </w:r>
      <w:r w:rsidR="008F2504">
        <w:rPr>
          <w:rFonts w:asciiTheme="minorHAnsi" w:hAnsiTheme="minorHAnsi"/>
          <w:b w:val="0"/>
          <w:sz w:val="22"/>
          <w:szCs w:val="22"/>
        </w:rPr>
        <w:t xml:space="preserve"> el projecte</w:t>
      </w:r>
      <w:r>
        <w:rPr>
          <w:rFonts w:asciiTheme="minorHAnsi" w:hAnsiTheme="minorHAnsi"/>
          <w:b w:val="0"/>
          <w:sz w:val="22"/>
          <w:szCs w:val="22"/>
        </w:rPr>
        <w:t xml:space="preserve"> en el creixement de la empresa</w:t>
      </w:r>
      <w:r w:rsidR="008F2504">
        <w:rPr>
          <w:rFonts w:asciiTheme="minorHAnsi" w:hAnsiTheme="minorHAnsi"/>
          <w:b w:val="0"/>
          <w:sz w:val="22"/>
          <w:szCs w:val="22"/>
        </w:rPr>
        <w:t>,</w:t>
      </w:r>
      <w:r>
        <w:rPr>
          <w:rFonts w:asciiTheme="minorHAnsi" w:hAnsiTheme="minorHAnsi"/>
          <w:b w:val="0"/>
          <w:sz w:val="22"/>
          <w:szCs w:val="22"/>
        </w:rPr>
        <w:t xml:space="preserve"> en la generació de</w:t>
      </w:r>
      <w:r w:rsidR="008F2504">
        <w:rPr>
          <w:rFonts w:asciiTheme="minorHAnsi" w:hAnsiTheme="minorHAnsi"/>
          <w:b w:val="0"/>
          <w:sz w:val="22"/>
          <w:szCs w:val="22"/>
        </w:rPr>
        <w:t xml:space="preserve"> llocs de treball i en la internacionalització,</w:t>
      </w:r>
      <w:r>
        <w:rPr>
          <w:rFonts w:asciiTheme="minorHAnsi" w:hAnsiTheme="minorHAnsi"/>
          <w:b w:val="0"/>
          <w:sz w:val="22"/>
          <w:szCs w:val="22"/>
        </w:rPr>
        <w:t xml:space="preserve"> en contraposició a lo inicialment esperat.</w:t>
      </w:r>
    </w:p>
    <w:p w14:paraId="0468A625" w14:textId="3FF4693F" w:rsidR="003207CC" w:rsidRPr="004A10E9" w:rsidRDefault="003207CC" w:rsidP="002C4134">
      <w:pPr>
        <w:pStyle w:val="Prrafodelista"/>
        <w:numPr>
          <w:ilvl w:val="0"/>
          <w:numId w:val="2"/>
        </w:numPr>
        <w:spacing w:after="0" w:line="288" w:lineRule="auto"/>
        <w:ind w:left="720"/>
        <w:rPr>
          <w:rFonts w:asciiTheme="minorHAnsi" w:hAnsiTheme="minorHAnsi"/>
          <w:b w:val="0"/>
          <w:sz w:val="22"/>
          <w:szCs w:val="22"/>
        </w:rPr>
      </w:pPr>
      <w:r w:rsidRPr="004A10E9">
        <w:rPr>
          <w:rFonts w:asciiTheme="minorHAnsi" w:hAnsiTheme="minorHAnsi"/>
          <w:b w:val="0"/>
          <w:sz w:val="22"/>
          <w:szCs w:val="22"/>
        </w:rPr>
        <w:t>Comunicació o difusió que s’ha fet de la actuació subvencionada,</w:t>
      </w:r>
      <w:r w:rsidR="001B6584" w:rsidRPr="004A10E9">
        <w:rPr>
          <w:rFonts w:asciiTheme="minorHAnsi" w:hAnsiTheme="minorHAnsi"/>
          <w:b w:val="0"/>
          <w:sz w:val="22"/>
          <w:szCs w:val="22"/>
        </w:rPr>
        <w:t xml:space="preserve"> si s’escau, fent constar “</w:t>
      </w:r>
      <w:r w:rsidRPr="004A10E9">
        <w:rPr>
          <w:rFonts w:asciiTheme="minorHAnsi" w:hAnsiTheme="minorHAnsi"/>
          <w:b w:val="0"/>
          <w:sz w:val="22"/>
          <w:szCs w:val="22"/>
        </w:rPr>
        <w:t>amb el suport d’ACCIÓ”.</w:t>
      </w:r>
    </w:p>
    <w:p w14:paraId="5A21924D" w14:textId="48D5BC0A" w:rsidR="003207CC" w:rsidRPr="004A10E9" w:rsidRDefault="003207CC" w:rsidP="002C4134">
      <w:pPr>
        <w:pStyle w:val="Prrafodelista"/>
        <w:numPr>
          <w:ilvl w:val="0"/>
          <w:numId w:val="2"/>
        </w:numPr>
        <w:spacing w:after="0" w:line="288" w:lineRule="auto"/>
        <w:ind w:left="720"/>
        <w:rPr>
          <w:rFonts w:asciiTheme="minorHAnsi" w:hAnsiTheme="minorHAnsi"/>
          <w:b w:val="0"/>
          <w:sz w:val="22"/>
          <w:szCs w:val="22"/>
        </w:rPr>
      </w:pPr>
      <w:r w:rsidRPr="004A10E9">
        <w:rPr>
          <w:rFonts w:asciiTheme="minorHAnsi" w:hAnsiTheme="minorHAnsi"/>
          <w:b w:val="0"/>
          <w:sz w:val="22"/>
          <w:szCs w:val="22"/>
        </w:rPr>
        <w:t xml:space="preserve">Memòria econòmica justificativa del cost de les activitats realitzades, d’acord amb els </w:t>
      </w:r>
      <w:r w:rsidR="001B6584" w:rsidRPr="004A10E9">
        <w:rPr>
          <w:rFonts w:asciiTheme="minorHAnsi" w:hAnsiTheme="minorHAnsi"/>
          <w:b w:val="0"/>
          <w:sz w:val="22"/>
          <w:szCs w:val="22"/>
        </w:rPr>
        <w:t>punts explicitats al document de Resolució.</w:t>
      </w:r>
    </w:p>
    <w:p w14:paraId="0B81FFC2" w14:textId="77777777" w:rsidR="002C4134" w:rsidRDefault="002C4134" w:rsidP="002C4134">
      <w:pPr>
        <w:pStyle w:val="Prrafodelista"/>
        <w:spacing w:after="0" w:line="288" w:lineRule="auto"/>
        <w:rPr>
          <w:rFonts w:asciiTheme="minorHAnsi" w:hAnsiTheme="minorHAnsi"/>
          <w:b w:val="0"/>
          <w:sz w:val="22"/>
          <w:szCs w:val="22"/>
        </w:rPr>
      </w:pPr>
    </w:p>
    <w:p w14:paraId="54D0B616" w14:textId="77777777" w:rsidR="000B1B81" w:rsidRPr="002C4134" w:rsidRDefault="000B1B81" w:rsidP="002C4134">
      <w:pPr>
        <w:pStyle w:val="Prrafodelista"/>
        <w:spacing w:after="0" w:line="288" w:lineRule="auto"/>
        <w:rPr>
          <w:rFonts w:asciiTheme="minorHAnsi" w:hAnsiTheme="minorHAnsi"/>
          <w:b w:val="0"/>
          <w:sz w:val="22"/>
          <w:szCs w:val="22"/>
        </w:rPr>
      </w:pPr>
    </w:p>
    <w:sectPr w:rsidR="000B1B81" w:rsidRPr="002C4134" w:rsidSect="00A81F88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134" w:bottom="1418" w:left="1134" w:header="573" w:footer="567" w:gutter="0"/>
      <w:cols w:space="737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8C8273" w14:textId="77777777" w:rsidR="00741226" w:rsidRDefault="00741226">
      <w:r>
        <w:separator/>
      </w:r>
    </w:p>
  </w:endnote>
  <w:endnote w:type="continuationSeparator" w:id="0">
    <w:p w14:paraId="0EF2BAD0" w14:textId="77777777" w:rsidR="00741226" w:rsidRDefault="00741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ヒラギノ角ゴ Pro W3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10C818" w14:textId="4EFE96A5" w:rsidR="003B0000" w:rsidRPr="001B6584" w:rsidRDefault="003B0000" w:rsidP="00FA6637">
    <w:pPr>
      <w:pStyle w:val="Piedepgina"/>
      <w:ind w:firstLine="709"/>
      <w:rPr>
        <w:rFonts w:asciiTheme="minorHAnsi" w:hAnsiTheme="minorHAnsi"/>
        <w:b w:val="0"/>
        <w:i/>
        <w:sz w:val="14"/>
        <w:szCs w:val="14"/>
      </w:rPr>
    </w:pPr>
    <w:r>
      <w:rPr>
        <w:noProof/>
        <w:lang w:eastAsia="ca-ES"/>
      </w:rPr>
      <w:drawing>
        <wp:anchor distT="0" distB="0" distL="114300" distR="114300" simplePos="0" relativeHeight="251676672" behindDoc="0" locked="0" layoutInCell="1" allowOverlap="1" wp14:anchorId="1DE04965" wp14:editId="406C63B6">
          <wp:simplePos x="0" y="0"/>
          <wp:positionH relativeFrom="page">
            <wp:posOffset>651510</wp:posOffset>
          </wp:positionH>
          <wp:positionV relativeFrom="page">
            <wp:posOffset>9829165</wp:posOffset>
          </wp:positionV>
          <wp:extent cx="1126490" cy="291465"/>
          <wp:effectExtent l="0" t="0" r="0" b="0"/>
          <wp:wrapNone/>
          <wp:docPr id="2" name="Imagen 2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4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</w:t>
    </w:r>
    <w:r w:rsidRPr="001B6584">
      <w:rPr>
        <w:rFonts w:asciiTheme="minorHAnsi" w:hAnsiTheme="minorHAnsi"/>
        <w:b w:val="0"/>
        <w:i/>
        <w:sz w:val="14"/>
        <w:szCs w:val="14"/>
      </w:rPr>
      <w:t xml:space="preserve">Pàgina 2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54918" w14:textId="47D9DA44" w:rsidR="003B0000" w:rsidRPr="00C8795E" w:rsidRDefault="003B0000" w:rsidP="006215E8">
    <w:pPr>
      <w:pStyle w:val="Piedepgina"/>
      <w:spacing w:after="0" w:line="240" w:lineRule="auto"/>
      <w:jc w:val="right"/>
      <w:rPr>
        <w:rFonts w:asciiTheme="minorHAnsi" w:hAnsiTheme="minorHAnsi"/>
        <w:b w:val="0"/>
        <w:i/>
        <w:sz w:val="14"/>
        <w:szCs w:val="14"/>
      </w:rPr>
    </w:pPr>
    <w:r w:rsidRPr="00C8795E">
      <w:rPr>
        <w:rFonts w:asciiTheme="minorHAnsi" w:hAnsiTheme="minorHAnsi"/>
        <w:i/>
        <w:noProof/>
        <w:sz w:val="14"/>
        <w:szCs w:val="14"/>
        <w:lang w:eastAsia="ca-ES"/>
      </w:rPr>
      <w:drawing>
        <wp:anchor distT="0" distB="0" distL="114300" distR="114300" simplePos="0" relativeHeight="251673600" behindDoc="0" locked="0" layoutInCell="1" allowOverlap="1" wp14:anchorId="5FF1528E" wp14:editId="3B81BD6C">
          <wp:simplePos x="0" y="0"/>
          <wp:positionH relativeFrom="column">
            <wp:posOffset>-245110</wp:posOffset>
          </wp:positionH>
          <wp:positionV relativeFrom="paragraph">
            <wp:posOffset>-313055</wp:posOffset>
          </wp:positionV>
          <wp:extent cx="2476800" cy="38880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800" cy="38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8795E">
      <w:rPr>
        <w:rFonts w:asciiTheme="minorHAnsi" w:hAnsiTheme="minorHAnsi"/>
        <w:b w:val="0"/>
        <w:i/>
        <w:sz w:val="14"/>
        <w:szCs w:val="14"/>
      </w:rPr>
      <w:t xml:space="preserve">                                                                                    Pàgina 1        </w:t>
    </w:r>
    <w:r w:rsidRPr="00C8795E">
      <w:rPr>
        <w:rFonts w:asciiTheme="minorHAnsi" w:hAnsiTheme="minorHAnsi"/>
        <w:b w:val="0"/>
        <w:i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F5DF32" w14:textId="77777777" w:rsidR="00741226" w:rsidRDefault="00741226">
      <w:r>
        <w:separator/>
      </w:r>
    </w:p>
  </w:footnote>
  <w:footnote w:type="continuationSeparator" w:id="0">
    <w:p w14:paraId="5D0C2C95" w14:textId="77777777" w:rsidR="00741226" w:rsidRDefault="00741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02FEA" w14:textId="77777777" w:rsidR="003B0000" w:rsidRDefault="003B0000" w:rsidP="001E70D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B4AE679" w14:textId="77777777" w:rsidR="003B0000" w:rsidRDefault="003B0000" w:rsidP="000925E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5035D" w14:textId="2AF5E37C" w:rsidR="003B0000" w:rsidRPr="003D3B5C" w:rsidRDefault="003B0000" w:rsidP="003D3B5C">
    <w:pPr>
      <w:pStyle w:val="Encabezado"/>
      <w:ind w:right="360"/>
      <w:jc w:val="right"/>
      <w:rPr>
        <w:rFonts w:asciiTheme="minorHAnsi" w:hAnsiTheme="minorHAnsi"/>
        <w:b w:val="0"/>
        <w:i/>
        <w:sz w:val="16"/>
        <w:szCs w:val="16"/>
        <w:lang w:val="en-US"/>
      </w:rPr>
    </w:pPr>
    <w:r w:rsidRPr="003D3B5C">
      <w:rPr>
        <w:rFonts w:asciiTheme="minorHAnsi" w:hAnsiTheme="minorHAnsi"/>
        <w:b w:val="0"/>
        <w:i/>
        <w:noProof/>
        <w:sz w:val="16"/>
        <w:szCs w:val="16"/>
        <w:lang w:eastAsia="ca-ES"/>
      </w:rPr>
      <w:drawing>
        <wp:anchor distT="0" distB="0" distL="114300" distR="114300" simplePos="0" relativeHeight="251671552" behindDoc="0" locked="0" layoutInCell="1" allowOverlap="1" wp14:anchorId="01F6CAD8" wp14:editId="73D06C86">
          <wp:simplePos x="0" y="0"/>
          <wp:positionH relativeFrom="column">
            <wp:posOffset>-243840</wp:posOffset>
          </wp:positionH>
          <wp:positionV relativeFrom="paragraph">
            <wp:posOffset>64770</wp:posOffset>
          </wp:positionV>
          <wp:extent cx="1112400" cy="381600"/>
          <wp:effectExtent l="0" t="0" r="0" b="0"/>
          <wp:wrapNone/>
          <wp:docPr id="3" name="Imagen 3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24590" w14:textId="77777777" w:rsidR="003B0000" w:rsidRPr="00A81F88" w:rsidRDefault="003B0000" w:rsidP="00FA6637">
    <w:pPr>
      <w:pStyle w:val="Encabezado"/>
      <w:tabs>
        <w:tab w:val="left" w:pos="720"/>
      </w:tabs>
      <w:spacing w:after="1400" w:line="240" w:lineRule="atLeast"/>
      <w:rPr>
        <w:rFonts w:asciiTheme="minorHAnsi" w:hAnsiTheme="minorHAnsi"/>
      </w:rPr>
    </w:pPr>
    <w:r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74624" behindDoc="0" locked="0" layoutInCell="1" allowOverlap="1" wp14:anchorId="193A038D" wp14:editId="61A7082B">
          <wp:simplePos x="0" y="0"/>
          <wp:positionH relativeFrom="column">
            <wp:posOffset>-739140</wp:posOffset>
          </wp:positionH>
          <wp:positionV relativeFrom="paragraph">
            <wp:posOffset>-104775</wp:posOffset>
          </wp:positionV>
          <wp:extent cx="8145304" cy="188415"/>
          <wp:effectExtent l="0" t="0" r="0" b="2540"/>
          <wp:wrapNone/>
          <wp:docPr id="1" name="Imagen 1" descr="R:\Premsa\Any 2013\IMATGE CORPORATIVA\05_PPT\Filet per p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Premsa\Any 2013\IMATGE CORPORATIVA\05_PPT\Filet per pp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5304" cy="188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2468E"/>
    <w:multiLevelType w:val="hybridMultilevel"/>
    <w:tmpl w:val="F90A8622"/>
    <w:lvl w:ilvl="0" w:tplc="5A74A6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8431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8AC1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7875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9E72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2E94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C61F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5AF3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6E5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E7046"/>
    <w:multiLevelType w:val="hybridMultilevel"/>
    <w:tmpl w:val="DF1A805C"/>
    <w:lvl w:ilvl="0" w:tplc="BDAE5E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25D43"/>
    <w:multiLevelType w:val="hybridMultilevel"/>
    <w:tmpl w:val="5B4E4BC8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04581"/>
    <w:multiLevelType w:val="hybridMultilevel"/>
    <w:tmpl w:val="5448AE14"/>
    <w:lvl w:ilvl="0" w:tplc="04030019">
      <w:start w:val="1"/>
      <w:numFmt w:val="lowerLetter"/>
      <w:lvlText w:val="%1."/>
      <w:lvlJc w:val="left"/>
      <w:pPr>
        <w:ind w:left="1069" w:hanging="360"/>
      </w:pPr>
    </w:lvl>
    <w:lvl w:ilvl="1" w:tplc="04030019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F82AB3"/>
    <w:multiLevelType w:val="hybridMultilevel"/>
    <w:tmpl w:val="D0025624"/>
    <w:lvl w:ilvl="0" w:tplc="B72A7E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FFEA4E2">
      <w:start w:val="4"/>
      <w:numFmt w:val="bullet"/>
      <w:lvlText w:val="-"/>
      <w:lvlJc w:val="left"/>
      <w:pPr>
        <w:ind w:left="1440" w:hanging="360"/>
      </w:pPr>
      <w:rPr>
        <w:rFonts w:ascii="Helvetica 55" w:eastAsia="Times New Roman" w:hAnsi="Helvetica 55" w:cs="Arial"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41D77"/>
    <w:multiLevelType w:val="hybridMultilevel"/>
    <w:tmpl w:val="055AC1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C7FA8"/>
    <w:multiLevelType w:val="hybridMultilevel"/>
    <w:tmpl w:val="68BEAFEC"/>
    <w:lvl w:ilvl="0" w:tplc="51E8A7DE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B55ACB"/>
    <w:multiLevelType w:val="hybridMultilevel"/>
    <w:tmpl w:val="C9A089DC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BF2DDD"/>
    <w:multiLevelType w:val="hybridMultilevel"/>
    <w:tmpl w:val="5E182C32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FFEA4E2">
      <w:start w:val="4"/>
      <w:numFmt w:val="bullet"/>
      <w:lvlText w:val="-"/>
      <w:lvlJc w:val="left"/>
      <w:pPr>
        <w:ind w:left="1080" w:hanging="360"/>
      </w:pPr>
      <w:rPr>
        <w:rFonts w:ascii="Helvetica 55" w:eastAsia="Times New Roman" w:hAnsi="Helvetica 55" w:cs="Arial" w:hint="default"/>
      </w:r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2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134"/>
    <w:rsid w:val="00001DDB"/>
    <w:rsid w:val="000037BC"/>
    <w:rsid w:val="00003B7F"/>
    <w:rsid w:val="00030F51"/>
    <w:rsid w:val="000633D7"/>
    <w:rsid w:val="00064810"/>
    <w:rsid w:val="00066B5F"/>
    <w:rsid w:val="0008456A"/>
    <w:rsid w:val="000925E1"/>
    <w:rsid w:val="000A2DA5"/>
    <w:rsid w:val="000A7E3A"/>
    <w:rsid w:val="000B1B81"/>
    <w:rsid w:val="000E0E4F"/>
    <w:rsid w:val="0011635F"/>
    <w:rsid w:val="001321BE"/>
    <w:rsid w:val="001506B7"/>
    <w:rsid w:val="00153492"/>
    <w:rsid w:val="001556C2"/>
    <w:rsid w:val="001B58CD"/>
    <w:rsid w:val="001B6584"/>
    <w:rsid w:val="001C5088"/>
    <w:rsid w:val="001E70DF"/>
    <w:rsid w:val="002075B9"/>
    <w:rsid w:val="002331E5"/>
    <w:rsid w:val="00257C01"/>
    <w:rsid w:val="00266653"/>
    <w:rsid w:val="002712BD"/>
    <w:rsid w:val="002855B5"/>
    <w:rsid w:val="002B23A6"/>
    <w:rsid w:val="002B2D91"/>
    <w:rsid w:val="002C3ABF"/>
    <w:rsid w:val="002C4134"/>
    <w:rsid w:val="00305273"/>
    <w:rsid w:val="003207CC"/>
    <w:rsid w:val="00322075"/>
    <w:rsid w:val="00342091"/>
    <w:rsid w:val="00353D32"/>
    <w:rsid w:val="003614BD"/>
    <w:rsid w:val="00372F08"/>
    <w:rsid w:val="00375DC8"/>
    <w:rsid w:val="003B0000"/>
    <w:rsid w:val="003C62F6"/>
    <w:rsid w:val="003C729F"/>
    <w:rsid w:val="003D34EB"/>
    <w:rsid w:val="003D3B5C"/>
    <w:rsid w:val="003E4603"/>
    <w:rsid w:val="003F0C2C"/>
    <w:rsid w:val="00402486"/>
    <w:rsid w:val="00402648"/>
    <w:rsid w:val="00411224"/>
    <w:rsid w:val="00414A1C"/>
    <w:rsid w:val="00425F3C"/>
    <w:rsid w:val="00444894"/>
    <w:rsid w:val="0047161D"/>
    <w:rsid w:val="0048468D"/>
    <w:rsid w:val="0049024C"/>
    <w:rsid w:val="004A10E9"/>
    <w:rsid w:val="004B0A35"/>
    <w:rsid w:val="004B35A8"/>
    <w:rsid w:val="004C41FE"/>
    <w:rsid w:val="004C6CE5"/>
    <w:rsid w:val="004D51BD"/>
    <w:rsid w:val="004F37E7"/>
    <w:rsid w:val="00537B49"/>
    <w:rsid w:val="00551C62"/>
    <w:rsid w:val="00564DE0"/>
    <w:rsid w:val="005957B3"/>
    <w:rsid w:val="005A0512"/>
    <w:rsid w:val="005A084C"/>
    <w:rsid w:val="005A392B"/>
    <w:rsid w:val="005A5DDF"/>
    <w:rsid w:val="005B351C"/>
    <w:rsid w:val="005C076A"/>
    <w:rsid w:val="005C5912"/>
    <w:rsid w:val="005D4C73"/>
    <w:rsid w:val="006044CA"/>
    <w:rsid w:val="006215E8"/>
    <w:rsid w:val="00635705"/>
    <w:rsid w:val="00637F0C"/>
    <w:rsid w:val="00655735"/>
    <w:rsid w:val="00665702"/>
    <w:rsid w:val="006677F2"/>
    <w:rsid w:val="006712CA"/>
    <w:rsid w:val="00682EDF"/>
    <w:rsid w:val="0068771B"/>
    <w:rsid w:val="006A0658"/>
    <w:rsid w:val="006C0D2D"/>
    <w:rsid w:val="006D14BD"/>
    <w:rsid w:val="006D2C9A"/>
    <w:rsid w:val="006D3FAE"/>
    <w:rsid w:val="006E043D"/>
    <w:rsid w:val="006F5905"/>
    <w:rsid w:val="006F5A1A"/>
    <w:rsid w:val="00700848"/>
    <w:rsid w:val="00741226"/>
    <w:rsid w:val="00750FB5"/>
    <w:rsid w:val="00764AC1"/>
    <w:rsid w:val="00772502"/>
    <w:rsid w:val="0077504F"/>
    <w:rsid w:val="007C44EA"/>
    <w:rsid w:val="007C5A9C"/>
    <w:rsid w:val="0080082C"/>
    <w:rsid w:val="00812816"/>
    <w:rsid w:val="00825C4D"/>
    <w:rsid w:val="0083762F"/>
    <w:rsid w:val="00837BDB"/>
    <w:rsid w:val="008640E3"/>
    <w:rsid w:val="008669C1"/>
    <w:rsid w:val="00894061"/>
    <w:rsid w:val="008A384B"/>
    <w:rsid w:val="008C3E4A"/>
    <w:rsid w:val="008C5696"/>
    <w:rsid w:val="008D23D3"/>
    <w:rsid w:val="008D42BC"/>
    <w:rsid w:val="008D673B"/>
    <w:rsid w:val="008F2504"/>
    <w:rsid w:val="0092096C"/>
    <w:rsid w:val="009337E8"/>
    <w:rsid w:val="00942583"/>
    <w:rsid w:val="00985941"/>
    <w:rsid w:val="00986577"/>
    <w:rsid w:val="009A404B"/>
    <w:rsid w:val="009C11D6"/>
    <w:rsid w:val="009C6ABF"/>
    <w:rsid w:val="00A005BF"/>
    <w:rsid w:val="00A208CD"/>
    <w:rsid w:val="00A211C6"/>
    <w:rsid w:val="00A2409A"/>
    <w:rsid w:val="00A3212C"/>
    <w:rsid w:val="00A45331"/>
    <w:rsid w:val="00A45510"/>
    <w:rsid w:val="00A50A04"/>
    <w:rsid w:val="00A54B0B"/>
    <w:rsid w:val="00A71EDA"/>
    <w:rsid w:val="00A76EBF"/>
    <w:rsid w:val="00A81F88"/>
    <w:rsid w:val="00A91BF1"/>
    <w:rsid w:val="00A94F14"/>
    <w:rsid w:val="00A95667"/>
    <w:rsid w:val="00AB4785"/>
    <w:rsid w:val="00AC1E62"/>
    <w:rsid w:val="00AC5046"/>
    <w:rsid w:val="00AD7F0B"/>
    <w:rsid w:val="00AF5926"/>
    <w:rsid w:val="00AF71C3"/>
    <w:rsid w:val="00B0484E"/>
    <w:rsid w:val="00B341EE"/>
    <w:rsid w:val="00BC5F16"/>
    <w:rsid w:val="00BC7CF3"/>
    <w:rsid w:val="00BD4016"/>
    <w:rsid w:val="00BE06CF"/>
    <w:rsid w:val="00BF06DD"/>
    <w:rsid w:val="00C10A82"/>
    <w:rsid w:val="00C20ACA"/>
    <w:rsid w:val="00C36807"/>
    <w:rsid w:val="00C500C9"/>
    <w:rsid w:val="00C52D37"/>
    <w:rsid w:val="00C738D3"/>
    <w:rsid w:val="00C8795E"/>
    <w:rsid w:val="00C92631"/>
    <w:rsid w:val="00CD1369"/>
    <w:rsid w:val="00CD7F89"/>
    <w:rsid w:val="00CE4F51"/>
    <w:rsid w:val="00CF1EDD"/>
    <w:rsid w:val="00CF533A"/>
    <w:rsid w:val="00D32366"/>
    <w:rsid w:val="00D70196"/>
    <w:rsid w:val="00D83CDA"/>
    <w:rsid w:val="00D93F8A"/>
    <w:rsid w:val="00D94AD4"/>
    <w:rsid w:val="00DA31AE"/>
    <w:rsid w:val="00DC7142"/>
    <w:rsid w:val="00DD5F91"/>
    <w:rsid w:val="00DD74C7"/>
    <w:rsid w:val="00DF352C"/>
    <w:rsid w:val="00E255B6"/>
    <w:rsid w:val="00E30F92"/>
    <w:rsid w:val="00E40585"/>
    <w:rsid w:val="00E51DAC"/>
    <w:rsid w:val="00E52C68"/>
    <w:rsid w:val="00E604E2"/>
    <w:rsid w:val="00E74932"/>
    <w:rsid w:val="00E9394F"/>
    <w:rsid w:val="00E9398A"/>
    <w:rsid w:val="00EB78CA"/>
    <w:rsid w:val="00EE1194"/>
    <w:rsid w:val="00EF5AE3"/>
    <w:rsid w:val="00EF7C73"/>
    <w:rsid w:val="00F242F3"/>
    <w:rsid w:val="00F33DAF"/>
    <w:rsid w:val="00F35D42"/>
    <w:rsid w:val="00F53F35"/>
    <w:rsid w:val="00F54678"/>
    <w:rsid w:val="00F57349"/>
    <w:rsid w:val="00F74C77"/>
    <w:rsid w:val="00F7637D"/>
    <w:rsid w:val="00F93431"/>
    <w:rsid w:val="00FA6637"/>
    <w:rsid w:val="00FB3BD9"/>
    <w:rsid w:val="00FC1ADE"/>
    <w:rsid w:val="00FD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131D2B"/>
  <w15:docId w15:val="{D9FBACC1-666D-403C-8F85-7CDA54F7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"/>
    <w:qFormat/>
    <w:rsid w:val="002C4134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ulo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iedepgina">
    <w:name w:val="footer"/>
    <w:basedOn w:val="Normal"/>
    <w:link w:val="Piedepgina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Encabezado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Fuentedeprrafopredeter"/>
    <w:rsid w:val="000925E1"/>
  </w:style>
  <w:style w:type="character" w:customStyle="1" w:styleId="PiedepginaCar">
    <w:name w:val="Pie de página Car"/>
    <w:basedOn w:val="Fuentedeprrafopredeter"/>
    <w:link w:val="Piedepgina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paragraph" w:styleId="Textodeglobo">
    <w:name w:val="Balloon Text"/>
    <w:basedOn w:val="Normal"/>
    <w:link w:val="TextodegloboCar"/>
    <w:rsid w:val="00FA6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A6637"/>
    <w:rPr>
      <w:rFonts w:ascii="Tahoma" w:hAnsi="Tahoma" w:cs="Tahoma"/>
      <w:b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2C4134"/>
    <w:pPr>
      <w:ind w:left="720"/>
      <w:contextualSpacing/>
    </w:pPr>
  </w:style>
  <w:style w:type="character" w:styleId="Refdecomentario">
    <w:name w:val="annotation reference"/>
    <w:basedOn w:val="Fuentedeprrafopredeter"/>
    <w:semiHidden/>
    <w:unhideWhenUsed/>
    <w:rsid w:val="00CE4F51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CE4F5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CE4F51"/>
    <w:rPr>
      <w:rFonts w:ascii="Arial" w:hAnsi="Arial" w:cs="Arial"/>
      <w:b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CE4F51"/>
    <w:rPr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CE4F51"/>
    <w:rPr>
      <w:rFonts w:ascii="Arial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8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6195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9257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5700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Plantilles\Portada%20document%20cat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Portada document cat.dotx</Template>
  <TotalTime>1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Literatures a Color</vt:lpstr>
      <vt:lpstr>Literatures a Color</vt:lpstr>
    </vt:vector>
  </TitlesOfParts>
  <Company>CIDEM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Literatures a Color</dc:title>
  <dc:creator>Administrador</dc:creator>
  <cp:lastModifiedBy>Mireia Raurell</cp:lastModifiedBy>
  <cp:revision>2</cp:revision>
  <cp:lastPrinted>2014-12-16T10:55:00Z</cp:lastPrinted>
  <dcterms:created xsi:type="dcterms:W3CDTF">2017-01-30T13:01:00Z</dcterms:created>
  <dcterms:modified xsi:type="dcterms:W3CDTF">2017-01-30T13:01:00Z</dcterms:modified>
</cp:coreProperties>
</file>