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73" w:rsidRDefault="00286265" w:rsidP="00C31B73">
      <w:pPr>
        <w:keepLines/>
        <w:jc w:val="center"/>
        <w:rPr>
          <w:b/>
          <w:i/>
          <w:sz w:val="24"/>
        </w:rPr>
      </w:pPr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</w:p>
    <w:p w:rsidR="00C31B73" w:rsidRDefault="00C31B73" w:rsidP="00C31B73">
      <w:pPr>
        <w:keepLines/>
        <w:jc w:val="center"/>
        <w:rPr>
          <w:b/>
          <w:i/>
          <w:sz w:val="24"/>
        </w:rPr>
      </w:pPr>
    </w:p>
    <w:p w:rsidR="00C31B73" w:rsidRDefault="00C31B73" w:rsidP="00C31B73">
      <w:pPr>
        <w:keepLines/>
        <w:jc w:val="center"/>
        <w:rPr>
          <w:b/>
          <w:i/>
          <w:sz w:val="24"/>
        </w:rPr>
      </w:pPr>
    </w:p>
    <w:p w:rsidR="00C31B73" w:rsidRDefault="00C31B73" w:rsidP="00C31B73">
      <w:pPr>
        <w:keepLines/>
        <w:jc w:val="center"/>
        <w:rPr>
          <w:b/>
          <w:i/>
          <w:sz w:val="24"/>
        </w:rPr>
      </w:pPr>
    </w:p>
    <w:p w:rsidR="00C31B73" w:rsidRDefault="00C31B73" w:rsidP="00C31B73">
      <w:pPr>
        <w:keepLines/>
        <w:jc w:val="center"/>
        <w:rPr>
          <w:b/>
          <w:i/>
          <w:sz w:val="24"/>
        </w:rPr>
      </w:pPr>
    </w:p>
    <w:p w:rsidR="00C31B73" w:rsidRDefault="00C31B73" w:rsidP="00C31B73">
      <w:pPr>
        <w:keepLines/>
        <w:jc w:val="center"/>
        <w:rPr>
          <w:b/>
          <w:i/>
          <w:sz w:val="24"/>
        </w:rPr>
      </w:pPr>
    </w:p>
    <w:p w:rsidR="00A915DE" w:rsidRPr="00C31B73" w:rsidRDefault="00286265" w:rsidP="00C31B73">
      <w:pPr>
        <w:keepLines/>
        <w:jc w:val="center"/>
      </w:pPr>
      <w:r w:rsidRPr="00800B10">
        <w:rPr>
          <w:b/>
          <w:i/>
          <w:sz w:val="24"/>
        </w:rPr>
        <w:tab/>
      </w:r>
      <w:r w:rsidRPr="00800B10">
        <w:rPr>
          <w:b/>
          <w:i/>
          <w:sz w:val="24"/>
        </w:rPr>
        <w:tab/>
      </w:r>
    </w:p>
    <w:p w:rsidR="0080345E" w:rsidRPr="00C31B73" w:rsidRDefault="00C31B73" w:rsidP="00C31B73">
      <w:pPr>
        <w:pStyle w:val="Ttol1"/>
        <w:rPr>
          <w:sz w:val="40"/>
          <w:lang w:val="en-US"/>
        </w:rPr>
      </w:pPr>
      <w:proofErr w:type="spellStart"/>
      <w:r w:rsidRPr="00C31B73">
        <w:rPr>
          <w:sz w:val="40"/>
          <w:lang w:val="en-US"/>
        </w:rPr>
        <w:t>TECNIOspring</w:t>
      </w:r>
      <w:proofErr w:type="spellEnd"/>
      <w:r w:rsidRPr="00C31B73">
        <w:rPr>
          <w:sz w:val="40"/>
          <w:lang w:val="en-US"/>
        </w:rPr>
        <w:t xml:space="preserve"> PLUS Extraordinary Extension Report</w:t>
      </w:r>
    </w:p>
    <w:p w:rsidR="00C31B73" w:rsidRPr="00C31B73" w:rsidRDefault="00C31B73" w:rsidP="007476E0">
      <w:pPr>
        <w:jc w:val="center"/>
        <w:rPr>
          <w:rFonts w:cstheme="minorHAnsi"/>
          <w:b/>
          <w:sz w:val="28"/>
          <w:lang w:val="en-US"/>
        </w:rPr>
      </w:pPr>
    </w:p>
    <w:p w:rsidR="00C31B73" w:rsidRDefault="00C31B73" w:rsidP="007476E0">
      <w:pPr>
        <w:jc w:val="center"/>
        <w:rPr>
          <w:rFonts w:cstheme="minorHAnsi"/>
          <w:sz w:val="28"/>
          <w:lang w:val="en-US"/>
        </w:rPr>
      </w:pPr>
    </w:p>
    <w:p w:rsidR="004C6151" w:rsidRPr="00C31B73" w:rsidRDefault="0080345E" w:rsidP="00C31B73">
      <w:pPr>
        <w:jc w:val="center"/>
        <w:rPr>
          <w:rFonts w:cstheme="minorHAnsi"/>
          <w:i/>
          <w:sz w:val="32"/>
          <w:lang w:val="en-US"/>
        </w:rPr>
      </w:pPr>
      <w:r w:rsidRPr="00C31B73">
        <w:rPr>
          <w:rFonts w:cstheme="minorHAnsi"/>
          <w:sz w:val="32"/>
          <w:lang w:val="en-US"/>
        </w:rPr>
        <w:t xml:space="preserve">Reference Period </w:t>
      </w:r>
      <w:r w:rsidR="0073707E" w:rsidRPr="00C31B73">
        <w:rPr>
          <w:rFonts w:cstheme="minorHAnsi"/>
          <w:i/>
          <w:sz w:val="32"/>
          <w:lang w:val="en-US"/>
        </w:rPr>
        <w:t xml:space="preserve">(from </w:t>
      </w:r>
      <w:proofErr w:type="spellStart"/>
      <w:proofErr w:type="gramStart"/>
      <w:r w:rsidR="00B0147E" w:rsidRPr="00C31B73">
        <w:rPr>
          <w:rFonts w:cstheme="minorHAnsi"/>
          <w:i/>
          <w:sz w:val="32"/>
          <w:lang w:val="en-US"/>
        </w:rPr>
        <w:t>dd</w:t>
      </w:r>
      <w:r w:rsidRPr="00C31B73">
        <w:rPr>
          <w:rFonts w:cstheme="minorHAnsi"/>
          <w:i/>
          <w:sz w:val="32"/>
          <w:lang w:val="en-US"/>
        </w:rPr>
        <w:t>.</w:t>
      </w:r>
      <w:r w:rsidR="00B0147E" w:rsidRPr="00C31B73">
        <w:rPr>
          <w:rFonts w:cstheme="minorHAnsi"/>
          <w:i/>
          <w:sz w:val="32"/>
          <w:lang w:val="en-US"/>
        </w:rPr>
        <w:t>mm</w:t>
      </w:r>
      <w:r w:rsidRPr="00C31B73">
        <w:rPr>
          <w:rFonts w:cstheme="minorHAnsi"/>
          <w:i/>
          <w:sz w:val="32"/>
          <w:lang w:val="en-US"/>
        </w:rPr>
        <w:t>.</w:t>
      </w:r>
      <w:r w:rsidR="00C31B73" w:rsidRPr="00C31B73">
        <w:rPr>
          <w:rFonts w:cstheme="minorHAnsi"/>
          <w:i/>
          <w:sz w:val="32"/>
          <w:lang w:val="en-US"/>
        </w:rPr>
        <w:t>yyyy</w:t>
      </w:r>
      <w:proofErr w:type="spellEnd"/>
      <w:proofErr w:type="gramEnd"/>
      <w:r w:rsidRPr="00C31B73">
        <w:rPr>
          <w:rFonts w:cstheme="minorHAnsi"/>
          <w:i/>
          <w:sz w:val="32"/>
          <w:lang w:val="en-US"/>
        </w:rPr>
        <w:t xml:space="preserve"> to </w:t>
      </w:r>
      <w:proofErr w:type="spellStart"/>
      <w:r w:rsidR="00B0147E" w:rsidRPr="00C31B73">
        <w:rPr>
          <w:rFonts w:cstheme="minorHAnsi"/>
          <w:i/>
          <w:sz w:val="32"/>
          <w:lang w:val="en-US"/>
        </w:rPr>
        <w:t>dd</w:t>
      </w:r>
      <w:r w:rsidR="007C73C0" w:rsidRPr="00C31B73">
        <w:rPr>
          <w:rFonts w:cstheme="minorHAnsi"/>
          <w:i/>
          <w:sz w:val="32"/>
          <w:lang w:val="en-US"/>
        </w:rPr>
        <w:t>.</w:t>
      </w:r>
      <w:r w:rsidR="00B0147E" w:rsidRPr="00C31B73">
        <w:rPr>
          <w:rFonts w:cstheme="minorHAnsi"/>
          <w:i/>
          <w:sz w:val="32"/>
          <w:lang w:val="en-US"/>
        </w:rPr>
        <w:t>mm</w:t>
      </w:r>
      <w:r w:rsidR="00502D65" w:rsidRPr="00C31B73">
        <w:rPr>
          <w:rFonts w:cstheme="minorHAnsi"/>
          <w:i/>
          <w:sz w:val="32"/>
          <w:lang w:val="en-US"/>
        </w:rPr>
        <w:t>.</w:t>
      </w:r>
      <w:r w:rsidR="00C31B73" w:rsidRPr="00C31B73">
        <w:rPr>
          <w:rFonts w:cstheme="minorHAnsi"/>
          <w:i/>
          <w:sz w:val="32"/>
          <w:lang w:val="en-US"/>
        </w:rPr>
        <w:t>yyyy</w:t>
      </w:r>
      <w:proofErr w:type="spellEnd"/>
      <w:r w:rsidRPr="00C31B73">
        <w:rPr>
          <w:rFonts w:cstheme="minorHAnsi"/>
          <w:i/>
          <w:sz w:val="32"/>
          <w:lang w:val="en-US"/>
        </w:rPr>
        <w:t>)</w:t>
      </w:r>
    </w:p>
    <w:p w:rsidR="00C31B73" w:rsidRDefault="00C31B73" w:rsidP="007476E0">
      <w:pPr>
        <w:jc w:val="both"/>
        <w:rPr>
          <w:rFonts w:cstheme="minorHAnsi"/>
          <w:b/>
          <w:sz w:val="24"/>
          <w:szCs w:val="24"/>
          <w:lang w:val="en-US"/>
        </w:rPr>
      </w:pPr>
    </w:p>
    <w:p w:rsidR="00C31B73" w:rsidRPr="00C31B73" w:rsidRDefault="00C31B73" w:rsidP="007476E0">
      <w:pPr>
        <w:jc w:val="both"/>
        <w:rPr>
          <w:rFonts w:cstheme="minorHAnsi"/>
          <w:b/>
          <w:sz w:val="22"/>
          <w:szCs w:val="24"/>
          <w:lang w:val="en-US"/>
        </w:rPr>
      </w:pPr>
    </w:p>
    <w:tbl>
      <w:tblPr>
        <w:tblStyle w:val="Taulaambquadrcula1clara-mfasi1"/>
        <w:tblW w:w="0" w:type="auto"/>
        <w:tblLayout w:type="fixed"/>
        <w:tblLook w:val="04A0" w:firstRow="1" w:lastRow="0" w:firstColumn="1" w:lastColumn="0" w:noHBand="0" w:noVBand="1"/>
      </w:tblPr>
      <w:tblGrid>
        <w:gridCol w:w="3119"/>
        <w:gridCol w:w="5455"/>
      </w:tblGrid>
      <w:tr w:rsidR="0048708A" w:rsidRPr="00C31B73" w:rsidTr="00B11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48708A" w:rsidRPr="00C31B73" w:rsidRDefault="0048708A" w:rsidP="007476E0">
            <w:pPr>
              <w:jc w:val="right"/>
              <w:rPr>
                <w:rFonts w:cstheme="minorHAnsi"/>
                <w:b w:val="0"/>
                <w:sz w:val="28"/>
                <w:szCs w:val="24"/>
              </w:rPr>
            </w:pPr>
            <w:proofErr w:type="spellStart"/>
            <w:r w:rsidRPr="00C31B73">
              <w:rPr>
                <w:rFonts w:cstheme="minorHAnsi"/>
                <w:sz w:val="28"/>
                <w:szCs w:val="24"/>
              </w:rPr>
              <w:t>Mobility</w:t>
            </w:r>
            <w:proofErr w:type="spellEnd"/>
            <w:r w:rsidRPr="00C31B73">
              <w:rPr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31B73">
              <w:rPr>
                <w:rFonts w:cstheme="minorHAnsi"/>
                <w:sz w:val="28"/>
                <w:szCs w:val="24"/>
              </w:rPr>
              <w:t>Type</w:t>
            </w:r>
            <w:proofErr w:type="spellEnd"/>
            <w:r w:rsidRPr="00C31B73">
              <w:rPr>
                <w:rFonts w:cstheme="minorHAnsi"/>
                <w:sz w:val="28"/>
                <w:szCs w:val="24"/>
              </w:rPr>
              <w:t xml:space="preserve">: </w:t>
            </w:r>
          </w:p>
        </w:tc>
        <w:sdt>
          <w:sdtPr>
            <w:rPr>
              <w:rFonts w:cstheme="minorHAnsi"/>
              <w:i/>
              <w:sz w:val="28"/>
              <w:szCs w:val="24"/>
            </w:rPr>
            <w:id w:val="1949036171"/>
            <w:placeholder>
              <w:docPart w:val="DefaultPlaceholder_-1854013438"/>
            </w:placeholder>
            <w:showingPlcHdr/>
            <w:dropDownList>
              <w:listItem w:value="Trieu un element."/>
              <w:listItem w:displayText="Incoming" w:value="Incoming"/>
              <w:listItem w:displayText="Outgoing + Return" w:value="Outgoing + Return"/>
            </w:dropDownList>
          </w:sdtPr>
          <w:sdtEndPr/>
          <w:sdtContent>
            <w:tc>
              <w:tcPr>
                <w:tcW w:w="5455" w:type="dxa"/>
              </w:tcPr>
              <w:p w:rsidR="0048708A" w:rsidRPr="00C31B73" w:rsidRDefault="00C31B73" w:rsidP="007476E0">
                <w:pPr>
                  <w:tabs>
                    <w:tab w:val="left" w:pos="1660"/>
                  </w:tabs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i/>
                    <w:sz w:val="28"/>
                    <w:szCs w:val="24"/>
                  </w:rPr>
                </w:pPr>
                <w:r w:rsidRPr="00020CFA">
                  <w:rPr>
                    <w:rStyle w:val="Textdelcontenidor"/>
                    <w:color w:val="auto"/>
                    <w:sz w:val="24"/>
                  </w:rPr>
                  <w:t>Trieu un element.</w:t>
                </w:r>
              </w:p>
            </w:tc>
          </w:sdtContent>
        </w:sdt>
      </w:tr>
      <w:tr w:rsidR="0048708A" w:rsidRPr="00C31B73" w:rsidTr="00B11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48708A" w:rsidRPr="00C31B73" w:rsidRDefault="0048708A" w:rsidP="007476E0">
            <w:pPr>
              <w:tabs>
                <w:tab w:val="left" w:pos="1660"/>
              </w:tabs>
              <w:jc w:val="right"/>
              <w:rPr>
                <w:rFonts w:cstheme="minorHAnsi"/>
                <w:b w:val="0"/>
                <w:i/>
                <w:sz w:val="28"/>
                <w:szCs w:val="24"/>
              </w:rPr>
            </w:pPr>
            <w:r w:rsidRPr="00C31B73">
              <w:rPr>
                <w:rFonts w:cstheme="minorHAnsi"/>
                <w:sz w:val="28"/>
                <w:szCs w:val="24"/>
              </w:rPr>
              <w:t xml:space="preserve">Project </w:t>
            </w:r>
            <w:proofErr w:type="spellStart"/>
            <w:r w:rsidRPr="00C31B73">
              <w:rPr>
                <w:rFonts w:cstheme="minorHAnsi"/>
                <w:sz w:val="28"/>
                <w:szCs w:val="24"/>
              </w:rPr>
              <w:t>number</w:t>
            </w:r>
            <w:proofErr w:type="spellEnd"/>
            <w:r w:rsidRPr="00C31B73">
              <w:rPr>
                <w:rFonts w:cstheme="minorHAnsi"/>
                <w:i/>
                <w:sz w:val="28"/>
                <w:szCs w:val="24"/>
              </w:rPr>
              <w:t>:</w:t>
            </w:r>
          </w:p>
        </w:tc>
        <w:sdt>
          <w:sdtPr>
            <w:rPr>
              <w:rFonts w:cstheme="minorHAnsi"/>
              <w:i/>
              <w:sz w:val="28"/>
              <w:szCs w:val="24"/>
            </w:rPr>
            <w:id w:val="-1270609956"/>
            <w:placeholder>
              <w:docPart w:val="DefaultPlaceholder_-1854013438"/>
            </w:placeholder>
            <w:showingPlcHdr/>
            <w:dropDownList>
              <w:listItem w:value="Trieu un element."/>
              <w:listItem w:displayText="TECSPR18-1-0046" w:value="TECSPR18-1-0046"/>
              <w:listItem w:displayText="TECSPR17-1-0052" w:value="TECSPR17-1-0052"/>
              <w:listItem w:displayText="TECSPR18-1-0051" w:value="TECSPR18-1-0051"/>
              <w:listItem w:displayText="TECSPR18-1-0075" w:value="TECSPR18-1-0075"/>
              <w:listItem w:displayText="TECSPR17-1-0012" w:value="TECSPR17-1-0012"/>
              <w:listItem w:displayText="TECSPR18-1-0085" w:value="TECSPR18-1-0085"/>
              <w:listItem w:displayText="TECSPR18-1-0052" w:value="TECSPR18-1-0052"/>
              <w:listItem w:displayText="TECSPR18-1-0044" w:value="TECSPR18-1-0044"/>
              <w:listItem w:displayText="TECSPR17-1-0045" w:value="TECSPR17-1-0045"/>
              <w:listItem w:displayText="TECSPR18-1-0101" w:value="TECSPR18-1-0101"/>
              <w:listItem w:displayText="TECSPR18-1-0049" w:value="TECSPR18-1-0049"/>
              <w:listItem w:displayText="TECSPR17-1-0035" w:value="TECSPR17-1-0035"/>
              <w:listItem w:displayText="TECSPR18-1-0102" w:value="TECSPR18-1-0102"/>
              <w:listItem w:displayText="TECSPR18-1-0072" w:value="TECSPR18-1-0072"/>
              <w:listItem w:displayText="TECSPR18-1-0041" w:value="TECSPR18-1-0041"/>
              <w:listItem w:displayText="TECSPR18-1-0042" w:value="TECSPR18-1-0042"/>
              <w:listItem w:displayText="TECSPR18-1-0031" w:value="TECSPR18-1-0031"/>
              <w:listItem w:displayText="TECSPR18-1-0012" w:value="TECSPR18-1-0012"/>
              <w:listItem w:displayText="TECSPR18-1-0035" w:value="TECSPR18-1-0035"/>
              <w:listItem w:displayText="TECSPR18-1-0017" w:value="TECSPR18-1-0017"/>
              <w:listItem w:displayText="TECSPR18-1-0091" w:value="TECSPR18-1-0091"/>
              <w:listItem w:displayText="TECSPR18-1-0095" w:value="TECSPR18-1-0095"/>
              <w:listItem w:displayText="TECSPR18-1-0070" w:value="TECSPR18-1-0070"/>
            </w:dropDownList>
          </w:sdtPr>
          <w:sdtEndPr/>
          <w:sdtContent>
            <w:tc>
              <w:tcPr>
                <w:tcW w:w="5455" w:type="dxa"/>
              </w:tcPr>
              <w:p w:rsidR="0048708A" w:rsidRPr="00C31B73" w:rsidRDefault="00596D53" w:rsidP="007476E0">
                <w:pPr>
                  <w:tabs>
                    <w:tab w:val="left" w:pos="166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i/>
                    <w:sz w:val="28"/>
                    <w:szCs w:val="24"/>
                  </w:rPr>
                </w:pPr>
                <w:r w:rsidRPr="00020CFA">
                  <w:rPr>
                    <w:rStyle w:val="Textdelcontenidor"/>
                    <w:color w:val="auto"/>
                    <w:sz w:val="24"/>
                  </w:rPr>
                  <w:t>Trieu un element.</w:t>
                </w:r>
              </w:p>
            </w:tc>
          </w:sdtContent>
        </w:sdt>
      </w:tr>
      <w:tr w:rsidR="00C31B73" w:rsidRPr="00C31B73" w:rsidTr="00B11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1B73" w:rsidRPr="00C31B73" w:rsidRDefault="00C31B73" w:rsidP="007476E0">
            <w:pPr>
              <w:tabs>
                <w:tab w:val="left" w:pos="1660"/>
              </w:tabs>
              <w:jc w:val="right"/>
              <w:rPr>
                <w:rFonts w:cstheme="minorHAnsi"/>
                <w:b w:val="0"/>
                <w:sz w:val="28"/>
                <w:szCs w:val="24"/>
              </w:rPr>
            </w:pPr>
            <w:proofErr w:type="spellStart"/>
            <w:r w:rsidRPr="00C31B73">
              <w:rPr>
                <w:rFonts w:cstheme="minorHAnsi"/>
                <w:sz w:val="28"/>
                <w:szCs w:val="24"/>
              </w:rPr>
              <w:t>Beneficiary</w:t>
            </w:r>
            <w:proofErr w:type="spellEnd"/>
            <w:r w:rsidRPr="00C31B73">
              <w:rPr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Pr="00C31B73">
              <w:rPr>
                <w:rFonts w:cstheme="minorHAnsi"/>
                <w:sz w:val="28"/>
                <w:szCs w:val="24"/>
              </w:rPr>
              <w:t>Entity</w:t>
            </w:r>
            <w:proofErr w:type="spellEnd"/>
            <w:r w:rsidRPr="00C31B73">
              <w:rPr>
                <w:rFonts w:cstheme="minorHAnsi"/>
                <w:sz w:val="28"/>
                <w:szCs w:val="24"/>
              </w:rPr>
              <w:t>:</w:t>
            </w:r>
          </w:p>
        </w:tc>
        <w:tc>
          <w:tcPr>
            <w:tcW w:w="5455" w:type="dxa"/>
          </w:tcPr>
          <w:p w:rsidR="00C31B73" w:rsidRPr="00C31B73" w:rsidRDefault="00C31B73" w:rsidP="007476E0">
            <w:pPr>
              <w:tabs>
                <w:tab w:val="left" w:pos="1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4"/>
              </w:rPr>
            </w:pPr>
          </w:p>
        </w:tc>
      </w:tr>
      <w:tr w:rsidR="0048708A" w:rsidRPr="00C31B73" w:rsidTr="00B11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48708A" w:rsidRPr="00C31B73" w:rsidRDefault="0048708A" w:rsidP="007476E0">
            <w:pPr>
              <w:tabs>
                <w:tab w:val="left" w:pos="1660"/>
              </w:tabs>
              <w:jc w:val="right"/>
              <w:rPr>
                <w:rFonts w:cstheme="minorHAnsi"/>
                <w:b w:val="0"/>
                <w:i/>
                <w:sz w:val="28"/>
                <w:szCs w:val="24"/>
              </w:rPr>
            </w:pPr>
            <w:r w:rsidRPr="00C31B73">
              <w:rPr>
                <w:rFonts w:cstheme="minorHAnsi"/>
                <w:sz w:val="28"/>
                <w:szCs w:val="24"/>
              </w:rPr>
              <w:t xml:space="preserve">Project </w:t>
            </w:r>
            <w:proofErr w:type="spellStart"/>
            <w:r w:rsidRPr="00C31B73">
              <w:rPr>
                <w:rFonts w:cstheme="minorHAnsi"/>
                <w:sz w:val="28"/>
                <w:szCs w:val="24"/>
              </w:rPr>
              <w:t>Title</w:t>
            </w:r>
            <w:proofErr w:type="spellEnd"/>
            <w:r w:rsidRPr="00C31B73">
              <w:rPr>
                <w:rFonts w:cstheme="minorHAnsi"/>
                <w:sz w:val="28"/>
                <w:szCs w:val="24"/>
              </w:rPr>
              <w:t>:</w:t>
            </w:r>
          </w:p>
        </w:tc>
        <w:tc>
          <w:tcPr>
            <w:tcW w:w="5455" w:type="dxa"/>
          </w:tcPr>
          <w:p w:rsidR="0048708A" w:rsidRPr="00C31B73" w:rsidRDefault="0048708A" w:rsidP="007476E0">
            <w:pPr>
              <w:tabs>
                <w:tab w:val="left" w:pos="1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4"/>
              </w:rPr>
            </w:pPr>
          </w:p>
        </w:tc>
      </w:tr>
      <w:tr w:rsidR="0048708A" w:rsidRPr="00C31B73" w:rsidTr="00B11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48708A" w:rsidRPr="00C31B73" w:rsidRDefault="00244938" w:rsidP="007476E0">
            <w:pPr>
              <w:tabs>
                <w:tab w:val="left" w:pos="1660"/>
              </w:tabs>
              <w:jc w:val="right"/>
              <w:rPr>
                <w:rFonts w:cstheme="minorHAnsi"/>
                <w:b w:val="0"/>
                <w:i/>
                <w:sz w:val="28"/>
                <w:szCs w:val="24"/>
              </w:rPr>
            </w:pPr>
            <w:proofErr w:type="spellStart"/>
            <w:r>
              <w:rPr>
                <w:rFonts w:cstheme="minorHAnsi"/>
                <w:sz w:val="28"/>
                <w:szCs w:val="24"/>
              </w:rPr>
              <w:t>Researcher</w:t>
            </w:r>
            <w:proofErr w:type="spellEnd"/>
            <w:r w:rsidR="0048708A" w:rsidRPr="00C31B73">
              <w:rPr>
                <w:rFonts w:cstheme="minorHAnsi"/>
                <w:sz w:val="28"/>
                <w:szCs w:val="24"/>
              </w:rPr>
              <w:t>:</w:t>
            </w:r>
          </w:p>
        </w:tc>
        <w:tc>
          <w:tcPr>
            <w:tcW w:w="5455" w:type="dxa"/>
          </w:tcPr>
          <w:p w:rsidR="0048708A" w:rsidRPr="00C31B73" w:rsidRDefault="0048708A" w:rsidP="007476E0">
            <w:pPr>
              <w:tabs>
                <w:tab w:val="left" w:pos="1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4"/>
              </w:rPr>
            </w:pPr>
          </w:p>
        </w:tc>
      </w:tr>
      <w:tr w:rsidR="00C31B73" w:rsidRPr="00C31B73" w:rsidTr="00B11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C31B73" w:rsidRPr="00C31B73" w:rsidRDefault="00C31B73" w:rsidP="007476E0">
            <w:pPr>
              <w:tabs>
                <w:tab w:val="left" w:pos="1660"/>
              </w:tabs>
              <w:jc w:val="right"/>
              <w:rPr>
                <w:rFonts w:cstheme="minorHAnsi"/>
                <w:b w:val="0"/>
                <w:sz w:val="28"/>
                <w:szCs w:val="24"/>
              </w:rPr>
            </w:pPr>
            <w:r w:rsidRPr="00C31B73">
              <w:rPr>
                <w:rFonts w:cstheme="minorHAnsi"/>
                <w:sz w:val="28"/>
                <w:szCs w:val="24"/>
              </w:rPr>
              <w:t>Supervisor:</w:t>
            </w:r>
          </w:p>
        </w:tc>
        <w:tc>
          <w:tcPr>
            <w:tcW w:w="5455" w:type="dxa"/>
          </w:tcPr>
          <w:p w:rsidR="00C31B73" w:rsidRPr="00C31B73" w:rsidRDefault="00C31B73" w:rsidP="007476E0">
            <w:pPr>
              <w:tabs>
                <w:tab w:val="left" w:pos="16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8"/>
                <w:szCs w:val="24"/>
              </w:rPr>
            </w:pPr>
          </w:p>
        </w:tc>
      </w:tr>
    </w:tbl>
    <w:p w:rsidR="0080345E" w:rsidRDefault="0080345E" w:rsidP="007476E0">
      <w:pPr>
        <w:jc w:val="both"/>
        <w:rPr>
          <w:rFonts w:cstheme="minorHAnsi"/>
          <w:b/>
          <w:sz w:val="24"/>
          <w:szCs w:val="24"/>
        </w:rPr>
      </w:pPr>
    </w:p>
    <w:p w:rsidR="0080345E" w:rsidRPr="007476E0" w:rsidRDefault="0080345E" w:rsidP="007476E0">
      <w:pPr>
        <w:tabs>
          <w:tab w:val="left" w:pos="1660"/>
        </w:tabs>
        <w:rPr>
          <w:rFonts w:cstheme="minorHAnsi"/>
          <w:i/>
        </w:rPr>
      </w:pPr>
    </w:p>
    <w:p w:rsidR="0080345E" w:rsidRPr="007476E0" w:rsidRDefault="0080345E" w:rsidP="007476E0">
      <w:pPr>
        <w:jc w:val="center"/>
        <w:rPr>
          <w:rFonts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cstheme="minorHAnsi"/>
          <w:b/>
          <w:sz w:val="24"/>
          <w:u w:val="single"/>
        </w:rPr>
      </w:pPr>
    </w:p>
    <w:p w:rsidR="0080345E" w:rsidRPr="007476E0" w:rsidRDefault="0080345E" w:rsidP="007476E0">
      <w:pPr>
        <w:jc w:val="center"/>
        <w:rPr>
          <w:rFonts w:cstheme="minorHAnsi"/>
          <w:b/>
          <w:sz w:val="24"/>
          <w:u w:val="single"/>
        </w:rPr>
      </w:pPr>
    </w:p>
    <w:p w:rsidR="00845771" w:rsidRPr="00A3047D" w:rsidRDefault="0080345E" w:rsidP="00A3047D">
      <w:pPr>
        <w:pBdr>
          <w:bottom w:val="dotted" w:sz="4" w:space="1" w:color="auto"/>
        </w:pBdr>
        <w:jc w:val="both"/>
        <w:rPr>
          <w:rFonts w:cstheme="minorHAnsi"/>
          <w:b/>
          <w:sz w:val="24"/>
          <w:u w:val="single"/>
        </w:rPr>
      </w:pPr>
      <w:r w:rsidRPr="007476E0">
        <w:rPr>
          <w:rFonts w:cstheme="minorHAnsi"/>
          <w:b/>
          <w:sz w:val="24"/>
          <w:u w:val="single"/>
        </w:rPr>
        <w:br w:type="page"/>
      </w:r>
    </w:p>
    <w:p w:rsidR="00525D05" w:rsidRDefault="00622F16" w:rsidP="00525D05">
      <w:pPr>
        <w:pStyle w:val="Ttol2"/>
        <w:numPr>
          <w:ilvl w:val="0"/>
          <w:numId w:val="37"/>
        </w:numPr>
        <w:rPr>
          <w:lang w:val="en-US"/>
        </w:rPr>
      </w:pPr>
      <w:r w:rsidRPr="00845771">
        <w:rPr>
          <w:lang w:val="en-US"/>
        </w:rPr>
        <w:lastRenderedPageBreak/>
        <w:t xml:space="preserve">Work progress and achievements during the </w:t>
      </w:r>
      <w:r w:rsidR="00A3047D">
        <w:rPr>
          <w:lang w:val="en-US"/>
        </w:rPr>
        <w:t>extension</w:t>
      </w:r>
    </w:p>
    <w:p w:rsidR="00024933" w:rsidRPr="00525D05" w:rsidRDefault="00A3047D" w:rsidP="00525D05">
      <w:pPr>
        <w:pStyle w:val="Ttol3"/>
        <w:ind w:left="360"/>
        <w:rPr>
          <w:lang w:val="en-US"/>
        </w:rPr>
      </w:pPr>
      <w:r>
        <w:rPr>
          <w:lang w:val="en-US"/>
        </w:rPr>
        <w:t>1</w:t>
      </w:r>
      <w:r w:rsidR="00525D05">
        <w:rPr>
          <w:lang w:val="en-US"/>
        </w:rPr>
        <w:t xml:space="preserve">.1 </w:t>
      </w:r>
      <w:r w:rsidR="00024933" w:rsidRPr="00525D05">
        <w:rPr>
          <w:lang w:val="en-US"/>
        </w:rPr>
        <w:t>Technical plan and corresponding achievements</w:t>
      </w:r>
      <w:r w:rsidR="00217D67" w:rsidRPr="00525D05">
        <w:rPr>
          <w:lang w:val="en-US"/>
        </w:rPr>
        <w:t xml:space="preserve"> </w:t>
      </w:r>
    </w:p>
    <w:p w:rsidR="00A21914" w:rsidRPr="00A771BD" w:rsidRDefault="00AF7195" w:rsidP="007476E0">
      <w:pPr>
        <w:pStyle w:val="Sagnianormal"/>
        <w:spacing w:before="60" w:after="60"/>
        <w:ind w:left="0"/>
        <w:jc w:val="both"/>
        <w:rPr>
          <w:rFonts w:cstheme="minorHAnsi"/>
          <w:i/>
          <w:sz w:val="20"/>
          <w:szCs w:val="24"/>
          <w:lang w:val="en-US"/>
        </w:rPr>
      </w:pPr>
      <w:r w:rsidRPr="00A771BD">
        <w:rPr>
          <w:rFonts w:cstheme="minorHAnsi"/>
          <w:i/>
          <w:sz w:val="20"/>
          <w:szCs w:val="24"/>
          <w:lang w:val="en-US"/>
        </w:rPr>
        <w:t xml:space="preserve">This section must summarize the </w:t>
      </w:r>
      <w:r w:rsidR="002D0380" w:rsidRPr="00A771BD">
        <w:rPr>
          <w:rFonts w:cstheme="minorHAnsi"/>
          <w:i/>
          <w:sz w:val="20"/>
          <w:szCs w:val="24"/>
          <w:lang w:val="en-US"/>
        </w:rPr>
        <w:t xml:space="preserve">activities developed and progress towards the objectives and expected results described in </w:t>
      </w:r>
      <w:r w:rsidR="00024933" w:rsidRPr="00A771BD">
        <w:rPr>
          <w:rFonts w:cstheme="minorHAnsi"/>
          <w:i/>
          <w:sz w:val="20"/>
          <w:szCs w:val="24"/>
          <w:lang w:val="en-US"/>
        </w:rPr>
        <w:t>your</w:t>
      </w:r>
      <w:r w:rsidR="002D0380" w:rsidRPr="00A771BD">
        <w:rPr>
          <w:rFonts w:cstheme="minorHAnsi"/>
          <w:i/>
          <w:sz w:val="20"/>
          <w:szCs w:val="24"/>
          <w:lang w:val="en-US"/>
        </w:rPr>
        <w:t xml:space="preserve"> application</w:t>
      </w:r>
      <w:r w:rsidRPr="00A771BD">
        <w:rPr>
          <w:rFonts w:cstheme="minorHAnsi"/>
          <w:i/>
          <w:sz w:val="20"/>
          <w:szCs w:val="24"/>
          <w:lang w:val="en-US"/>
        </w:rPr>
        <w:t xml:space="preserve"> for the </w:t>
      </w:r>
      <w:r w:rsidR="00525D05" w:rsidRPr="00A771BD">
        <w:rPr>
          <w:rFonts w:cstheme="minorHAnsi"/>
          <w:i/>
          <w:sz w:val="20"/>
          <w:szCs w:val="24"/>
          <w:lang w:val="en-US"/>
        </w:rPr>
        <w:t xml:space="preserve">extension </w:t>
      </w:r>
      <w:r w:rsidR="00A3047D" w:rsidRPr="00A771BD">
        <w:rPr>
          <w:rFonts w:cstheme="minorHAnsi"/>
          <w:i/>
          <w:sz w:val="20"/>
          <w:szCs w:val="24"/>
          <w:lang w:val="en-US"/>
        </w:rPr>
        <w:t>period.</w:t>
      </w:r>
      <w:r w:rsidR="002D0380" w:rsidRPr="00A771BD">
        <w:rPr>
          <w:rFonts w:cstheme="minorHAnsi"/>
          <w:i/>
          <w:sz w:val="20"/>
          <w:szCs w:val="24"/>
          <w:lang w:val="en-US"/>
        </w:rPr>
        <w:t xml:space="preserve"> </w:t>
      </w:r>
    </w:p>
    <w:p w:rsidR="002D0380" w:rsidRPr="00A771BD" w:rsidRDefault="002D0380" w:rsidP="007476E0">
      <w:pPr>
        <w:pStyle w:val="Sagnianormal"/>
        <w:spacing w:before="60" w:after="60"/>
        <w:ind w:left="0"/>
        <w:jc w:val="both"/>
        <w:rPr>
          <w:rFonts w:cstheme="minorHAnsi"/>
          <w:i/>
          <w:sz w:val="20"/>
          <w:szCs w:val="24"/>
          <w:lang w:val="en-US"/>
        </w:rPr>
      </w:pPr>
      <w:r w:rsidRPr="00A771BD">
        <w:rPr>
          <w:rFonts w:cstheme="minorHAnsi"/>
          <w:i/>
          <w:sz w:val="20"/>
          <w:szCs w:val="24"/>
          <w:lang w:val="en-US"/>
        </w:rPr>
        <w:t xml:space="preserve">Outgoing mobility </w:t>
      </w:r>
      <w:r w:rsidR="00244938" w:rsidRPr="00A771BD">
        <w:rPr>
          <w:rFonts w:cstheme="minorHAnsi"/>
          <w:i/>
          <w:sz w:val="20"/>
          <w:szCs w:val="24"/>
          <w:lang w:val="en-US"/>
        </w:rPr>
        <w:t>researcher</w:t>
      </w:r>
      <w:r w:rsidRPr="00A771BD">
        <w:rPr>
          <w:rFonts w:cstheme="minorHAnsi"/>
          <w:i/>
          <w:sz w:val="20"/>
          <w:szCs w:val="24"/>
          <w:lang w:val="en-US"/>
        </w:rPr>
        <w:t xml:space="preserve">s shall indicate the </w:t>
      </w:r>
      <w:proofErr w:type="spellStart"/>
      <w:r w:rsidRPr="00A771BD">
        <w:rPr>
          <w:rFonts w:cstheme="minorHAnsi"/>
          <w:i/>
          <w:sz w:val="20"/>
          <w:szCs w:val="24"/>
          <w:lang w:val="en-US"/>
        </w:rPr>
        <w:t>centre</w:t>
      </w:r>
      <w:proofErr w:type="spellEnd"/>
      <w:r w:rsidRPr="00A771BD">
        <w:rPr>
          <w:rFonts w:cstheme="minorHAnsi"/>
          <w:i/>
          <w:sz w:val="20"/>
          <w:szCs w:val="24"/>
          <w:lang w:val="en-US"/>
        </w:rPr>
        <w:t xml:space="preserve"> they are working at for the period (</w:t>
      </w:r>
      <w:r w:rsidR="00D374BA" w:rsidRPr="00A771BD">
        <w:rPr>
          <w:rFonts w:cstheme="minorHAnsi"/>
          <w:i/>
          <w:sz w:val="20"/>
          <w:szCs w:val="24"/>
          <w:lang w:val="en-US"/>
        </w:rPr>
        <w:t xml:space="preserve">Catalan host entity </w:t>
      </w:r>
      <w:r w:rsidRPr="00A771BD">
        <w:rPr>
          <w:rFonts w:cstheme="minorHAnsi"/>
          <w:i/>
          <w:sz w:val="20"/>
          <w:szCs w:val="24"/>
          <w:lang w:val="en-US"/>
        </w:rPr>
        <w:t xml:space="preserve">or host institution abroad). </w:t>
      </w:r>
    </w:p>
    <w:p w:rsidR="00024933" w:rsidRDefault="00024933" w:rsidP="007476E0">
      <w:pPr>
        <w:pStyle w:val="Sagnianormal"/>
        <w:spacing w:before="60" w:after="60"/>
        <w:ind w:left="0"/>
        <w:jc w:val="both"/>
        <w:rPr>
          <w:rFonts w:cstheme="minorHAnsi"/>
          <w:szCs w:val="24"/>
          <w:lang w:val="en-US"/>
        </w:rPr>
      </w:pPr>
    </w:p>
    <w:p w:rsidR="00A771BD" w:rsidRDefault="00A771BD" w:rsidP="007476E0">
      <w:pPr>
        <w:pStyle w:val="Sagnianormal"/>
        <w:spacing w:before="60" w:after="60"/>
        <w:ind w:left="0"/>
        <w:jc w:val="both"/>
        <w:rPr>
          <w:rFonts w:cstheme="minorHAnsi"/>
          <w:szCs w:val="24"/>
          <w:lang w:val="en-US"/>
        </w:rPr>
      </w:pPr>
    </w:p>
    <w:p w:rsidR="00A771BD" w:rsidRDefault="00A771BD" w:rsidP="007476E0">
      <w:pPr>
        <w:pStyle w:val="Sagnianormal"/>
        <w:spacing w:before="60" w:after="60"/>
        <w:ind w:left="0"/>
        <w:jc w:val="both"/>
        <w:rPr>
          <w:rFonts w:cstheme="minorHAnsi"/>
          <w:szCs w:val="24"/>
          <w:lang w:val="en-US"/>
        </w:rPr>
      </w:pPr>
    </w:p>
    <w:p w:rsidR="00A771BD" w:rsidRPr="00244938" w:rsidRDefault="00A771BD" w:rsidP="007476E0">
      <w:pPr>
        <w:pStyle w:val="Sagnianormal"/>
        <w:spacing w:before="60" w:after="60"/>
        <w:ind w:left="0"/>
        <w:jc w:val="both"/>
        <w:rPr>
          <w:rFonts w:cstheme="minorHAnsi"/>
          <w:szCs w:val="24"/>
          <w:lang w:val="en-US"/>
        </w:rPr>
      </w:pPr>
    </w:p>
    <w:p w:rsidR="00F570D2" w:rsidRPr="00244938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szCs w:val="24"/>
          <w:lang w:val="en-US"/>
        </w:rPr>
      </w:pPr>
    </w:p>
    <w:p w:rsidR="00F570D2" w:rsidRPr="00244938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szCs w:val="24"/>
          <w:lang w:val="en-US"/>
        </w:rPr>
      </w:pPr>
    </w:p>
    <w:p w:rsidR="00F570D2" w:rsidRPr="00244938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szCs w:val="24"/>
          <w:lang w:val="en-US"/>
        </w:rPr>
      </w:pPr>
    </w:p>
    <w:p w:rsidR="00F570D2" w:rsidRPr="00244938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szCs w:val="24"/>
          <w:lang w:val="en-US"/>
        </w:rPr>
      </w:pPr>
    </w:p>
    <w:p w:rsidR="00F570D2" w:rsidRPr="00244938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szCs w:val="24"/>
          <w:lang w:val="en-US"/>
        </w:rPr>
      </w:pPr>
    </w:p>
    <w:p w:rsidR="00024933" w:rsidRPr="00A3047D" w:rsidRDefault="00A3047D" w:rsidP="00525D05">
      <w:pPr>
        <w:pStyle w:val="Ttol3"/>
        <w:ind w:left="360"/>
        <w:rPr>
          <w:i/>
          <w:lang w:val="en-US"/>
        </w:rPr>
      </w:pPr>
      <w:r w:rsidRPr="00A3047D">
        <w:rPr>
          <w:lang w:val="en-US"/>
        </w:rPr>
        <w:t>1</w:t>
      </w:r>
      <w:r w:rsidR="00525D05" w:rsidRPr="00A3047D">
        <w:rPr>
          <w:lang w:val="en-US"/>
        </w:rPr>
        <w:t xml:space="preserve">.2 </w:t>
      </w:r>
      <w:r w:rsidR="00024933" w:rsidRPr="00A3047D">
        <w:rPr>
          <w:lang w:val="en-US"/>
        </w:rPr>
        <w:t>Training activities</w:t>
      </w:r>
      <w:r w:rsidR="00217D67" w:rsidRPr="00A3047D">
        <w:rPr>
          <w:lang w:val="en-US"/>
        </w:rPr>
        <w:t xml:space="preserve"> </w:t>
      </w:r>
    </w:p>
    <w:p w:rsidR="00024933" w:rsidRPr="00A771BD" w:rsidRDefault="00AF7195" w:rsidP="007476E0">
      <w:pPr>
        <w:pStyle w:val="Sagnianormal"/>
        <w:spacing w:before="60" w:after="60"/>
        <w:ind w:left="0"/>
        <w:jc w:val="both"/>
        <w:rPr>
          <w:rFonts w:cstheme="minorHAnsi"/>
          <w:i/>
          <w:sz w:val="20"/>
          <w:szCs w:val="24"/>
          <w:lang w:val="en-US"/>
        </w:rPr>
      </w:pPr>
      <w:r w:rsidRPr="00A771BD">
        <w:rPr>
          <w:rFonts w:cstheme="minorHAnsi"/>
          <w:i/>
          <w:sz w:val="20"/>
          <w:szCs w:val="24"/>
          <w:lang w:val="en-US"/>
        </w:rPr>
        <w:t>This section must summarize</w:t>
      </w:r>
      <w:r w:rsidR="00A3047D" w:rsidRPr="00A771BD">
        <w:rPr>
          <w:rFonts w:cstheme="minorHAnsi"/>
          <w:i/>
          <w:sz w:val="20"/>
          <w:szCs w:val="24"/>
          <w:lang w:val="en-US"/>
        </w:rPr>
        <w:t xml:space="preserve"> any</w:t>
      </w:r>
      <w:r w:rsidR="00024933" w:rsidRPr="00A771BD">
        <w:rPr>
          <w:rFonts w:cstheme="minorHAnsi"/>
          <w:i/>
          <w:sz w:val="20"/>
          <w:szCs w:val="24"/>
          <w:lang w:val="en-US"/>
        </w:rPr>
        <w:t xml:space="preserve"> training activities carried out </w:t>
      </w:r>
      <w:r w:rsidR="00A3047D" w:rsidRPr="00A771BD">
        <w:rPr>
          <w:rFonts w:cstheme="minorHAnsi"/>
          <w:i/>
          <w:sz w:val="20"/>
          <w:szCs w:val="24"/>
          <w:lang w:val="en-US"/>
        </w:rPr>
        <w:t>during the extension period</w:t>
      </w:r>
      <w:r w:rsidR="00024933" w:rsidRPr="00A771BD">
        <w:rPr>
          <w:rFonts w:cstheme="minorHAnsi"/>
          <w:i/>
          <w:sz w:val="20"/>
          <w:szCs w:val="24"/>
          <w:lang w:val="en-US"/>
        </w:rPr>
        <w:t xml:space="preserve"> </w:t>
      </w:r>
    </w:p>
    <w:p w:rsidR="00E30EAA" w:rsidRDefault="00E30EAA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F570D2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F570D2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F570D2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F570D2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F570D2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F570D2" w:rsidRPr="00A3047D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E30EAA" w:rsidRPr="00244938" w:rsidRDefault="00A3047D" w:rsidP="00525D05">
      <w:pPr>
        <w:pStyle w:val="Ttol3"/>
        <w:ind w:left="360"/>
        <w:rPr>
          <w:lang w:val="en-US"/>
        </w:rPr>
      </w:pPr>
      <w:r w:rsidRPr="00244938">
        <w:rPr>
          <w:lang w:val="en-US"/>
        </w:rPr>
        <w:t>1</w:t>
      </w:r>
      <w:r w:rsidR="00E30EAA" w:rsidRPr="00244938">
        <w:rPr>
          <w:lang w:val="en-US"/>
        </w:rPr>
        <w:t>.3 Publications</w:t>
      </w:r>
    </w:p>
    <w:p w:rsidR="00E30EAA" w:rsidRPr="00A771BD" w:rsidRDefault="00E30EAA" w:rsidP="007476E0">
      <w:pPr>
        <w:pStyle w:val="Sagnianormal"/>
        <w:spacing w:before="60" w:after="60"/>
        <w:ind w:left="0"/>
        <w:jc w:val="both"/>
        <w:rPr>
          <w:rFonts w:cstheme="minorHAnsi"/>
          <w:i/>
          <w:sz w:val="22"/>
          <w:szCs w:val="24"/>
          <w:lang w:val="en-US"/>
        </w:rPr>
      </w:pPr>
      <w:r w:rsidRPr="00A771BD">
        <w:rPr>
          <w:rFonts w:cstheme="minorHAnsi"/>
          <w:i/>
          <w:sz w:val="22"/>
          <w:szCs w:val="24"/>
          <w:lang w:val="en-US"/>
        </w:rPr>
        <w:t>This section must summarize papers, presentations and publications of any matter during this period.</w:t>
      </w:r>
    </w:p>
    <w:p w:rsidR="008A0D04" w:rsidRPr="00244938" w:rsidRDefault="008A0D04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8A0D04" w:rsidRPr="00244938" w:rsidRDefault="008A0D04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8A0D04" w:rsidRPr="00244938" w:rsidRDefault="008A0D04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8A0D04" w:rsidRPr="00244938" w:rsidRDefault="008A0D04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8A0D04" w:rsidRPr="00244938" w:rsidRDefault="008A0D04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8A0D04" w:rsidRPr="00244938" w:rsidRDefault="008A0D04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8A0D04" w:rsidRPr="008A0D04" w:rsidRDefault="008A0D04" w:rsidP="008A0D04">
      <w:pPr>
        <w:pStyle w:val="Ttol2"/>
        <w:numPr>
          <w:ilvl w:val="0"/>
          <w:numId w:val="37"/>
        </w:numPr>
      </w:pPr>
      <w:proofErr w:type="spellStart"/>
      <w:r w:rsidRPr="007476E0">
        <w:lastRenderedPageBreak/>
        <w:t>Summary</w:t>
      </w:r>
      <w:proofErr w:type="spellEnd"/>
      <w:r w:rsidRPr="007476E0">
        <w:t xml:space="preserve"> Table </w:t>
      </w:r>
      <w:r w:rsidRPr="007476E0">
        <w:fldChar w:fldCharType="begin"/>
      </w:r>
      <w:r w:rsidRPr="007476E0">
        <w:instrText xml:space="preserve"> LINK </w:instrText>
      </w:r>
      <w:r w:rsidR="00020CFA">
        <w:instrText xml:space="preserve">Excel.Sheet.12 "\\\\sfi02\\Oficina_Projectes_Europeus\\PROJECTES VIGENTS\\TECNIOspring PLUS\\WP1. Project management\\WP 1.1. Administrative management\\Beneficiaries templates for reporting\\Taules.xlsx" FR!F6C3:F40C6 </w:instrText>
      </w:r>
      <w:r w:rsidRPr="007476E0">
        <w:instrText xml:space="preserve">\a \f 4 \h  \* MERGEFORMAT </w:instrText>
      </w:r>
      <w:r w:rsidRPr="007476E0">
        <w:fldChar w:fldCharType="separate"/>
      </w:r>
    </w:p>
    <w:tbl>
      <w:tblPr>
        <w:tblpPr w:leftFromText="141" w:rightFromText="141" w:horzAnchor="margin" w:tblpX="-719" w:tblpY="1050"/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1306"/>
        <w:gridCol w:w="1350"/>
        <w:gridCol w:w="3166"/>
      </w:tblGrid>
      <w:tr w:rsidR="008A0D04" w:rsidRPr="007476E0" w:rsidTr="00F570D2">
        <w:trPr>
          <w:trHeight w:val="548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0D04" w:rsidRPr="007476E0" w:rsidRDefault="008A0D04" w:rsidP="00F570D2">
            <w:pPr>
              <w:jc w:val="center"/>
              <w:rPr>
                <w:rFonts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cstheme="minorHAnsi"/>
                <w:b/>
                <w:bCs/>
                <w:i/>
                <w:iCs/>
                <w:color w:val="FFFFFF"/>
                <w:sz w:val="24"/>
                <w:szCs w:val="24"/>
                <w:lang w:eastAsia="ca-ES"/>
              </w:rPr>
              <w:t>INDICATOR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0D04" w:rsidRPr="007476E0" w:rsidRDefault="008A0D04" w:rsidP="00F570D2">
            <w:pPr>
              <w:jc w:val="center"/>
              <w:rPr>
                <w:rFonts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cstheme="minorHAnsi"/>
                <w:b/>
                <w:bCs/>
                <w:i/>
                <w:iCs/>
                <w:color w:val="FFFFFF"/>
                <w:sz w:val="24"/>
                <w:szCs w:val="24"/>
                <w:lang w:eastAsia="ca-ES"/>
              </w:rPr>
              <w:t>VALUE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8A0D04" w:rsidRPr="007476E0" w:rsidRDefault="008A0D04" w:rsidP="00F570D2">
            <w:pPr>
              <w:jc w:val="center"/>
              <w:rPr>
                <w:rFonts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  <w:t>COMMENTS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595959"/>
            <w:vAlign w:val="center"/>
            <w:hideMark/>
          </w:tcPr>
          <w:p w:rsidR="008A0D04" w:rsidRPr="007476E0" w:rsidRDefault="008A0D04" w:rsidP="00F570D2">
            <w:pPr>
              <w:jc w:val="center"/>
              <w:rPr>
                <w:rFonts w:cstheme="minorHAnsi"/>
                <w:b/>
                <w:bCs/>
                <w:i/>
                <w:iCs/>
                <w:color w:val="FFFFFF"/>
                <w:sz w:val="24"/>
                <w:szCs w:val="24"/>
                <w:lang w:val="ca-ES" w:eastAsia="ca-ES"/>
              </w:rPr>
            </w:pPr>
            <w:r w:rsidRPr="007476E0">
              <w:rPr>
                <w:rFonts w:cstheme="minorHAnsi"/>
                <w:b/>
                <w:bCs/>
                <w:i/>
                <w:iCs/>
                <w:color w:val="FFFFFF"/>
                <w:sz w:val="24"/>
                <w:szCs w:val="24"/>
                <w:lang w:eastAsia="ca-ES"/>
              </w:rPr>
              <w:t>INSTRUCTIONS</w:t>
            </w:r>
          </w:p>
        </w:tc>
      </w:tr>
      <w:tr w:rsidR="008A0D04" w:rsidRPr="007476E0" w:rsidTr="008A0D04">
        <w:trPr>
          <w:trHeight w:val="338"/>
        </w:trPr>
        <w:tc>
          <w:tcPr>
            <w:tcW w:w="10348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 xml:space="preserve">Training </w:t>
            </w:r>
            <w:proofErr w:type="spellStart"/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>activities</w:t>
            </w:r>
            <w:proofErr w:type="spellEnd"/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>attended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Organised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by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ACCIÓ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Other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A0D04" w:rsidRPr="00FB092A" w:rsidTr="008A0D04">
        <w:trPr>
          <w:trHeight w:val="3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C31B73">
              <w:rPr>
                <w:rFonts w:cstheme="minorHAnsi"/>
                <w:b/>
                <w:bCs/>
                <w:color w:val="000000"/>
                <w:sz w:val="24"/>
                <w:szCs w:val="24"/>
                <w:lang w:val="en-US" w:eastAsia="ca-ES"/>
              </w:rPr>
              <w:t>Tech transfer and collaboration activities</w:t>
            </w:r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companies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visited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Short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visits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and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secondments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>Nº of other entities visited (not companies)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i/>
                <w:iCs/>
                <w:color w:val="000000"/>
                <w:sz w:val="22"/>
                <w:szCs w:val="22"/>
                <w:lang w:val="en-U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Short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visits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and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secondments</w:t>
            </w:r>
            <w:proofErr w:type="spellEnd"/>
          </w:p>
        </w:tc>
      </w:tr>
      <w:tr w:rsidR="008A0D04" w:rsidRPr="007476E0" w:rsidTr="008A0D04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Collaboration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with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companies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joint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projects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company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patent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applications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IP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registration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license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agreements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A0D04" w:rsidRPr="007476E0" w:rsidTr="008A0D04">
        <w:trPr>
          <w:trHeight w:val="30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Collaboration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with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other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entities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joint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projects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entity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patent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applications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IP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registration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right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license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agreements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Spin-off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created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R&amp;D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Projects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Prototype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developed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TRL</w:t>
            </w:r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Other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</w:p>
        </w:tc>
      </w:tr>
      <w:tr w:rsidR="008A0D04" w:rsidRPr="007476E0" w:rsidTr="00F570D2">
        <w:trPr>
          <w:trHeight w:val="46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>Dissemination</w:t>
            </w:r>
            <w:proofErr w:type="spellEnd"/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>activities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submitted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papers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journal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accepted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papers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journal</w:t>
            </w:r>
            <w:proofErr w:type="spellEnd"/>
          </w:p>
        </w:tc>
      </w:tr>
      <w:tr w:rsidR="008A0D04" w:rsidRPr="00FB092A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>Nº of Open Access publications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i/>
                <w:iCs/>
                <w:color w:val="000000"/>
                <w:sz w:val="22"/>
                <w:szCs w:val="22"/>
                <w:lang w:val="en-U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i/>
                <w:iCs/>
                <w:color w:val="000000"/>
                <w:sz w:val="22"/>
                <w:szCs w:val="22"/>
                <w:lang w:val="en-US" w:eastAsia="ca-ES"/>
              </w:rPr>
              <w:t> </w:t>
            </w:r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congresses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attended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Speaker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or</w:t>
            </w:r>
            <w:proofErr w:type="spellEnd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 xml:space="preserve"> poster </w:t>
            </w: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presentation</w:t>
            </w:r>
            <w:proofErr w:type="spellEnd"/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Nº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presentations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A0D04" w:rsidRPr="007476E0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lastRenderedPageBreak/>
              <w:t>Nº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of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press</w:t>
            </w:r>
            <w:proofErr w:type="spellEnd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color w:val="000000"/>
                <w:sz w:val="22"/>
                <w:szCs w:val="22"/>
                <w:lang w:eastAsia="ca-ES"/>
              </w:rPr>
              <w:t>releases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A0D04" w:rsidRPr="00FB092A" w:rsidTr="00F570D2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>Nº of public awareness activities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i/>
                <w:iCs/>
                <w:color w:val="000000"/>
                <w:sz w:val="22"/>
                <w:szCs w:val="22"/>
                <w:lang w:val="en-U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i/>
                <w:iCs/>
                <w:color w:val="000000"/>
                <w:sz w:val="22"/>
                <w:szCs w:val="22"/>
                <w:lang w:val="en-US" w:eastAsia="ca-ES"/>
              </w:rPr>
              <w:t> </w:t>
            </w:r>
          </w:p>
        </w:tc>
      </w:tr>
      <w:tr w:rsidR="008A0D04" w:rsidRPr="00FB092A" w:rsidTr="00F570D2">
        <w:trPr>
          <w:trHeight w:val="558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>Nº of meetings, conferences and/or workshops attended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i/>
                <w:iCs/>
                <w:color w:val="000000"/>
                <w:sz w:val="22"/>
                <w:szCs w:val="22"/>
                <w:lang w:val="en-US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C31B73">
              <w:rPr>
                <w:rFonts w:cstheme="minorHAnsi"/>
                <w:i/>
                <w:iCs/>
                <w:color w:val="000000"/>
                <w:sz w:val="22"/>
                <w:szCs w:val="22"/>
                <w:lang w:val="en-US" w:eastAsia="ca-ES"/>
              </w:rPr>
              <w:t> </w:t>
            </w:r>
          </w:p>
        </w:tc>
      </w:tr>
      <w:tr w:rsidR="008A0D04" w:rsidRPr="007476E0" w:rsidTr="00020CFA">
        <w:trPr>
          <w:trHeight w:val="30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F852F9" w:rsidRDefault="008A0D04" w:rsidP="00F570D2">
            <w:pPr>
              <w:rPr>
                <w:rFonts w:cstheme="minorHAnsi"/>
                <w:color w:val="000000"/>
                <w:sz w:val="22"/>
                <w:szCs w:val="22"/>
                <w:lang w:val="en-GB" w:eastAsia="ca-ES"/>
              </w:rPr>
            </w:pPr>
            <w:r w:rsidRPr="00F852F9">
              <w:rPr>
                <w:rFonts w:cstheme="minorHAnsi"/>
                <w:color w:val="000000"/>
                <w:sz w:val="22"/>
                <w:szCs w:val="22"/>
                <w:lang w:val="en-GB" w:eastAsia="ca-ES"/>
              </w:rPr>
              <w:t>Other: guidelines standards, PhDs, etc.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F852F9">
              <w:rPr>
                <w:rFonts w:cstheme="minorHAnsi"/>
                <w:i/>
                <w:iCs/>
                <w:color w:val="000000"/>
                <w:sz w:val="22"/>
                <w:szCs w:val="22"/>
                <w:lang w:val="en-GB" w:eastAsia="ca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D04" w:rsidRPr="007476E0" w:rsidRDefault="008A0D04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proofErr w:type="spellStart"/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eastAsia="ca-ES"/>
              </w:rPr>
              <w:t>Specify</w:t>
            </w:r>
            <w:proofErr w:type="spellEnd"/>
          </w:p>
        </w:tc>
      </w:tr>
    </w:tbl>
    <w:p w:rsidR="008A0D04" w:rsidRDefault="008A0D04" w:rsidP="008A0D04"/>
    <w:p w:rsidR="008A0D04" w:rsidRDefault="008A0D04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</w:rPr>
      </w:pPr>
      <w:r w:rsidRPr="007476E0">
        <w:rPr>
          <w:rFonts w:cstheme="minorHAnsi"/>
          <w:b/>
          <w:sz w:val="28"/>
        </w:rPr>
        <w:fldChar w:fldCharType="end"/>
      </w:r>
    </w:p>
    <w:p w:rsidR="008A0D04" w:rsidRPr="00F570D2" w:rsidRDefault="00F570D2" w:rsidP="00F570D2">
      <w:pPr>
        <w:pStyle w:val="Ttol2"/>
        <w:numPr>
          <w:ilvl w:val="0"/>
          <w:numId w:val="37"/>
        </w:numPr>
        <w:rPr>
          <w:color w:val="1A495D" w:themeColor="accent1" w:themeShade="80"/>
          <w:lang w:val="en-US"/>
        </w:rPr>
      </w:pPr>
      <w:r w:rsidRPr="00F570D2">
        <w:rPr>
          <w:color w:val="1A495D" w:themeColor="accent1" w:themeShade="80"/>
          <w:lang w:val="en-US"/>
        </w:rPr>
        <w:t>Next Career Move</w:t>
      </w:r>
    </w:p>
    <w:tbl>
      <w:tblPr>
        <w:tblpPr w:leftFromText="141" w:rightFromText="141" w:vertAnchor="page" w:horzAnchor="page" w:tblpX="768" w:tblpY="4789"/>
        <w:tblW w:w="102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2"/>
        <w:gridCol w:w="2565"/>
      </w:tblGrid>
      <w:tr w:rsidR="00F570D2" w:rsidRPr="007476E0" w:rsidTr="00F570D2">
        <w:trPr>
          <w:trHeight w:val="333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0D2" w:rsidRPr="007476E0" w:rsidRDefault="00F570D2" w:rsidP="00F570D2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ca-ES" w:eastAsia="ca-ES"/>
              </w:rPr>
            </w:pPr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 xml:space="preserve">Next </w:t>
            </w:r>
            <w:proofErr w:type="spellStart"/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>career</w:t>
            </w:r>
            <w:proofErr w:type="spellEnd"/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 xml:space="preserve"> </w:t>
            </w:r>
            <w:proofErr w:type="spellStart"/>
            <w:r w:rsidRPr="007476E0">
              <w:rPr>
                <w:rFonts w:cstheme="minorHAnsi"/>
                <w:b/>
                <w:bCs/>
                <w:color w:val="000000"/>
                <w:sz w:val="24"/>
                <w:szCs w:val="24"/>
                <w:lang w:eastAsia="ca-ES"/>
              </w:rPr>
              <w:t>move</w:t>
            </w:r>
            <w:proofErr w:type="spellEnd"/>
          </w:p>
        </w:tc>
      </w:tr>
      <w:tr w:rsidR="00596D53" w:rsidRPr="00FB092A" w:rsidTr="00596D53">
        <w:trPr>
          <w:trHeight w:val="214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D53" w:rsidRPr="007476E0" w:rsidRDefault="00596D53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r w:rsidRPr="00F570D2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>Employment position at a company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D53" w:rsidRPr="007476E0" w:rsidRDefault="00596D53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</w:tr>
      <w:tr w:rsidR="00596D53" w:rsidRPr="00FB092A" w:rsidTr="00596D53">
        <w:trPr>
          <w:trHeight w:val="214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D53" w:rsidRPr="007476E0" w:rsidRDefault="00596D53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r w:rsidRPr="00F570D2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>Employment position at a R&amp;D entity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D53" w:rsidRPr="007476E0" w:rsidRDefault="00596D53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</w:tr>
      <w:tr w:rsidR="00596D53" w:rsidRPr="00FB092A" w:rsidTr="00596D53">
        <w:trPr>
          <w:trHeight w:val="226"/>
        </w:trPr>
        <w:tc>
          <w:tcPr>
            <w:tcW w:w="53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D53" w:rsidRPr="007476E0" w:rsidRDefault="00596D53" w:rsidP="00F570D2">
            <w:pPr>
              <w:rPr>
                <w:rFonts w:cstheme="minorHAnsi"/>
                <w:color w:val="000000"/>
                <w:sz w:val="22"/>
                <w:szCs w:val="22"/>
                <w:lang w:val="ca-ES" w:eastAsia="ca-ES"/>
              </w:rPr>
            </w:pPr>
            <w:r w:rsidRPr="00F570D2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 xml:space="preserve">Other (e.g. </w:t>
            </w:r>
            <w:proofErr w:type="spellStart"/>
            <w:r w:rsidRPr="00F570D2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>self employed</w:t>
            </w:r>
            <w:proofErr w:type="spellEnd"/>
            <w:r w:rsidRPr="00F570D2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 xml:space="preserve">, </w:t>
            </w:r>
            <w:proofErr w:type="spellStart"/>
            <w:r w:rsidRPr="00F570D2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>start up</w:t>
            </w:r>
            <w:proofErr w:type="spellEnd"/>
            <w:r w:rsidRPr="00F570D2">
              <w:rPr>
                <w:rFonts w:cstheme="minorHAnsi"/>
                <w:color w:val="000000"/>
                <w:sz w:val="22"/>
                <w:szCs w:val="22"/>
                <w:lang w:val="en-US" w:eastAsia="ca-ES"/>
              </w:rPr>
              <w:t>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D53" w:rsidRPr="007476E0" w:rsidRDefault="00596D53" w:rsidP="00F570D2">
            <w:pPr>
              <w:jc w:val="both"/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</w:pPr>
            <w:r w:rsidRPr="007476E0">
              <w:rPr>
                <w:rFonts w:cstheme="minorHAnsi"/>
                <w:i/>
                <w:iCs/>
                <w:color w:val="000000"/>
                <w:sz w:val="22"/>
                <w:szCs w:val="22"/>
                <w:lang w:val="ca-ES" w:eastAsia="ca-ES"/>
              </w:rPr>
              <w:t> </w:t>
            </w:r>
          </w:p>
        </w:tc>
      </w:tr>
    </w:tbl>
    <w:p w:rsidR="00F570D2" w:rsidRDefault="00F570D2" w:rsidP="00F570D2">
      <w:pPr>
        <w:rPr>
          <w:lang w:val="en-US"/>
        </w:rPr>
      </w:pPr>
    </w:p>
    <w:p w:rsidR="00F570D2" w:rsidRPr="00F570D2" w:rsidRDefault="00F570D2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8A0D04" w:rsidRPr="00F570D2" w:rsidRDefault="008A0D04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8A0D04" w:rsidRPr="00F570D2" w:rsidRDefault="008A0D04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8A0D04" w:rsidRPr="00F570D2" w:rsidRDefault="008A0D04" w:rsidP="007476E0">
      <w:pPr>
        <w:pStyle w:val="Sagnianormal"/>
        <w:spacing w:before="60" w:after="60"/>
        <w:ind w:left="0"/>
        <w:jc w:val="both"/>
        <w:rPr>
          <w:rFonts w:cstheme="minorHAnsi"/>
          <w:i/>
          <w:szCs w:val="24"/>
          <w:lang w:val="en-US"/>
        </w:rPr>
      </w:pPr>
    </w:p>
    <w:p w:rsidR="00FD311E" w:rsidRPr="005C2058" w:rsidRDefault="00FD311E" w:rsidP="005C2058">
      <w:pPr>
        <w:rPr>
          <w:rFonts w:cstheme="minorHAnsi"/>
          <w:b/>
          <w:sz w:val="28"/>
          <w:lang w:val="en-US"/>
        </w:rPr>
      </w:pPr>
      <w:r w:rsidRPr="00244938">
        <w:rPr>
          <w:b/>
          <w:sz w:val="28"/>
          <w:lang w:val="en-US"/>
        </w:rPr>
        <w:t>Date</w:t>
      </w:r>
    </w:p>
    <w:p w:rsidR="00FD311E" w:rsidRPr="00244938" w:rsidRDefault="00FD311E" w:rsidP="00FD311E">
      <w:pPr>
        <w:spacing w:before="60" w:after="60"/>
        <w:rPr>
          <w:b/>
          <w:sz w:val="28"/>
          <w:lang w:val="en-US"/>
        </w:rPr>
      </w:pPr>
    </w:p>
    <w:p w:rsidR="00FD311E" w:rsidRPr="00244938" w:rsidRDefault="00FD311E" w:rsidP="00FD311E">
      <w:pPr>
        <w:spacing w:before="60" w:after="60"/>
        <w:rPr>
          <w:b/>
          <w:sz w:val="28"/>
          <w:lang w:val="en-US"/>
        </w:rPr>
      </w:pPr>
    </w:p>
    <w:p w:rsidR="00FD311E" w:rsidRPr="00244938" w:rsidRDefault="00244938" w:rsidP="00FD311E">
      <w:pPr>
        <w:spacing w:before="60" w:after="60"/>
        <w:rPr>
          <w:b/>
          <w:sz w:val="28"/>
          <w:lang w:val="en-US"/>
        </w:rPr>
      </w:pPr>
      <w:r>
        <w:rPr>
          <w:b/>
          <w:sz w:val="28"/>
          <w:lang w:val="en-US"/>
        </w:rPr>
        <w:t>Researcher’s</w:t>
      </w:r>
      <w:r w:rsidR="00FD311E" w:rsidRPr="00244938">
        <w:rPr>
          <w:b/>
          <w:sz w:val="28"/>
          <w:lang w:val="en-US"/>
        </w:rPr>
        <w:t xml:space="preserve"> signature</w:t>
      </w:r>
      <w:r w:rsidR="00FD311E" w:rsidRPr="00244938">
        <w:rPr>
          <w:b/>
          <w:sz w:val="28"/>
          <w:lang w:val="en-US"/>
        </w:rPr>
        <w:tab/>
      </w:r>
      <w:r w:rsidR="00FD311E" w:rsidRPr="00244938">
        <w:rPr>
          <w:b/>
          <w:sz w:val="28"/>
          <w:lang w:val="en-US"/>
        </w:rPr>
        <w:tab/>
      </w:r>
      <w:r w:rsidR="00FD311E" w:rsidRPr="00244938">
        <w:rPr>
          <w:b/>
          <w:sz w:val="28"/>
          <w:lang w:val="en-US"/>
        </w:rPr>
        <w:tab/>
      </w:r>
      <w:r w:rsidR="00FD311E" w:rsidRPr="00244938">
        <w:rPr>
          <w:b/>
          <w:sz w:val="28"/>
          <w:lang w:val="en-US"/>
        </w:rPr>
        <w:tab/>
      </w:r>
    </w:p>
    <w:p w:rsidR="00FD311E" w:rsidRPr="00244938" w:rsidRDefault="00FD311E" w:rsidP="00FD311E">
      <w:pPr>
        <w:spacing w:before="60" w:after="60"/>
        <w:rPr>
          <w:b/>
          <w:sz w:val="28"/>
          <w:lang w:val="en-US"/>
        </w:rPr>
      </w:pPr>
    </w:p>
    <w:p w:rsidR="00FD311E" w:rsidRPr="00244938" w:rsidRDefault="00FD311E" w:rsidP="00FD311E">
      <w:pPr>
        <w:spacing w:before="60" w:after="60"/>
        <w:rPr>
          <w:b/>
          <w:sz w:val="28"/>
          <w:lang w:val="en-US"/>
        </w:rPr>
      </w:pPr>
    </w:p>
    <w:p w:rsidR="00FD311E" w:rsidRPr="00244938" w:rsidRDefault="00FD311E" w:rsidP="00FD311E">
      <w:pPr>
        <w:spacing w:before="60" w:after="60"/>
        <w:rPr>
          <w:b/>
          <w:sz w:val="28"/>
          <w:lang w:val="en-US"/>
        </w:rPr>
      </w:pPr>
    </w:p>
    <w:p w:rsidR="00FD311E" w:rsidRPr="00244938" w:rsidRDefault="00FD311E" w:rsidP="00FD311E">
      <w:pPr>
        <w:spacing w:before="60" w:after="60"/>
        <w:rPr>
          <w:b/>
          <w:sz w:val="28"/>
          <w:lang w:val="en-US"/>
        </w:rPr>
      </w:pPr>
    </w:p>
    <w:p w:rsidR="002D22C9" w:rsidRPr="002D22C9" w:rsidRDefault="00244938" w:rsidP="00F211B3">
      <w:pPr>
        <w:spacing w:before="60" w:after="60"/>
        <w:rPr>
          <w:sz w:val="22"/>
          <w:lang w:val="en-US"/>
        </w:rPr>
      </w:pPr>
      <w:r>
        <w:rPr>
          <w:b/>
          <w:sz w:val="28"/>
          <w:lang w:val="en-US"/>
        </w:rPr>
        <w:t>Supervisor</w:t>
      </w:r>
      <w:r w:rsidR="00F211B3" w:rsidRPr="00C723B7">
        <w:rPr>
          <w:b/>
          <w:sz w:val="28"/>
          <w:lang w:val="en-US"/>
        </w:rPr>
        <w:t xml:space="preserve"> at host organization signature</w:t>
      </w:r>
      <w:r w:rsidR="00F211B3">
        <w:rPr>
          <w:b/>
          <w:sz w:val="28"/>
          <w:lang w:val="en-US"/>
        </w:rPr>
        <w:t xml:space="preserve"> </w:t>
      </w:r>
      <w:r w:rsidR="00F211B3" w:rsidRPr="00244938">
        <w:rPr>
          <w:sz w:val="24"/>
          <w:szCs w:val="24"/>
          <w:lang w:val="en-US"/>
        </w:rPr>
        <w:t>(</w:t>
      </w:r>
      <w:r w:rsidR="002D22C9" w:rsidRPr="002D22C9">
        <w:rPr>
          <w:sz w:val="22"/>
          <w:lang w:val="en-US"/>
        </w:rPr>
        <w:t xml:space="preserve">For the Outgoing + Return modality both supervisors’ signatures are required (Catalan and international </w:t>
      </w:r>
      <w:r w:rsidR="00F211B3">
        <w:rPr>
          <w:sz w:val="22"/>
          <w:lang w:val="en-US"/>
        </w:rPr>
        <w:t>entity</w:t>
      </w:r>
      <w:r w:rsidR="002D22C9" w:rsidRPr="002D22C9">
        <w:rPr>
          <w:sz w:val="22"/>
          <w:lang w:val="en-US"/>
        </w:rPr>
        <w:t>)</w:t>
      </w:r>
    </w:p>
    <w:p w:rsidR="002D22C9" w:rsidRPr="006955DD" w:rsidRDefault="002D22C9" w:rsidP="00B03868">
      <w:pPr>
        <w:spacing w:before="60" w:after="60"/>
        <w:rPr>
          <w:sz w:val="22"/>
          <w:lang w:val="en-US"/>
        </w:rPr>
      </w:pPr>
    </w:p>
    <w:sectPr w:rsidR="002D22C9" w:rsidRPr="006955DD" w:rsidSect="008A0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276" w:left="1418" w:header="567" w:footer="567" w:gutter="0"/>
      <w:pgNumType w:start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058" w:rsidRDefault="005C2058">
      <w:r>
        <w:separator/>
      </w:r>
    </w:p>
  </w:endnote>
  <w:endnote w:type="continuationSeparator" w:id="0">
    <w:p w:rsidR="005C2058" w:rsidRDefault="005C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58" w:rsidRDefault="005C2058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2058" w:rsidRDefault="005C2058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58" w:rsidRPr="00F852F9" w:rsidRDefault="005C2058">
    <w:pPr>
      <w:pStyle w:val="Peu"/>
      <w:framePr w:wrap="around" w:vAnchor="text" w:hAnchor="margin" w:xAlign="right" w:y="1"/>
      <w:rPr>
        <w:rStyle w:val="Nmerodepgina"/>
        <w:lang w:val="en-GB"/>
      </w:rPr>
    </w:pPr>
    <w:r>
      <w:rPr>
        <w:rStyle w:val="Nmerodepgina"/>
      </w:rPr>
      <w:fldChar w:fldCharType="begin"/>
    </w:r>
    <w:r w:rsidRPr="00F852F9">
      <w:rPr>
        <w:rStyle w:val="Nmerodepgina"/>
        <w:lang w:val="en-GB"/>
      </w:rPr>
      <w:instrText xml:space="preserve">PAGE  </w:instrText>
    </w:r>
    <w:r>
      <w:rPr>
        <w:rStyle w:val="Nmerodepgina"/>
      </w:rPr>
      <w:fldChar w:fldCharType="separate"/>
    </w:r>
    <w:r w:rsidRPr="00F852F9">
      <w:rPr>
        <w:rStyle w:val="Nmerodepgina"/>
        <w:noProof/>
        <w:lang w:val="en-GB"/>
      </w:rPr>
      <w:t>3</w:t>
    </w:r>
    <w:r>
      <w:rPr>
        <w:rStyle w:val="Nmerodepgina"/>
      </w:rPr>
      <w:fldChar w:fldCharType="end"/>
    </w:r>
  </w:p>
  <w:p w:rsidR="005C2058" w:rsidRPr="00F852F9" w:rsidRDefault="005C2058">
    <w:pPr>
      <w:pStyle w:val="Peu"/>
      <w:ind w:right="360"/>
      <w:rPr>
        <w:rStyle w:val="Nmerodepgina"/>
        <w:color w:val="1A495D" w:themeColor="accent1" w:themeShade="80"/>
        <w:sz w:val="22"/>
        <w:szCs w:val="22"/>
        <w:lang w:val="en-GB"/>
      </w:rPr>
    </w:pPr>
    <w:r w:rsidRPr="00F852F9">
      <w:rPr>
        <w:rStyle w:val="Nmerodepgina"/>
        <w:color w:val="1A495D" w:themeColor="accent1" w:themeShade="80"/>
        <w:sz w:val="22"/>
        <w:szCs w:val="22"/>
        <w:lang w:val="en-GB"/>
      </w:rPr>
      <w:t>Project Title:</w:t>
    </w:r>
  </w:p>
  <w:p w:rsidR="00F852F9" w:rsidRDefault="005C2058" w:rsidP="00F852F9">
    <w:pPr>
      <w:pStyle w:val="Peu"/>
      <w:spacing w:after="0"/>
      <w:rPr>
        <w:sz w:val="16"/>
        <w:szCs w:val="16"/>
        <w:lang w:val="ca-ES"/>
      </w:rPr>
    </w:pPr>
    <w:r w:rsidRPr="00F852F9">
      <w:rPr>
        <w:rStyle w:val="Nmerodepgina"/>
        <w:color w:val="1A495D" w:themeColor="accent1" w:themeShade="80"/>
        <w:sz w:val="22"/>
        <w:szCs w:val="22"/>
        <w:lang w:val="en-GB"/>
      </w:rPr>
      <w:t>Researcher:</w:t>
    </w:r>
    <w:r w:rsidR="00F852F9" w:rsidRPr="00F852F9">
      <w:rPr>
        <w:sz w:val="16"/>
        <w:szCs w:val="16"/>
        <w:lang w:val="ca-ES"/>
      </w:rPr>
      <w:t xml:space="preserve"> </w:t>
    </w:r>
  </w:p>
  <w:p w:rsidR="00C1609B" w:rsidRPr="00F852F9" w:rsidRDefault="00C1609B" w:rsidP="00C1609B">
    <w:pPr>
      <w:pStyle w:val="Peu"/>
      <w:spacing w:after="0"/>
      <w:jc w:val="right"/>
      <w:rPr>
        <w:sz w:val="16"/>
        <w:szCs w:val="16"/>
        <w:lang w:val="ca-ES"/>
      </w:rPr>
    </w:pPr>
    <w:r>
      <w:rPr>
        <w:sz w:val="16"/>
        <w:szCs w:val="16"/>
        <w:lang w:val="ca-ES"/>
      </w:rPr>
      <w:t xml:space="preserve">Memòria justificació </w:t>
    </w:r>
    <w:proofErr w:type="spellStart"/>
    <w:r>
      <w:rPr>
        <w:sz w:val="16"/>
        <w:szCs w:val="16"/>
        <w:lang w:val="ca-ES"/>
      </w:rPr>
      <w:t>Tecniospring</w:t>
    </w:r>
    <w:proofErr w:type="spellEnd"/>
    <w:r>
      <w:rPr>
        <w:sz w:val="16"/>
        <w:szCs w:val="16"/>
        <w:lang w:val="ca-ES"/>
      </w:rPr>
      <w:t xml:space="preserve"> PLUS</w:t>
    </w:r>
  </w:p>
  <w:p w:rsidR="00C1609B" w:rsidRPr="00F852F9" w:rsidRDefault="00C1609B" w:rsidP="00C1609B">
    <w:pPr>
      <w:pStyle w:val="Peu"/>
      <w:spacing w:after="0"/>
      <w:jc w:val="right"/>
      <w:rPr>
        <w:sz w:val="16"/>
        <w:szCs w:val="16"/>
        <w:lang w:val="ca-ES"/>
      </w:rPr>
    </w:pPr>
    <w:r w:rsidRPr="00F852F9">
      <w:rPr>
        <w:sz w:val="16"/>
        <w:szCs w:val="16"/>
        <w:lang w:val="ca-ES"/>
      </w:rPr>
      <w:t xml:space="preserve">Versió 1, </w:t>
    </w:r>
    <w:r>
      <w:rPr>
        <w:sz w:val="16"/>
        <w:szCs w:val="16"/>
        <w:lang w:val="ca-ES"/>
      </w:rPr>
      <w:t>22</w:t>
    </w:r>
    <w:r w:rsidRPr="00F852F9">
      <w:rPr>
        <w:sz w:val="16"/>
        <w:szCs w:val="16"/>
        <w:lang w:val="ca-ES"/>
      </w:rPr>
      <w:t xml:space="preserve"> </w:t>
    </w:r>
    <w:r>
      <w:rPr>
        <w:sz w:val="16"/>
        <w:szCs w:val="16"/>
        <w:lang w:val="ca-ES"/>
      </w:rPr>
      <w:t>de febrer</w:t>
    </w:r>
    <w:r w:rsidRPr="00F852F9">
      <w:rPr>
        <w:sz w:val="16"/>
        <w:szCs w:val="16"/>
        <w:lang w:val="ca-ES"/>
      </w:rPr>
      <w:t xml:space="preserve"> de 202</w:t>
    </w:r>
    <w:r>
      <w:rPr>
        <w:sz w:val="16"/>
        <w:szCs w:val="16"/>
        <w:lang w:val="ca-ES"/>
      </w:rPr>
      <w:t>1</w:t>
    </w:r>
  </w:p>
  <w:p w:rsidR="005C2058" w:rsidRPr="00C1609B" w:rsidRDefault="005C2058" w:rsidP="00C1609B">
    <w:pPr>
      <w:pStyle w:val="Peu"/>
      <w:spacing w:after="0"/>
      <w:jc w:val="right"/>
      <w:rPr>
        <w:color w:val="1A495D" w:themeColor="accent1" w:themeShade="80"/>
        <w:sz w:val="22"/>
        <w:szCs w:val="22"/>
        <w:lang w:val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2F9" w:rsidRPr="00F852F9" w:rsidRDefault="00C1609B" w:rsidP="00F852F9">
    <w:pPr>
      <w:pStyle w:val="Peu"/>
      <w:spacing w:after="0"/>
      <w:jc w:val="right"/>
      <w:rPr>
        <w:sz w:val="16"/>
        <w:szCs w:val="16"/>
        <w:lang w:val="ca-ES"/>
      </w:rPr>
    </w:pPr>
    <w:r>
      <w:rPr>
        <w:sz w:val="16"/>
        <w:szCs w:val="16"/>
        <w:lang w:val="ca-ES"/>
      </w:rPr>
      <w:t xml:space="preserve">Memòria justificació </w:t>
    </w:r>
    <w:proofErr w:type="spellStart"/>
    <w:r>
      <w:rPr>
        <w:sz w:val="16"/>
        <w:szCs w:val="16"/>
        <w:lang w:val="ca-ES"/>
      </w:rPr>
      <w:t>Tecniospring</w:t>
    </w:r>
    <w:proofErr w:type="spellEnd"/>
    <w:r>
      <w:rPr>
        <w:sz w:val="16"/>
        <w:szCs w:val="16"/>
        <w:lang w:val="ca-ES"/>
      </w:rPr>
      <w:t xml:space="preserve"> PLUS</w:t>
    </w:r>
    <w:r w:rsidR="00FB092A">
      <w:rPr>
        <w:sz w:val="16"/>
        <w:szCs w:val="16"/>
        <w:lang w:val="ca-ES"/>
      </w:rPr>
      <w:t xml:space="preserve"> addicional 2020</w:t>
    </w:r>
    <w:bookmarkStart w:id="0" w:name="_GoBack"/>
    <w:bookmarkEnd w:id="0"/>
  </w:p>
  <w:p w:rsidR="00F852F9" w:rsidRPr="00F852F9" w:rsidRDefault="00F852F9" w:rsidP="00F852F9">
    <w:pPr>
      <w:pStyle w:val="Peu"/>
      <w:spacing w:after="0"/>
      <w:jc w:val="right"/>
      <w:rPr>
        <w:sz w:val="16"/>
        <w:szCs w:val="16"/>
        <w:lang w:val="ca-ES"/>
      </w:rPr>
    </w:pPr>
    <w:r w:rsidRPr="00F852F9">
      <w:rPr>
        <w:sz w:val="16"/>
        <w:szCs w:val="16"/>
        <w:lang w:val="ca-ES"/>
      </w:rPr>
      <w:t xml:space="preserve">Versió 1, </w:t>
    </w:r>
    <w:r w:rsidR="00C1609B">
      <w:rPr>
        <w:sz w:val="16"/>
        <w:szCs w:val="16"/>
        <w:lang w:val="ca-ES"/>
      </w:rPr>
      <w:t>22</w:t>
    </w:r>
    <w:r w:rsidRPr="00F852F9">
      <w:rPr>
        <w:sz w:val="16"/>
        <w:szCs w:val="16"/>
        <w:lang w:val="ca-ES"/>
      </w:rPr>
      <w:t xml:space="preserve"> </w:t>
    </w:r>
    <w:r w:rsidR="00C1609B">
      <w:rPr>
        <w:sz w:val="16"/>
        <w:szCs w:val="16"/>
        <w:lang w:val="ca-ES"/>
      </w:rPr>
      <w:t>de febrer</w:t>
    </w:r>
    <w:r w:rsidRPr="00F852F9">
      <w:rPr>
        <w:sz w:val="16"/>
        <w:szCs w:val="16"/>
        <w:lang w:val="ca-ES"/>
      </w:rPr>
      <w:t xml:space="preserve"> de 202</w:t>
    </w:r>
    <w:r w:rsidR="00C1609B">
      <w:rPr>
        <w:sz w:val="16"/>
        <w:szCs w:val="16"/>
        <w:lang w:val="ca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058" w:rsidRDefault="005C2058">
      <w:r>
        <w:separator/>
      </w:r>
    </w:p>
  </w:footnote>
  <w:footnote w:type="continuationSeparator" w:id="0">
    <w:p w:rsidR="005C2058" w:rsidRDefault="005C2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2A" w:rsidRDefault="00FB092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58" w:rsidRPr="00845771" w:rsidRDefault="005C2058" w:rsidP="00845771">
    <w:pPr>
      <w:pStyle w:val="Capalera"/>
      <w:tabs>
        <w:tab w:val="clear" w:pos="4320"/>
      </w:tabs>
      <w:rPr>
        <w:color w:val="1A495D" w:themeColor="accent1" w:themeShade="80"/>
        <w:sz w:val="22"/>
        <w:szCs w:val="22"/>
        <w:lang w:val="en-US"/>
      </w:rPr>
    </w:pPr>
    <w:r w:rsidRPr="00845771">
      <w:rPr>
        <w:color w:val="1A495D" w:themeColor="accent1" w:themeShade="80"/>
        <w:sz w:val="22"/>
        <w:szCs w:val="22"/>
        <w:lang w:val="en-US"/>
      </w:rPr>
      <w:t>Extension Report</w:t>
    </w:r>
    <w:r>
      <w:rPr>
        <w:color w:val="1A495D" w:themeColor="accent1" w:themeShade="80"/>
        <w:sz w:val="22"/>
        <w:szCs w:val="22"/>
        <w:lang w:val="en-US"/>
      </w:rPr>
      <w:t xml:space="preserve"> Tecniospring PLUS</w:t>
    </w:r>
  </w:p>
  <w:p w:rsidR="005C2058" w:rsidRPr="00845771" w:rsidRDefault="005C2058" w:rsidP="00845771">
    <w:pPr>
      <w:pStyle w:val="Capalera"/>
      <w:spacing w:before="60"/>
      <w:rPr>
        <w:color w:val="1A495D" w:themeColor="accent1" w:themeShade="80"/>
        <w:sz w:val="22"/>
        <w:szCs w:val="22"/>
        <w:lang w:val="en-US"/>
      </w:rPr>
    </w:pPr>
    <w:r w:rsidRPr="00845771">
      <w:rPr>
        <w:color w:val="1A495D" w:themeColor="accent1" w:themeShade="80"/>
        <w:sz w:val="22"/>
        <w:szCs w:val="22"/>
        <w:lang w:val="en-US"/>
      </w:rPr>
      <w:t xml:space="preserve">Reporting Period: </w:t>
    </w:r>
    <w:proofErr w:type="spellStart"/>
    <w:proofErr w:type="gramStart"/>
    <w:r w:rsidRPr="00845771">
      <w:rPr>
        <w:color w:val="1A495D" w:themeColor="accent1" w:themeShade="80"/>
        <w:sz w:val="22"/>
        <w:szCs w:val="22"/>
        <w:lang w:val="en-US"/>
      </w:rPr>
      <w:t>dd.mm.yyyy</w:t>
    </w:r>
    <w:proofErr w:type="spellEnd"/>
    <w:proofErr w:type="gramEnd"/>
    <w:r w:rsidRPr="00845771">
      <w:rPr>
        <w:color w:val="1A495D" w:themeColor="accent1" w:themeShade="80"/>
        <w:sz w:val="22"/>
        <w:szCs w:val="22"/>
        <w:lang w:val="en-US"/>
      </w:rPr>
      <w:t xml:space="preserve">  – dd-</w:t>
    </w:r>
    <w:proofErr w:type="spellStart"/>
    <w:r w:rsidRPr="00845771">
      <w:rPr>
        <w:color w:val="1A495D" w:themeColor="accent1" w:themeShade="80"/>
        <w:sz w:val="22"/>
        <w:szCs w:val="22"/>
        <w:lang w:val="en-US"/>
      </w:rPr>
      <w:t>mm.yyyy</w:t>
    </w:r>
    <w:proofErr w:type="spellEnd"/>
  </w:p>
  <w:p w:rsidR="005C2058" w:rsidRPr="00C31B73" w:rsidRDefault="005C2058">
    <w:pPr>
      <w:pStyle w:val="Capalera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058" w:rsidRDefault="005C2058">
    <w:pPr>
      <w:pStyle w:val="Capalera"/>
    </w:pPr>
    <w:r>
      <w:rPr>
        <w:b/>
        <w:bCs/>
        <w:noProof/>
        <w:sz w:val="24"/>
        <w:szCs w:val="24"/>
        <w:lang w:val="ca-ES" w:eastAsia="ca-ES"/>
      </w:rPr>
      <w:drawing>
        <wp:anchor distT="0" distB="0" distL="114300" distR="114300" simplePos="0" relativeHeight="251661312" behindDoc="0" locked="0" layoutInCell="1" allowOverlap="1" wp14:anchorId="60CE48F2" wp14:editId="64D1593C">
          <wp:simplePos x="0" y="0"/>
          <wp:positionH relativeFrom="margin">
            <wp:posOffset>1495425</wp:posOffset>
          </wp:positionH>
          <wp:positionV relativeFrom="paragraph">
            <wp:posOffset>-95250</wp:posOffset>
          </wp:positionV>
          <wp:extent cx="2533650" cy="432424"/>
          <wp:effectExtent l="0" t="0" r="0" b="6350"/>
          <wp:wrapNone/>
          <wp:docPr id="4" name="Imatg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TECNIOspring PLUS EU emblem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432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4"/>
        <w:lang w:val="ca-ES" w:eastAsia="ca-ES"/>
      </w:rPr>
      <w:drawing>
        <wp:anchor distT="0" distB="0" distL="114300" distR="114300" simplePos="0" relativeHeight="251663360" behindDoc="0" locked="0" layoutInCell="1" allowOverlap="1" wp14:anchorId="4776C147" wp14:editId="31E1A5DF">
          <wp:simplePos x="0" y="0"/>
          <wp:positionH relativeFrom="column">
            <wp:posOffset>4105275</wp:posOffset>
          </wp:positionH>
          <wp:positionV relativeFrom="paragraph">
            <wp:posOffset>-26670</wp:posOffset>
          </wp:positionV>
          <wp:extent cx="2420620" cy="267970"/>
          <wp:effectExtent l="0" t="0" r="0" b="0"/>
          <wp:wrapNone/>
          <wp:docPr id="6" name="Imagen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405FBC72" wp14:editId="33CD38DB">
          <wp:simplePos x="0" y="0"/>
          <wp:positionH relativeFrom="column">
            <wp:posOffset>-590550</wp:posOffset>
          </wp:positionH>
          <wp:positionV relativeFrom="paragraph">
            <wp:posOffset>-209550</wp:posOffset>
          </wp:positionV>
          <wp:extent cx="1752600" cy="619125"/>
          <wp:effectExtent l="0" t="0" r="0" b="9525"/>
          <wp:wrapNone/>
          <wp:docPr id="3" name="Imatg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ecniospringPlus_300_tcm213-23003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81B51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81431"/>
    <w:multiLevelType w:val="hybridMultilevel"/>
    <w:tmpl w:val="C3845AB4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1577"/>
    <w:multiLevelType w:val="hybridMultilevel"/>
    <w:tmpl w:val="7480E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410BE"/>
    <w:multiLevelType w:val="hybridMultilevel"/>
    <w:tmpl w:val="D970324A"/>
    <w:lvl w:ilvl="0" w:tplc="18F4C4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CF7261"/>
    <w:multiLevelType w:val="multilevel"/>
    <w:tmpl w:val="AA70F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15633D0C"/>
    <w:multiLevelType w:val="hybridMultilevel"/>
    <w:tmpl w:val="6CC8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603D8"/>
    <w:multiLevelType w:val="hybridMultilevel"/>
    <w:tmpl w:val="7E3E897E"/>
    <w:lvl w:ilvl="0" w:tplc="562060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70000"/>
    <w:multiLevelType w:val="hybridMultilevel"/>
    <w:tmpl w:val="496C1A2A"/>
    <w:lvl w:ilvl="0" w:tplc="2AE4C8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346CF"/>
    <w:multiLevelType w:val="hybridMultilevel"/>
    <w:tmpl w:val="5CDA99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A6A17"/>
    <w:multiLevelType w:val="hybridMultilevel"/>
    <w:tmpl w:val="C17E7144"/>
    <w:lvl w:ilvl="0" w:tplc="5F221E2C">
      <w:start w:val="1"/>
      <w:numFmt w:val="decimal"/>
      <w:lvlText w:val="%1)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32725E"/>
    <w:multiLevelType w:val="hybridMultilevel"/>
    <w:tmpl w:val="845E91A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D6DC8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E623A7"/>
    <w:multiLevelType w:val="hybridMultilevel"/>
    <w:tmpl w:val="E44E44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B5238"/>
    <w:multiLevelType w:val="hybridMultilevel"/>
    <w:tmpl w:val="B5529BC0"/>
    <w:lvl w:ilvl="0" w:tplc="E37A51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53D4C"/>
    <w:multiLevelType w:val="multilevel"/>
    <w:tmpl w:val="0403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37172E2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9264DE"/>
    <w:multiLevelType w:val="hybridMultilevel"/>
    <w:tmpl w:val="8A9CF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97564"/>
    <w:multiLevelType w:val="hybridMultilevel"/>
    <w:tmpl w:val="6D04D1B2"/>
    <w:lvl w:ilvl="0" w:tplc="37C28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D601C1"/>
    <w:multiLevelType w:val="hybridMultilevel"/>
    <w:tmpl w:val="E1ECC1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0631D1"/>
    <w:multiLevelType w:val="hybridMultilevel"/>
    <w:tmpl w:val="E644721A"/>
    <w:lvl w:ilvl="0" w:tplc="AC8865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F6D56"/>
    <w:multiLevelType w:val="hybridMultilevel"/>
    <w:tmpl w:val="1C0C785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9134D5"/>
    <w:multiLevelType w:val="hybridMultilevel"/>
    <w:tmpl w:val="271015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D15135"/>
    <w:multiLevelType w:val="multilevel"/>
    <w:tmpl w:val="889898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9B56A81"/>
    <w:multiLevelType w:val="hybridMultilevel"/>
    <w:tmpl w:val="251ADF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0841E8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BC1409"/>
    <w:multiLevelType w:val="hybridMultilevel"/>
    <w:tmpl w:val="89AAE9AC"/>
    <w:lvl w:ilvl="0" w:tplc="B67C5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87DCF"/>
    <w:multiLevelType w:val="hybridMultilevel"/>
    <w:tmpl w:val="6D4C706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B744A"/>
    <w:multiLevelType w:val="hybridMultilevel"/>
    <w:tmpl w:val="60D2E7F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B119F"/>
    <w:multiLevelType w:val="hybridMultilevel"/>
    <w:tmpl w:val="7AEAF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500672"/>
    <w:multiLevelType w:val="hybridMultilevel"/>
    <w:tmpl w:val="C3C032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8D39B8"/>
    <w:multiLevelType w:val="hybridMultilevel"/>
    <w:tmpl w:val="F1780E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2256AA"/>
    <w:multiLevelType w:val="hybridMultilevel"/>
    <w:tmpl w:val="2A6000E0"/>
    <w:lvl w:ilvl="0" w:tplc="F0DCE48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8487B"/>
    <w:multiLevelType w:val="multilevel"/>
    <w:tmpl w:val="9C785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1CC2BA8"/>
    <w:multiLevelType w:val="hybridMultilevel"/>
    <w:tmpl w:val="C08AF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D36B90"/>
    <w:multiLevelType w:val="hybridMultilevel"/>
    <w:tmpl w:val="9D86A3CC"/>
    <w:lvl w:ilvl="0" w:tplc="B67C5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243A5"/>
    <w:multiLevelType w:val="hybridMultilevel"/>
    <w:tmpl w:val="A64EA296"/>
    <w:lvl w:ilvl="0" w:tplc="0409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03441EC"/>
    <w:multiLevelType w:val="hybridMultilevel"/>
    <w:tmpl w:val="990A7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7509B"/>
    <w:multiLevelType w:val="hybridMultilevel"/>
    <w:tmpl w:val="FEA0C5F0"/>
    <w:lvl w:ilvl="0" w:tplc="B238C0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C1133"/>
    <w:multiLevelType w:val="hybridMultilevel"/>
    <w:tmpl w:val="0AFA7DF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768FA"/>
    <w:multiLevelType w:val="hybridMultilevel"/>
    <w:tmpl w:val="00F28268"/>
    <w:lvl w:ilvl="0" w:tplc="B238C00A">
      <w:start w:val="19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1" w15:restartNumberingAfterBreak="0">
    <w:nsid w:val="798375D6"/>
    <w:multiLevelType w:val="multilevel"/>
    <w:tmpl w:val="DE8AF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2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9"/>
  </w:num>
  <w:num w:numId="6">
    <w:abstractNumId w:val="29"/>
  </w:num>
  <w:num w:numId="7">
    <w:abstractNumId w:val="13"/>
  </w:num>
  <w:num w:numId="8">
    <w:abstractNumId w:val="30"/>
  </w:num>
  <w:num w:numId="9">
    <w:abstractNumId w:val="31"/>
  </w:num>
  <w:num w:numId="10">
    <w:abstractNumId w:val="3"/>
  </w:num>
  <w:num w:numId="11">
    <w:abstractNumId w:val="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9"/>
  </w:num>
  <w:num w:numId="14">
    <w:abstractNumId w:val="19"/>
  </w:num>
  <w:num w:numId="15">
    <w:abstractNumId w:val="10"/>
  </w:num>
  <w:num w:numId="16">
    <w:abstractNumId w:val="26"/>
  </w:num>
  <w:num w:numId="17">
    <w:abstractNumId w:val="24"/>
  </w:num>
  <w:num w:numId="18">
    <w:abstractNumId w:val="7"/>
  </w:num>
  <w:num w:numId="19">
    <w:abstractNumId w:val="32"/>
  </w:num>
  <w:num w:numId="20">
    <w:abstractNumId w:val="37"/>
  </w:num>
  <w:num w:numId="21">
    <w:abstractNumId w:val="36"/>
  </w:num>
  <w:num w:numId="22">
    <w:abstractNumId w:val="35"/>
  </w:num>
  <w:num w:numId="23">
    <w:abstractNumId w:val="8"/>
  </w:num>
  <w:num w:numId="24">
    <w:abstractNumId w:val="38"/>
  </w:num>
  <w:num w:numId="25">
    <w:abstractNumId w:val="14"/>
  </w:num>
  <w:num w:numId="26">
    <w:abstractNumId w:val="4"/>
  </w:num>
  <w:num w:numId="27">
    <w:abstractNumId w:val="40"/>
  </w:num>
  <w:num w:numId="28">
    <w:abstractNumId w:val="20"/>
  </w:num>
  <w:num w:numId="29">
    <w:abstractNumId w:val="6"/>
  </w:num>
  <w:num w:numId="30">
    <w:abstractNumId w:val="17"/>
  </w:num>
  <w:num w:numId="31">
    <w:abstractNumId w:val="34"/>
  </w:num>
  <w:num w:numId="32">
    <w:abstractNumId w:val="33"/>
  </w:num>
  <w:num w:numId="33">
    <w:abstractNumId w:val="18"/>
  </w:num>
  <w:num w:numId="34">
    <w:abstractNumId w:val="22"/>
  </w:num>
  <w:num w:numId="35">
    <w:abstractNumId w:val="41"/>
  </w:num>
  <w:num w:numId="36">
    <w:abstractNumId w:val="28"/>
  </w:num>
  <w:num w:numId="37">
    <w:abstractNumId w:val="21"/>
  </w:num>
  <w:num w:numId="38">
    <w:abstractNumId w:val="11"/>
  </w:num>
  <w:num w:numId="39">
    <w:abstractNumId w:val="1"/>
  </w:num>
  <w:num w:numId="40">
    <w:abstractNumId w:val="15"/>
  </w:num>
  <w:num w:numId="41">
    <w:abstractNumId w:val="12"/>
  </w:num>
  <w:num w:numId="42">
    <w:abstractNumId w:val="5"/>
  </w:num>
  <w:num w:numId="43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0B"/>
    <w:rsid w:val="00001EEB"/>
    <w:rsid w:val="00007D8F"/>
    <w:rsid w:val="00013AE6"/>
    <w:rsid w:val="00020CFA"/>
    <w:rsid w:val="00024933"/>
    <w:rsid w:val="00037E86"/>
    <w:rsid w:val="000715DB"/>
    <w:rsid w:val="00072251"/>
    <w:rsid w:val="0008077F"/>
    <w:rsid w:val="000819ED"/>
    <w:rsid w:val="00085292"/>
    <w:rsid w:val="00087052"/>
    <w:rsid w:val="00096C0B"/>
    <w:rsid w:val="000A5DA9"/>
    <w:rsid w:val="000B1AEA"/>
    <w:rsid w:val="000B29FA"/>
    <w:rsid w:val="000C22FC"/>
    <w:rsid w:val="000C613D"/>
    <w:rsid w:val="000D2841"/>
    <w:rsid w:val="000D472F"/>
    <w:rsid w:val="000E4DF6"/>
    <w:rsid w:val="000E5DB3"/>
    <w:rsid w:val="000E5E4C"/>
    <w:rsid w:val="000F3819"/>
    <w:rsid w:val="000F710A"/>
    <w:rsid w:val="00100EA4"/>
    <w:rsid w:val="0011183A"/>
    <w:rsid w:val="00112964"/>
    <w:rsid w:val="00112D08"/>
    <w:rsid w:val="00121B82"/>
    <w:rsid w:val="0012452F"/>
    <w:rsid w:val="00145348"/>
    <w:rsid w:val="00146B58"/>
    <w:rsid w:val="001664CF"/>
    <w:rsid w:val="00166AED"/>
    <w:rsid w:val="00167953"/>
    <w:rsid w:val="0017291F"/>
    <w:rsid w:val="00173934"/>
    <w:rsid w:val="00190509"/>
    <w:rsid w:val="001909D8"/>
    <w:rsid w:val="001916EF"/>
    <w:rsid w:val="00194606"/>
    <w:rsid w:val="0019503E"/>
    <w:rsid w:val="001A2283"/>
    <w:rsid w:val="001B4ABB"/>
    <w:rsid w:val="001B563A"/>
    <w:rsid w:val="001E3D47"/>
    <w:rsid w:val="001E5552"/>
    <w:rsid w:val="001E7431"/>
    <w:rsid w:val="001F10BE"/>
    <w:rsid w:val="001F3255"/>
    <w:rsid w:val="002057E0"/>
    <w:rsid w:val="00210027"/>
    <w:rsid w:val="00217D67"/>
    <w:rsid w:val="00220522"/>
    <w:rsid w:val="00224CE2"/>
    <w:rsid w:val="00236EAA"/>
    <w:rsid w:val="002375CF"/>
    <w:rsid w:val="00243B72"/>
    <w:rsid w:val="00244938"/>
    <w:rsid w:val="00247984"/>
    <w:rsid w:val="00256E24"/>
    <w:rsid w:val="002639A3"/>
    <w:rsid w:val="002642A1"/>
    <w:rsid w:val="0026440A"/>
    <w:rsid w:val="002719C1"/>
    <w:rsid w:val="002802D7"/>
    <w:rsid w:val="00285819"/>
    <w:rsid w:val="00286265"/>
    <w:rsid w:val="00286529"/>
    <w:rsid w:val="002866B6"/>
    <w:rsid w:val="0028792C"/>
    <w:rsid w:val="00294CCB"/>
    <w:rsid w:val="002957C4"/>
    <w:rsid w:val="0029767E"/>
    <w:rsid w:val="002B0C9A"/>
    <w:rsid w:val="002B26E9"/>
    <w:rsid w:val="002B6BF9"/>
    <w:rsid w:val="002B6D43"/>
    <w:rsid w:val="002C3804"/>
    <w:rsid w:val="002C79C2"/>
    <w:rsid w:val="002D0380"/>
    <w:rsid w:val="002D22C9"/>
    <w:rsid w:val="002D313F"/>
    <w:rsid w:val="002D6936"/>
    <w:rsid w:val="002E0D61"/>
    <w:rsid w:val="002E0FD2"/>
    <w:rsid w:val="002F2DC2"/>
    <w:rsid w:val="002F7022"/>
    <w:rsid w:val="002F706D"/>
    <w:rsid w:val="00303556"/>
    <w:rsid w:val="003048EE"/>
    <w:rsid w:val="00304D60"/>
    <w:rsid w:val="00305A59"/>
    <w:rsid w:val="00323389"/>
    <w:rsid w:val="003505E0"/>
    <w:rsid w:val="00352F99"/>
    <w:rsid w:val="00355153"/>
    <w:rsid w:val="00355268"/>
    <w:rsid w:val="00356135"/>
    <w:rsid w:val="00356A65"/>
    <w:rsid w:val="00356F05"/>
    <w:rsid w:val="00357C30"/>
    <w:rsid w:val="0036434A"/>
    <w:rsid w:val="00370802"/>
    <w:rsid w:val="003730A4"/>
    <w:rsid w:val="00390231"/>
    <w:rsid w:val="003A7228"/>
    <w:rsid w:val="003A724C"/>
    <w:rsid w:val="003B0B26"/>
    <w:rsid w:val="003C118F"/>
    <w:rsid w:val="003D0013"/>
    <w:rsid w:val="003D2A02"/>
    <w:rsid w:val="003E3924"/>
    <w:rsid w:val="003E65A9"/>
    <w:rsid w:val="003F3C29"/>
    <w:rsid w:val="003F5DF9"/>
    <w:rsid w:val="004008FB"/>
    <w:rsid w:val="004045D7"/>
    <w:rsid w:val="00412A6F"/>
    <w:rsid w:val="0042322D"/>
    <w:rsid w:val="0043037B"/>
    <w:rsid w:val="00431886"/>
    <w:rsid w:val="00431C0A"/>
    <w:rsid w:val="004369EA"/>
    <w:rsid w:val="00446493"/>
    <w:rsid w:val="004523BA"/>
    <w:rsid w:val="0047294B"/>
    <w:rsid w:val="00480019"/>
    <w:rsid w:val="00481710"/>
    <w:rsid w:val="0048708A"/>
    <w:rsid w:val="00491FEB"/>
    <w:rsid w:val="00493B5B"/>
    <w:rsid w:val="004A0FD2"/>
    <w:rsid w:val="004A6B5D"/>
    <w:rsid w:val="004B3D6C"/>
    <w:rsid w:val="004B45A6"/>
    <w:rsid w:val="004B486F"/>
    <w:rsid w:val="004C281B"/>
    <w:rsid w:val="004C6151"/>
    <w:rsid w:val="004D1140"/>
    <w:rsid w:val="004D6575"/>
    <w:rsid w:val="004E38C0"/>
    <w:rsid w:val="004E3C61"/>
    <w:rsid w:val="00502D65"/>
    <w:rsid w:val="005036E8"/>
    <w:rsid w:val="00506C01"/>
    <w:rsid w:val="00517566"/>
    <w:rsid w:val="00525054"/>
    <w:rsid w:val="00525D05"/>
    <w:rsid w:val="00530B6D"/>
    <w:rsid w:val="00537A40"/>
    <w:rsid w:val="00541C53"/>
    <w:rsid w:val="005450CD"/>
    <w:rsid w:val="00547FEC"/>
    <w:rsid w:val="0055399D"/>
    <w:rsid w:val="00562756"/>
    <w:rsid w:val="00567572"/>
    <w:rsid w:val="0058557A"/>
    <w:rsid w:val="00592C2E"/>
    <w:rsid w:val="00596D53"/>
    <w:rsid w:val="005A0759"/>
    <w:rsid w:val="005A3ACD"/>
    <w:rsid w:val="005B0080"/>
    <w:rsid w:val="005B241D"/>
    <w:rsid w:val="005B4F8F"/>
    <w:rsid w:val="005B7167"/>
    <w:rsid w:val="005C125D"/>
    <w:rsid w:val="005C2058"/>
    <w:rsid w:val="005C3D38"/>
    <w:rsid w:val="005D4099"/>
    <w:rsid w:val="005D65A1"/>
    <w:rsid w:val="005D6D70"/>
    <w:rsid w:val="005E5AA0"/>
    <w:rsid w:val="005F48FF"/>
    <w:rsid w:val="00600708"/>
    <w:rsid w:val="00611B54"/>
    <w:rsid w:val="006128C0"/>
    <w:rsid w:val="00614172"/>
    <w:rsid w:val="006152D5"/>
    <w:rsid w:val="00615DDE"/>
    <w:rsid w:val="00622F16"/>
    <w:rsid w:val="006340F1"/>
    <w:rsid w:val="0063503C"/>
    <w:rsid w:val="006365DA"/>
    <w:rsid w:val="006469CB"/>
    <w:rsid w:val="00661D61"/>
    <w:rsid w:val="0067048B"/>
    <w:rsid w:val="00672F82"/>
    <w:rsid w:val="00673816"/>
    <w:rsid w:val="0067420A"/>
    <w:rsid w:val="0068650A"/>
    <w:rsid w:val="00690766"/>
    <w:rsid w:val="006911A8"/>
    <w:rsid w:val="00692174"/>
    <w:rsid w:val="00692240"/>
    <w:rsid w:val="00693A85"/>
    <w:rsid w:val="006955DD"/>
    <w:rsid w:val="00697719"/>
    <w:rsid w:val="006A27AE"/>
    <w:rsid w:val="006B57B5"/>
    <w:rsid w:val="006B57E6"/>
    <w:rsid w:val="006B58DC"/>
    <w:rsid w:val="006B6605"/>
    <w:rsid w:val="006C057A"/>
    <w:rsid w:val="006E091A"/>
    <w:rsid w:val="006E2E6E"/>
    <w:rsid w:val="006E38F9"/>
    <w:rsid w:val="006E69D7"/>
    <w:rsid w:val="006F38DA"/>
    <w:rsid w:val="00703BE3"/>
    <w:rsid w:val="00706463"/>
    <w:rsid w:val="00706825"/>
    <w:rsid w:val="007079DA"/>
    <w:rsid w:val="00707A36"/>
    <w:rsid w:val="00714BC7"/>
    <w:rsid w:val="007172D0"/>
    <w:rsid w:val="00733643"/>
    <w:rsid w:val="007346D6"/>
    <w:rsid w:val="00734B9F"/>
    <w:rsid w:val="0073707E"/>
    <w:rsid w:val="00741376"/>
    <w:rsid w:val="0074204E"/>
    <w:rsid w:val="007476E0"/>
    <w:rsid w:val="00751219"/>
    <w:rsid w:val="007523B3"/>
    <w:rsid w:val="00767A8D"/>
    <w:rsid w:val="00775A43"/>
    <w:rsid w:val="00795B04"/>
    <w:rsid w:val="00797657"/>
    <w:rsid w:val="007A2F28"/>
    <w:rsid w:val="007A6177"/>
    <w:rsid w:val="007B31BD"/>
    <w:rsid w:val="007B5270"/>
    <w:rsid w:val="007C08EF"/>
    <w:rsid w:val="007C26C1"/>
    <w:rsid w:val="007C6F6B"/>
    <w:rsid w:val="007C73C0"/>
    <w:rsid w:val="007D0916"/>
    <w:rsid w:val="007D2539"/>
    <w:rsid w:val="007E09C0"/>
    <w:rsid w:val="007E1582"/>
    <w:rsid w:val="007E3399"/>
    <w:rsid w:val="007E5687"/>
    <w:rsid w:val="007F221E"/>
    <w:rsid w:val="007F7FA9"/>
    <w:rsid w:val="00800B10"/>
    <w:rsid w:val="0080345E"/>
    <w:rsid w:val="008045CD"/>
    <w:rsid w:val="008129A9"/>
    <w:rsid w:val="00825D5F"/>
    <w:rsid w:val="0084065E"/>
    <w:rsid w:val="008453BE"/>
    <w:rsid w:val="00845771"/>
    <w:rsid w:val="00845E94"/>
    <w:rsid w:val="00853F83"/>
    <w:rsid w:val="008571FD"/>
    <w:rsid w:val="00860C05"/>
    <w:rsid w:val="0086289B"/>
    <w:rsid w:val="00866646"/>
    <w:rsid w:val="0087760E"/>
    <w:rsid w:val="0088065A"/>
    <w:rsid w:val="00887F79"/>
    <w:rsid w:val="00892BC4"/>
    <w:rsid w:val="008963D4"/>
    <w:rsid w:val="008A0D04"/>
    <w:rsid w:val="008B41B1"/>
    <w:rsid w:val="008C4C70"/>
    <w:rsid w:val="008D08AF"/>
    <w:rsid w:val="008D2854"/>
    <w:rsid w:val="008D46CE"/>
    <w:rsid w:val="008D639B"/>
    <w:rsid w:val="008D75AF"/>
    <w:rsid w:val="008F0E93"/>
    <w:rsid w:val="008F63F1"/>
    <w:rsid w:val="008F78D9"/>
    <w:rsid w:val="0090330C"/>
    <w:rsid w:val="00912B71"/>
    <w:rsid w:val="00913A79"/>
    <w:rsid w:val="00913E3B"/>
    <w:rsid w:val="0091765B"/>
    <w:rsid w:val="0092630C"/>
    <w:rsid w:val="00934E16"/>
    <w:rsid w:val="0094443D"/>
    <w:rsid w:val="00951CDC"/>
    <w:rsid w:val="009621AD"/>
    <w:rsid w:val="00965156"/>
    <w:rsid w:val="009723FA"/>
    <w:rsid w:val="00973B9D"/>
    <w:rsid w:val="00976B8D"/>
    <w:rsid w:val="009805CB"/>
    <w:rsid w:val="00980841"/>
    <w:rsid w:val="009868FA"/>
    <w:rsid w:val="00991395"/>
    <w:rsid w:val="009B46BD"/>
    <w:rsid w:val="009C5AAF"/>
    <w:rsid w:val="009D097E"/>
    <w:rsid w:val="009D2669"/>
    <w:rsid w:val="00A044B9"/>
    <w:rsid w:val="00A077B6"/>
    <w:rsid w:val="00A1028B"/>
    <w:rsid w:val="00A11E57"/>
    <w:rsid w:val="00A134E4"/>
    <w:rsid w:val="00A148E5"/>
    <w:rsid w:val="00A170F3"/>
    <w:rsid w:val="00A17A87"/>
    <w:rsid w:val="00A214CD"/>
    <w:rsid w:val="00A21914"/>
    <w:rsid w:val="00A2292C"/>
    <w:rsid w:val="00A302CA"/>
    <w:rsid w:val="00A3047D"/>
    <w:rsid w:val="00A33359"/>
    <w:rsid w:val="00A63469"/>
    <w:rsid w:val="00A65460"/>
    <w:rsid w:val="00A665FD"/>
    <w:rsid w:val="00A67DC5"/>
    <w:rsid w:val="00A73CB8"/>
    <w:rsid w:val="00A771BD"/>
    <w:rsid w:val="00A829AF"/>
    <w:rsid w:val="00A85D0B"/>
    <w:rsid w:val="00A86DE2"/>
    <w:rsid w:val="00A87354"/>
    <w:rsid w:val="00A915DE"/>
    <w:rsid w:val="00A93875"/>
    <w:rsid w:val="00A943C2"/>
    <w:rsid w:val="00A9537B"/>
    <w:rsid w:val="00A95D44"/>
    <w:rsid w:val="00AB20B8"/>
    <w:rsid w:val="00AB5215"/>
    <w:rsid w:val="00AB74C7"/>
    <w:rsid w:val="00AC1CB9"/>
    <w:rsid w:val="00AC516B"/>
    <w:rsid w:val="00AD02D4"/>
    <w:rsid w:val="00AD3021"/>
    <w:rsid w:val="00AF01D1"/>
    <w:rsid w:val="00AF37C9"/>
    <w:rsid w:val="00AF3E73"/>
    <w:rsid w:val="00AF59DA"/>
    <w:rsid w:val="00AF7195"/>
    <w:rsid w:val="00B0147E"/>
    <w:rsid w:val="00B016D4"/>
    <w:rsid w:val="00B03868"/>
    <w:rsid w:val="00B074D7"/>
    <w:rsid w:val="00B107E5"/>
    <w:rsid w:val="00B11DA8"/>
    <w:rsid w:val="00B124D1"/>
    <w:rsid w:val="00B13720"/>
    <w:rsid w:val="00B32E2B"/>
    <w:rsid w:val="00B346B4"/>
    <w:rsid w:val="00B37CD3"/>
    <w:rsid w:val="00B37ED2"/>
    <w:rsid w:val="00B412D0"/>
    <w:rsid w:val="00B46A09"/>
    <w:rsid w:val="00B502F7"/>
    <w:rsid w:val="00B5375C"/>
    <w:rsid w:val="00B6480C"/>
    <w:rsid w:val="00B770E7"/>
    <w:rsid w:val="00B81AB6"/>
    <w:rsid w:val="00B822DA"/>
    <w:rsid w:val="00B86D78"/>
    <w:rsid w:val="00B942DD"/>
    <w:rsid w:val="00BA327A"/>
    <w:rsid w:val="00BA7A03"/>
    <w:rsid w:val="00BB08DC"/>
    <w:rsid w:val="00BB4CC2"/>
    <w:rsid w:val="00BC3CB1"/>
    <w:rsid w:val="00BC7909"/>
    <w:rsid w:val="00BD2BBE"/>
    <w:rsid w:val="00BE4A20"/>
    <w:rsid w:val="00BE5828"/>
    <w:rsid w:val="00BF55D8"/>
    <w:rsid w:val="00C01A97"/>
    <w:rsid w:val="00C07652"/>
    <w:rsid w:val="00C14043"/>
    <w:rsid w:val="00C1609B"/>
    <w:rsid w:val="00C2686C"/>
    <w:rsid w:val="00C31B73"/>
    <w:rsid w:val="00C33D25"/>
    <w:rsid w:val="00C356BD"/>
    <w:rsid w:val="00C40B00"/>
    <w:rsid w:val="00C41900"/>
    <w:rsid w:val="00C45F0E"/>
    <w:rsid w:val="00C47E0C"/>
    <w:rsid w:val="00C55C45"/>
    <w:rsid w:val="00C666EF"/>
    <w:rsid w:val="00C75EE4"/>
    <w:rsid w:val="00C922B6"/>
    <w:rsid w:val="00C928EA"/>
    <w:rsid w:val="00CA18DA"/>
    <w:rsid w:val="00CA44CB"/>
    <w:rsid w:val="00CA6D12"/>
    <w:rsid w:val="00CB035A"/>
    <w:rsid w:val="00CB6917"/>
    <w:rsid w:val="00CC28ED"/>
    <w:rsid w:val="00CC377A"/>
    <w:rsid w:val="00CE281C"/>
    <w:rsid w:val="00CE6AEE"/>
    <w:rsid w:val="00CF06EE"/>
    <w:rsid w:val="00CF0C67"/>
    <w:rsid w:val="00CF5BE2"/>
    <w:rsid w:val="00D10496"/>
    <w:rsid w:val="00D17DA4"/>
    <w:rsid w:val="00D20195"/>
    <w:rsid w:val="00D22431"/>
    <w:rsid w:val="00D31006"/>
    <w:rsid w:val="00D31035"/>
    <w:rsid w:val="00D36418"/>
    <w:rsid w:val="00D374BA"/>
    <w:rsid w:val="00D43484"/>
    <w:rsid w:val="00D465A2"/>
    <w:rsid w:val="00D468B5"/>
    <w:rsid w:val="00D51877"/>
    <w:rsid w:val="00D67356"/>
    <w:rsid w:val="00D701A3"/>
    <w:rsid w:val="00D70433"/>
    <w:rsid w:val="00D73FE1"/>
    <w:rsid w:val="00D74520"/>
    <w:rsid w:val="00D76BD4"/>
    <w:rsid w:val="00D800A2"/>
    <w:rsid w:val="00D80202"/>
    <w:rsid w:val="00D8295B"/>
    <w:rsid w:val="00D85A36"/>
    <w:rsid w:val="00D866AF"/>
    <w:rsid w:val="00D95B8B"/>
    <w:rsid w:val="00D96509"/>
    <w:rsid w:val="00DA623A"/>
    <w:rsid w:val="00DB1EC4"/>
    <w:rsid w:val="00DB2036"/>
    <w:rsid w:val="00DD7597"/>
    <w:rsid w:val="00DE1981"/>
    <w:rsid w:val="00DE275C"/>
    <w:rsid w:val="00DE3A7E"/>
    <w:rsid w:val="00DF23F8"/>
    <w:rsid w:val="00E00A7B"/>
    <w:rsid w:val="00E0459B"/>
    <w:rsid w:val="00E05C5E"/>
    <w:rsid w:val="00E073E1"/>
    <w:rsid w:val="00E1406E"/>
    <w:rsid w:val="00E238DE"/>
    <w:rsid w:val="00E30EAA"/>
    <w:rsid w:val="00E31991"/>
    <w:rsid w:val="00E324D1"/>
    <w:rsid w:val="00E34169"/>
    <w:rsid w:val="00E51519"/>
    <w:rsid w:val="00E5444F"/>
    <w:rsid w:val="00E57644"/>
    <w:rsid w:val="00E64DCC"/>
    <w:rsid w:val="00E6517F"/>
    <w:rsid w:val="00E65E17"/>
    <w:rsid w:val="00E75535"/>
    <w:rsid w:val="00E80025"/>
    <w:rsid w:val="00E90E7C"/>
    <w:rsid w:val="00E94C89"/>
    <w:rsid w:val="00EA2A95"/>
    <w:rsid w:val="00EB3CB9"/>
    <w:rsid w:val="00EB4A56"/>
    <w:rsid w:val="00EC6029"/>
    <w:rsid w:val="00ED5286"/>
    <w:rsid w:val="00EE008A"/>
    <w:rsid w:val="00EE2A82"/>
    <w:rsid w:val="00EF10A1"/>
    <w:rsid w:val="00F02492"/>
    <w:rsid w:val="00F06532"/>
    <w:rsid w:val="00F072DA"/>
    <w:rsid w:val="00F10E4A"/>
    <w:rsid w:val="00F14F89"/>
    <w:rsid w:val="00F17B57"/>
    <w:rsid w:val="00F211B3"/>
    <w:rsid w:val="00F24B4B"/>
    <w:rsid w:val="00F253CA"/>
    <w:rsid w:val="00F25651"/>
    <w:rsid w:val="00F3490A"/>
    <w:rsid w:val="00F3738C"/>
    <w:rsid w:val="00F40B22"/>
    <w:rsid w:val="00F40EC5"/>
    <w:rsid w:val="00F5456E"/>
    <w:rsid w:val="00F570D2"/>
    <w:rsid w:val="00F719F0"/>
    <w:rsid w:val="00F7440D"/>
    <w:rsid w:val="00F767A3"/>
    <w:rsid w:val="00F821D6"/>
    <w:rsid w:val="00F852F9"/>
    <w:rsid w:val="00F870EB"/>
    <w:rsid w:val="00F9099A"/>
    <w:rsid w:val="00F917FD"/>
    <w:rsid w:val="00F94A62"/>
    <w:rsid w:val="00F95DB0"/>
    <w:rsid w:val="00FA1EEC"/>
    <w:rsid w:val="00FA5190"/>
    <w:rsid w:val="00FA7778"/>
    <w:rsid w:val="00FB07FB"/>
    <w:rsid w:val="00FB092A"/>
    <w:rsid w:val="00FB15B3"/>
    <w:rsid w:val="00FC60EE"/>
    <w:rsid w:val="00FD311E"/>
    <w:rsid w:val="00FD6140"/>
    <w:rsid w:val="00FF00F5"/>
    <w:rsid w:val="00FF07E8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D1C6A05"/>
  <w15:docId w15:val="{404D72D4-68F6-429E-B541-0C67E3B5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s-ES" w:eastAsia="es-ES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1B73"/>
  </w:style>
  <w:style w:type="paragraph" w:styleId="Ttol1">
    <w:name w:val="heading 1"/>
    <w:basedOn w:val="Normal"/>
    <w:next w:val="Normal"/>
    <w:link w:val="Ttol1Car"/>
    <w:uiPriority w:val="9"/>
    <w:qFormat/>
    <w:rsid w:val="00C31B73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="Calibri" w:eastAsiaTheme="majorEastAsia" w:hAnsi="Calibri" w:cstheme="majorBidi"/>
      <w:color w:val="276E8B" w:themeColor="accent1" w:themeShade="BF"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845771"/>
    <w:pPr>
      <w:keepNext/>
      <w:keepLines/>
      <w:pBdr>
        <w:bottom w:val="dotted" w:sz="4" w:space="1" w:color="276E8B" w:themeColor="accent1" w:themeShade="BF"/>
      </w:pBdr>
      <w:tabs>
        <w:tab w:val="left" w:pos="1134"/>
      </w:tabs>
      <w:spacing w:before="160" w:line="240" w:lineRule="auto"/>
      <w:outlineLvl w:val="1"/>
    </w:pPr>
    <w:rPr>
      <w:rFonts w:ascii="Calibri" w:eastAsiaTheme="majorEastAsia" w:hAnsi="Calibri" w:cstheme="majorBidi"/>
      <w:color w:val="276E8B" w:themeColor="accent1" w:themeShade="BF"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45771"/>
    <w:pPr>
      <w:keepNext/>
      <w:keepLines/>
      <w:spacing w:before="80" w:after="40" w:line="240" w:lineRule="auto"/>
      <w:outlineLvl w:val="2"/>
    </w:pPr>
    <w:rPr>
      <w:rFonts w:ascii="Calibri" w:eastAsiaTheme="majorEastAsia" w:hAnsi="Calibri" w:cstheme="majorBidi"/>
      <w:color w:val="404040" w:themeColor="text1" w:themeTint="BF"/>
      <w:sz w:val="26"/>
      <w:szCs w:val="26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C31B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C31B7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C31B7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31B7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C31B7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ol9">
    <w:name w:val="heading 9"/>
    <w:basedOn w:val="Normal"/>
    <w:next w:val="Normal"/>
    <w:link w:val="Ttol9Car"/>
    <w:uiPriority w:val="9"/>
    <w:unhideWhenUsed/>
    <w:qFormat/>
    <w:rsid w:val="00C31B7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320"/>
        <w:tab w:val="right" w:pos="8640"/>
      </w:tabs>
    </w:pPr>
  </w:style>
  <w:style w:type="paragraph" w:styleId="Peu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Lletraperdefectedelpargraf"/>
  </w:style>
  <w:style w:type="paragraph" w:customStyle="1" w:styleId="Table">
    <w:name w:val="Table"/>
    <w:basedOn w:val="Normal"/>
  </w:style>
  <w:style w:type="paragraph" w:styleId="IDC3">
    <w:name w:val="toc 3"/>
    <w:basedOn w:val="Normal"/>
    <w:next w:val="Normal"/>
    <w:autoRedefine/>
    <w:semiHidden/>
    <w:pPr>
      <w:tabs>
        <w:tab w:val="right" w:leader="dot" w:pos="8306"/>
      </w:tabs>
      <w:ind w:left="400"/>
      <w:jc w:val="both"/>
    </w:pPr>
    <w:rPr>
      <w:sz w:val="24"/>
    </w:rPr>
  </w:style>
  <w:style w:type="paragraph" w:styleId="IDC2">
    <w:name w:val="toc 2"/>
    <w:basedOn w:val="Normal"/>
    <w:next w:val="Normal"/>
    <w:autoRedefine/>
    <w:semiHidden/>
    <w:pPr>
      <w:tabs>
        <w:tab w:val="right" w:leader="dot" w:pos="8306"/>
      </w:tabs>
      <w:ind w:left="200"/>
      <w:jc w:val="both"/>
    </w:pPr>
    <w:rPr>
      <w:sz w:val="24"/>
    </w:rPr>
  </w:style>
  <w:style w:type="paragraph" w:styleId="IDC1">
    <w:name w:val="toc 1"/>
    <w:basedOn w:val="Normal"/>
    <w:next w:val="Normal"/>
    <w:autoRedefine/>
    <w:semiHidden/>
    <w:pPr>
      <w:tabs>
        <w:tab w:val="right" w:leader="dot" w:pos="8306"/>
      </w:tabs>
      <w:spacing w:before="120"/>
      <w:jc w:val="both"/>
    </w:pPr>
    <w:rPr>
      <w:b/>
      <w:caps/>
      <w:sz w:val="24"/>
    </w:rPr>
  </w:style>
  <w:style w:type="paragraph" w:styleId="IDC4">
    <w:name w:val="toc 4"/>
    <w:basedOn w:val="Normal"/>
    <w:next w:val="Normal"/>
    <w:autoRedefine/>
    <w:semiHidden/>
    <w:pPr>
      <w:tabs>
        <w:tab w:val="right" w:leader="dot" w:pos="8307"/>
      </w:tabs>
      <w:ind w:left="567"/>
      <w:jc w:val="both"/>
    </w:pPr>
    <w:rPr>
      <w:sz w:val="24"/>
    </w:rPr>
  </w:style>
  <w:style w:type="paragraph" w:styleId="IDC5">
    <w:name w:val="toc 5"/>
    <w:basedOn w:val="Normal"/>
    <w:next w:val="Normal"/>
    <w:autoRedefine/>
    <w:semiHidden/>
    <w:pPr>
      <w:ind w:left="800"/>
    </w:pPr>
  </w:style>
  <w:style w:type="paragraph" w:styleId="IDC6">
    <w:name w:val="toc 6"/>
    <w:basedOn w:val="Normal"/>
    <w:next w:val="Normal"/>
    <w:autoRedefine/>
    <w:semiHidden/>
    <w:pPr>
      <w:ind w:left="1000"/>
    </w:pPr>
  </w:style>
  <w:style w:type="paragraph" w:styleId="IDC7">
    <w:name w:val="toc 7"/>
    <w:basedOn w:val="Normal"/>
    <w:next w:val="Normal"/>
    <w:autoRedefine/>
    <w:semiHidden/>
    <w:pPr>
      <w:ind w:left="1200"/>
    </w:pPr>
  </w:style>
  <w:style w:type="paragraph" w:styleId="IDC8">
    <w:name w:val="toc 8"/>
    <w:basedOn w:val="Normal"/>
    <w:next w:val="Normal"/>
    <w:autoRedefine/>
    <w:semiHidden/>
    <w:pPr>
      <w:ind w:left="1400"/>
    </w:pPr>
  </w:style>
  <w:style w:type="paragraph" w:styleId="IDC9">
    <w:name w:val="toc 9"/>
    <w:basedOn w:val="Normal"/>
    <w:next w:val="Normal"/>
    <w:autoRedefine/>
    <w:semiHidden/>
    <w:pPr>
      <w:ind w:left="1600"/>
    </w:pPr>
  </w:style>
  <w:style w:type="paragraph" w:styleId="Sagnianormal">
    <w:name w:val="Normal Indent"/>
    <w:basedOn w:val="Normal"/>
    <w:pPr>
      <w:spacing w:after="240"/>
      <w:ind w:left="2161"/>
    </w:pPr>
    <w:rPr>
      <w:sz w:val="24"/>
    </w:rPr>
  </w:style>
  <w:style w:type="paragraph" w:customStyle="1" w:styleId="InsideAddress">
    <w:name w:val="Inside Address"/>
    <w:basedOn w:val="Normal"/>
    <w:pPr>
      <w:spacing w:line="240" w:lineRule="atLeast"/>
      <w:jc w:val="both"/>
    </w:pPr>
    <w:rPr>
      <w:rFonts w:ascii="Garamond" w:hAnsi="Garamond"/>
      <w:kern w:val="18"/>
      <w:lang w:val="en-AU"/>
    </w:rPr>
  </w:style>
  <w:style w:type="paragraph" w:styleId="Sagniadetextindependent">
    <w:name w:val="Body Text Indent"/>
    <w:basedOn w:val="Normal"/>
    <w:link w:val="SagniadetextindependentCar"/>
    <w:pPr>
      <w:spacing w:before="60"/>
      <w:ind w:left="993"/>
      <w:jc w:val="both"/>
    </w:pPr>
    <w:rPr>
      <w:sz w:val="22"/>
      <w:lang w:val="en-US"/>
    </w:rPr>
  </w:style>
  <w:style w:type="character" w:styleId="Enlla">
    <w:name w:val="Hyperlink"/>
    <w:uiPriority w:val="99"/>
    <w:rPr>
      <w:color w:val="0000FF"/>
      <w:u w:val="single"/>
    </w:rPr>
  </w:style>
  <w:style w:type="character" w:styleId="mfasi">
    <w:name w:val="Emphasis"/>
    <w:basedOn w:val="Lletraperdefectedelpargraf"/>
    <w:uiPriority w:val="20"/>
    <w:qFormat/>
    <w:rsid w:val="00C31B73"/>
    <w:rPr>
      <w:i/>
      <w:iCs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  <w:lang w:val="it-IT" w:eastAsia="en-US"/>
    </w:rPr>
  </w:style>
  <w:style w:type="paragraph" w:styleId="Textindependent">
    <w:name w:val="Body Text"/>
    <w:aliases w:val="bt,- TF,body text,??2,Report Body,Corpo,del,testo"/>
    <w:basedOn w:val="Normal"/>
    <w:pPr>
      <w:jc w:val="both"/>
    </w:pPr>
    <w:rPr>
      <w:sz w:val="22"/>
    </w:rPr>
  </w:style>
  <w:style w:type="paragraph" w:styleId="Textindependent2">
    <w:name w:val="Body Text 2"/>
    <w:basedOn w:val="Normal"/>
    <w:pPr>
      <w:jc w:val="both"/>
    </w:pPr>
    <w:rPr>
      <w:b/>
      <w:color w:val="0000FF"/>
      <w:lang w:val="en-US"/>
    </w:rPr>
  </w:style>
  <w:style w:type="paragraph" w:styleId="Textindependent3">
    <w:name w:val="Body Text 3"/>
    <w:basedOn w:val="Normal"/>
    <w:rPr>
      <w:b/>
      <w:color w:val="0000FF"/>
      <w:lang w:val="en-US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Ttol">
    <w:name w:val="Title"/>
    <w:basedOn w:val="Normal"/>
    <w:next w:val="Normal"/>
    <w:link w:val="TtolCar"/>
    <w:uiPriority w:val="10"/>
    <w:qFormat/>
    <w:rsid w:val="00C31B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customStyle="1" w:styleId="box">
    <w:name w:val="box"/>
    <w:basedOn w:val="Normal"/>
    <w:pPr>
      <w:spacing w:before="120"/>
      <w:jc w:val="both"/>
    </w:pPr>
    <w:rPr>
      <w:sz w:val="32"/>
    </w:rPr>
  </w:style>
  <w:style w:type="character" w:styleId="Textennegreta">
    <w:name w:val="Strong"/>
    <w:basedOn w:val="Lletraperdefectedelpargraf"/>
    <w:uiPriority w:val="22"/>
    <w:qFormat/>
    <w:rsid w:val="00C31B73"/>
    <w:rPr>
      <w:b/>
      <w:bCs/>
    </w:rPr>
  </w:style>
  <w:style w:type="paragraph" w:customStyle="1" w:styleId="NumPar1">
    <w:name w:val="NumPar 1"/>
    <w:basedOn w:val="Ttol1"/>
    <w:next w:val="Normal"/>
    <w:pPr>
      <w:keepNext w:val="0"/>
      <w:widowControl w:val="0"/>
      <w:spacing w:after="240"/>
      <w:ind w:left="567" w:hanging="567"/>
      <w:jc w:val="both"/>
      <w:outlineLvl w:val="9"/>
    </w:pPr>
    <w:rPr>
      <w:b/>
      <w:sz w:val="22"/>
      <w:lang w:val="en-AU"/>
    </w:rPr>
  </w:style>
  <w:style w:type="paragraph" w:customStyle="1" w:styleId="formquest1">
    <w:name w:val="formquest1"/>
    <w:basedOn w:val="Normal"/>
    <w:pPr>
      <w:widowControl w:val="0"/>
      <w:tabs>
        <w:tab w:val="left" w:pos="2880"/>
        <w:tab w:val="left" w:leader="dot" w:pos="8640"/>
      </w:tabs>
      <w:spacing w:before="60" w:after="60"/>
      <w:jc w:val="both"/>
    </w:pPr>
    <w:rPr>
      <w:b/>
      <w:sz w:val="22"/>
      <w:lang w:val="en-AU"/>
    </w:rPr>
  </w:style>
  <w:style w:type="paragraph" w:styleId="Sagniadetextindependent2">
    <w:name w:val="Body Text Indent 2"/>
    <w:basedOn w:val="Normal"/>
    <w:pPr>
      <w:ind w:left="720"/>
      <w:jc w:val="both"/>
    </w:pPr>
    <w:rPr>
      <w:b/>
      <w:bCs/>
      <w:lang w:val="en-US"/>
    </w:rPr>
  </w:style>
  <w:style w:type="paragraph" w:customStyle="1" w:styleId="00BodyText">
    <w:name w:val="00 BodyText"/>
    <w:basedOn w:val="Normal"/>
    <w:pPr>
      <w:spacing w:before="120"/>
      <w:jc w:val="both"/>
    </w:pPr>
    <w:rPr>
      <w:sz w:val="22"/>
    </w:rPr>
  </w:style>
  <w:style w:type="paragraph" w:styleId="Llegenda">
    <w:name w:val="caption"/>
    <w:aliases w:val="cap"/>
    <w:basedOn w:val="Normal"/>
    <w:next w:val="Normal"/>
    <w:uiPriority w:val="35"/>
    <w:unhideWhenUsed/>
    <w:qFormat/>
    <w:rsid w:val="00C31B7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customStyle="1" w:styleId="Normal1">
    <w:name w:val="Normal1"/>
    <w:basedOn w:val="HTMLambformatprevi"/>
    <w:rPr>
      <w:rFonts w:ascii="Times New Roman" w:hAnsi="Times New Roman" w:cs="Times New Roman"/>
    </w:rPr>
  </w:style>
  <w:style w:type="paragraph" w:styleId="HTMLambformatprevi">
    <w:name w:val="HTML Preformatted"/>
    <w:basedOn w:val="Normal"/>
    <w:link w:val="HTMLambformatpreviCar"/>
    <w:uiPriority w:val="99"/>
    <w:rPr>
      <w:rFonts w:ascii="Courier New" w:hAnsi="Courier New" w:cs="Courier New"/>
    </w:rPr>
  </w:style>
  <w:style w:type="character" w:customStyle="1" w:styleId="MTEquationSection">
    <w:name w:val="MTEquationSection"/>
    <w:rsid w:val="00A915DE"/>
    <w:rPr>
      <w:b/>
      <w:i/>
      <w:vanish/>
      <w:color w:val="FF0000"/>
      <w:sz w:val="24"/>
    </w:rPr>
  </w:style>
  <w:style w:type="paragraph" w:customStyle="1" w:styleId="Prrafodelista1">
    <w:name w:val="Párrafo de lista1"/>
    <w:basedOn w:val="Normal"/>
    <w:rsid w:val="00A044B9"/>
    <w:pPr>
      <w:ind w:left="720"/>
      <w:contextualSpacing/>
    </w:pPr>
  </w:style>
  <w:style w:type="paragraph" w:styleId="Pargrafdellista">
    <w:name w:val="List Paragraph"/>
    <w:basedOn w:val="Normal"/>
    <w:uiPriority w:val="34"/>
    <w:qFormat/>
    <w:rsid w:val="003048EE"/>
    <w:pPr>
      <w:ind w:left="720"/>
      <w:contextualSpacing/>
    </w:pPr>
  </w:style>
  <w:style w:type="character" w:customStyle="1" w:styleId="SagniadetextindependentCar">
    <w:name w:val="Sagnia de text independent Car"/>
    <w:link w:val="Sagniadetextindependent"/>
    <w:rsid w:val="00EF10A1"/>
    <w:rPr>
      <w:sz w:val="22"/>
      <w:lang w:val="en-US" w:eastAsia="en-US"/>
    </w:rPr>
  </w:style>
  <w:style w:type="paragraph" w:styleId="Textdeglobus">
    <w:name w:val="Balloon Text"/>
    <w:basedOn w:val="Normal"/>
    <w:link w:val="TextdeglobusCar"/>
    <w:rsid w:val="00A170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A170F3"/>
    <w:rPr>
      <w:rFonts w:ascii="Tahoma" w:hAnsi="Tahoma" w:cs="Tahoma"/>
      <w:sz w:val="16"/>
      <w:szCs w:val="16"/>
      <w:lang w:val="en-GB" w:eastAsia="en-US"/>
    </w:rPr>
  </w:style>
  <w:style w:type="character" w:styleId="Refernciadecomentari">
    <w:name w:val="annotation reference"/>
    <w:basedOn w:val="Lletraperdefectedelpargraf"/>
    <w:rsid w:val="005D4099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5D4099"/>
  </w:style>
  <w:style w:type="character" w:customStyle="1" w:styleId="TextdecomentariCar">
    <w:name w:val="Text de comentari Car"/>
    <w:basedOn w:val="Lletraperdefectedelpargraf"/>
    <w:link w:val="Textdecomentari"/>
    <w:rsid w:val="005D4099"/>
    <w:rPr>
      <w:lang w:val="en-GB" w:eastAsia="en-U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68650A"/>
    <w:rPr>
      <w:rFonts w:ascii="Courier New" w:hAnsi="Courier New" w:cs="Courier New"/>
      <w:lang w:val="en-GB" w:eastAsia="en-US"/>
    </w:rPr>
  </w:style>
  <w:style w:type="character" w:customStyle="1" w:styleId="st1">
    <w:name w:val="st1"/>
    <w:basedOn w:val="Lletraperdefectedelpargraf"/>
    <w:rsid w:val="002D0380"/>
  </w:style>
  <w:style w:type="table" w:styleId="Taulaambquadrcula">
    <w:name w:val="Table Grid"/>
    <w:basedOn w:val="Taulanormal"/>
    <w:rsid w:val="0019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uiPriority w:val="9"/>
    <w:rsid w:val="00C31B73"/>
    <w:rPr>
      <w:rFonts w:ascii="Calibri" w:eastAsiaTheme="majorEastAsia" w:hAnsi="Calibri" w:cstheme="majorBidi"/>
      <w:color w:val="276E8B" w:themeColor="accent1" w:themeShade="BF"/>
      <w:sz w:val="36"/>
      <w:szCs w:val="36"/>
    </w:rPr>
  </w:style>
  <w:style w:type="character" w:customStyle="1" w:styleId="Ttol2Car">
    <w:name w:val="Títol 2 Car"/>
    <w:basedOn w:val="Lletraperdefectedelpargraf"/>
    <w:link w:val="Ttol2"/>
    <w:uiPriority w:val="9"/>
    <w:rsid w:val="00845771"/>
    <w:rPr>
      <w:rFonts w:ascii="Calibri" w:eastAsiaTheme="majorEastAsia" w:hAnsi="Calibri" w:cstheme="majorBidi"/>
      <w:color w:val="276E8B" w:themeColor="accent1" w:themeShade="BF"/>
      <w:sz w:val="28"/>
      <w:szCs w:val="28"/>
    </w:rPr>
  </w:style>
  <w:style w:type="character" w:customStyle="1" w:styleId="Ttol3Car">
    <w:name w:val="Títol 3 Car"/>
    <w:basedOn w:val="Lletraperdefectedelpargraf"/>
    <w:link w:val="Ttol3"/>
    <w:uiPriority w:val="9"/>
    <w:rsid w:val="00845771"/>
    <w:rPr>
      <w:rFonts w:ascii="Calibri" w:eastAsiaTheme="majorEastAsia" w:hAnsi="Calibri" w:cstheme="majorBidi"/>
      <w:color w:val="404040" w:themeColor="text1" w:themeTint="BF"/>
      <w:sz w:val="26"/>
      <w:szCs w:val="26"/>
    </w:rPr>
  </w:style>
  <w:style w:type="character" w:customStyle="1" w:styleId="Ttol4Car">
    <w:name w:val="Títol 4 Car"/>
    <w:basedOn w:val="Lletraperdefectedelpargraf"/>
    <w:link w:val="Ttol4"/>
    <w:uiPriority w:val="9"/>
    <w:rsid w:val="00C31B73"/>
    <w:rPr>
      <w:rFonts w:asciiTheme="majorHAnsi" w:eastAsiaTheme="majorEastAsia" w:hAnsiTheme="majorHAnsi" w:cstheme="majorBidi"/>
      <w:sz w:val="24"/>
      <w:szCs w:val="24"/>
    </w:rPr>
  </w:style>
  <w:style w:type="character" w:customStyle="1" w:styleId="Ttol5Car">
    <w:name w:val="Títol 5 Car"/>
    <w:basedOn w:val="Lletraperdefectedelpargraf"/>
    <w:link w:val="Ttol5"/>
    <w:uiPriority w:val="9"/>
    <w:rsid w:val="00C31B7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ol6Car">
    <w:name w:val="Títol 6 Car"/>
    <w:basedOn w:val="Lletraperdefectedelpargraf"/>
    <w:link w:val="Ttol6"/>
    <w:uiPriority w:val="9"/>
    <w:rsid w:val="00C31B7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rsid w:val="00C31B7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rsid w:val="00C31B7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ol9Car">
    <w:name w:val="Títol 9 Car"/>
    <w:basedOn w:val="Lletraperdefectedelpargraf"/>
    <w:link w:val="Ttol9"/>
    <w:uiPriority w:val="9"/>
    <w:rsid w:val="00C31B7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tolCar">
    <w:name w:val="Títol Car"/>
    <w:basedOn w:val="Lletraperdefectedelpargraf"/>
    <w:link w:val="Ttol"/>
    <w:uiPriority w:val="10"/>
    <w:rsid w:val="00C31B73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Subttol">
    <w:name w:val="Subtitle"/>
    <w:basedOn w:val="Normal"/>
    <w:next w:val="Normal"/>
    <w:link w:val="SubttolCar"/>
    <w:uiPriority w:val="11"/>
    <w:qFormat/>
    <w:rsid w:val="00C31B7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olCar">
    <w:name w:val="Subtítol Car"/>
    <w:basedOn w:val="Lletraperdefectedelpargraf"/>
    <w:link w:val="Subttol"/>
    <w:uiPriority w:val="11"/>
    <w:rsid w:val="00C31B7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Senseespaiat">
    <w:name w:val="No Spacing"/>
    <w:uiPriority w:val="1"/>
    <w:qFormat/>
    <w:rsid w:val="00C31B7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31B7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Lletraperdefectedelpargraf"/>
    <w:link w:val="Cita"/>
    <w:uiPriority w:val="29"/>
    <w:rsid w:val="00C31B73"/>
    <w:rPr>
      <w:i/>
      <w:iCs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31B7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31B73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mfasisubtil">
    <w:name w:val="Subtle Emphasis"/>
    <w:basedOn w:val="Lletraperdefectedelpargraf"/>
    <w:uiPriority w:val="19"/>
    <w:qFormat/>
    <w:rsid w:val="00C31B73"/>
    <w:rPr>
      <w:i/>
      <w:iCs/>
      <w:color w:val="595959" w:themeColor="text1" w:themeTint="A6"/>
    </w:rPr>
  </w:style>
  <w:style w:type="character" w:styleId="mfasiintens">
    <w:name w:val="Intense Emphasis"/>
    <w:basedOn w:val="Lletraperdefectedelpargraf"/>
    <w:uiPriority w:val="21"/>
    <w:qFormat/>
    <w:rsid w:val="00C31B73"/>
    <w:rPr>
      <w:b/>
      <w:bCs/>
      <w:i/>
      <w:iCs/>
    </w:rPr>
  </w:style>
  <w:style w:type="character" w:styleId="Refernciasubtil">
    <w:name w:val="Subtle Reference"/>
    <w:basedOn w:val="Lletraperdefectedelpargraf"/>
    <w:uiPriority w:val="31"/>
    <w:qFormat/>
    <w:rsid w:val="00C31B73"/>
    <w:rPr>
      <w:smallCaps/>
      <w:color w:val="404040" w:themeColor="text1" w:themeTint="BF"/>
    </w:rPr>
  </w:style>
  <w:style w:type="character" w:styleId="Refernciaintensa">
    <w:name w:val="Intense Reference"/>
    <w:basedOn w:val="Lletraperdefectedelpargraf"/>
    <w:uiPriority w:val="32"/>
    <w:qFormat/>
    <w:rsid w:val="00C31B73"/>
    <w:rPr>
      <w:b/>
      <w:bCs/>
      <w:smallCaps/>
      <w:u w:val="single"/>
    </w:rPr>
  </w:style>
  <w:style w:type="character" w:styleId="Ttoldelllibre">
    <w:name w:val="Book Title"/>
    <w:basedOn w:val="Lletraperdefectedelpargraf"/>
    <w:uiPriority w:val="33"/>
    <w:qFormat/>
    <w:rsid w:val="00C31B73"/>
    <w:rPr>
      <w:b/>
      <w:bCs/>
      <w:smallCaps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C31B73"/>
    <w:pPr>
      <w:outlineLvl w:val="9"/>
    </w:pPr>
  </w:style>
  <w:style w:type="character" w:styleId="Textdelcontenidor">
    <w:name w:val="Placeholder Text"/>
    <w:basedOn w:val="Lletraperdefectedelpargraf"/>
    <w:uiPriority w:val="99"/>
    <w:semiHidden/>
    <w:rsid w:val="00C31B73"/>
    <w:rPr>
      <w:color w:val="808080"/>
    </w:rPr>
  </w:style>
  <w:style w:type="table" w:styleId="Taulaambquadrcula1claramfasi2">
    <w:name w:val="Grid Table 1 Light Accent 2"/>
    <w:basedOn w:val="Taulanormal"/>
    <w:uiPriority w:val="46"/>
    <w:rsid w:val="00B11DA8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ulaambquadrcula1clara-mfasi1">
    <w:name w:val="Grid Table 1 Light Accent 1"/>
    <w:basedOn w:val="Taulanormal"/>
    <w:uiPriority w:val="46"/>
    <w:rsid w:val="00020CFA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pe\Invest\Projectes\Freedom\Management\QMR\QMR1\FREEDOM_XthQMR_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15C2F-193C-4DAA-9319-F45ECA889DC9}"/>
      </w:docPartPr>
      <w:docPartBody>
        <w:p w:rsidR="00FE088E" w:rsidRDefault="00FE088E">
          <w:r w:rsidRPr="001255C2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8E"/>
    <w:rsid w:val="003E73E6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FE08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 blavós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51B27-4D1C-4DDB-92D1-E81A6DF9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FREEDOM_XthQMR_Template</Template>
  <TotalTime>27</TotalTime>
  <Pages>4</Pages>
  <Words>306</Words>
  <Characters>2411</Characters>
  <Application>Microsoft Office Word</Application>
  <DocSecurity>0</DocSecurity>
  <Lines>20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Plantilla Memòria justificació Tecniospring PLUS</vt:lpstr>
      <vt:lpstr>Template for QMR - TROPIC</vt:lpstr>
      <vt:lpstr>Template for QMR - TROPIC</vt:lpstr>
    </vt:vector>
  </TitlesOfParts>
  <Company>ACCIÓ, Generalitat de Catalunya</Company>
  <LinksUpToDate>false</LinksUpToDate>
  <CharactersWithSpaces>2712</CharactersWithSpaces>
  <SharedDoc>false</SharedDoc>
  <HLinks>
    <vt:vector size="6" baseType="variant">
      <vt:variant>
        <vt:i4>7536668</vt:i4>
      </vt:variant>
      <vt:variant>
        <vt:i4>8</vt:i4>
      </vt:variant>
      <vt:variant>
        <vt:i4>0</vt:i4>
      </vt:variant>
      <vt:variant>
        <vt:i4>5</vt:i4>
      </vt:variant>
      <vt:variant>
        <vt:lpwstr>mailto:josep.vidal@upc.edu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Memòria justificació Tecniospring PLUS</dc:title>
  <dc:subject>Extensió COVID Tecniospring</dc:subject>
  <dc:creator>ACCIÓ, Generalitat de Catalunya</dc:creator>
  <cp:lastModifiedBy>Conrad Morales</cp:lastModifiedBy>
  <cp:revision>8</cp:revision>
  <cp:lastPrinted>2013-12-19T14:09:00Z</cp:lastPrinted>
  <dcterms:created xsi:type="dcterms:W3CDTF">2020-10-15T09:16:00Z</dcterms:created>
  <dcterms:modified xsi:type="dcterms:W3CDTF">2021-03-09T10:25:00Z</dcterms:modified>
</cp:coreProperties>
</file>