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E328" w14:textId="127649E8" w:rsidR="00340FE6" w:rsidRPr="008C07D8" w:rsidRDefault="00340FE6" w:rsidP="00340FE6">
      <w:pPr>
        <w:pStyle w:val="Ttol2"/>
        <w:spacing w:before="120" w:after="120" w:line="288" w:lineRule="auto"/>
        <w:jc w:val="both"/>
        <w:rPr>
          <w:rFonts w:cstheme="minorHAnsi"/>
          <w:b/>
          <w:color w:val="C00000"/>
          <w:sz w:val="30"/>
          <w:szCs w:val="30"/>
        </w:rPr>
      </w:pPr>
      <w:r w:rsidRPr="008C07D8">
        <w:rPr>
          <w:rFonts w:cstheme="minorHAnsi"/>
          <w:b/>
          <w:color w:val="C00000"/>
          <w:sz w:val="30"/>
          <w:szCs w:val="30"/>
        </w:rPr>
        <w:t xml:space="preserve">Guia de punts a desenvolupar a la memòria de </w:t>
      </w:r>
      <w:r w:rsidR="00194E86" w:rsidRPr="008C07D8">
        <w:rPr>
          <w:rFonts w:cstheme="minorHAnsi"/>
          <w:b/>
          <w:color w:val="C00000"/>
          <w:sz w:val="30"/>
          <w:szCs w:val="30"/>
        </w:rPr>
        <w:t>justificació</w:t>
      </w:r>
      <w:r w:rsidRPr="008C07D8">
        <w:rPr>
          <w:rFonts w:cstheme="minorHAnsi"/>
          <w:b/>
          <w:color w:val="C00000"/>
          <w:sz w:val="30"/>
          <w:szCs w:val="30"/>
        </w:rPr>
        <w:t xml:space="preserve">. </w:t>
      </w:r>
    </w:p>
    <w:p w14:paraId="278B2543" w14:textId="1617C47D" w:rsidR="00340FE6" w:rsidRPr="008C07D8" w:rsidRDefault="00340FE6" w:rsidP="00340FE6">
      <w:pPr>
        <w:pStyle w:val="Ttol2"/>
        <w:spacing w:before="120" w:after="120" w:line="288" w:lineRule="auto"/>
        <w:jc w:val="both"/>
        <w:rPr>
          <w:b/>
          <w:color w:val="C00000"/>
          <w:sz w:val="30"/>
          <w:szCs w:val="30"/>
        </w:rPr>
      </w:pPr>
      <w:r w:rsidRPr="008C07D8">
        <w:rPr>
          <w:b/>
          <w:color w:val="C00000"/>
          <w:sz w:val="30"/>
          <w:szCs w:val="30"/>
          <w:u w:val="single"/>
        </w:rPr>
        <w:t xml:space="preserve">Línia </w:t>
      </w:r>
      <w:r w:rsidR="001917A3" w:rsidRPr="008C07D8">
        <w:rPr>
          <w:b/>
          <w:color w:val="C00000"/>
          <w:sz w:val="30"/>
          <w:szCs w:val="30"/>
          <w:u w:val="single"/>
        </w:rPr>
        <w:t>2</w:t>
      </w:r>
      <w:r w:rsidRPr="008C07D8">
        <w:rPr>
          <w:b/>
          <w:color w:val="C00000"/>
          <w:sz w:val="30"/>
          <w:szCs w:val="30"/>
          <w:u w:val="single"/>
        </w:rPr>
        <w:t>. Projectes d’iniciatives de noves línies d’activitat. Projectes de</w:t>
      </w:r>
      <w:r w:rsidR="001917A3" w:rsidRPr="008C07D8">
        <w:rPr>
          <w:b/>
          <w:color w:val="C00000"/>
          <w:sz w:val="30"/>
          <w:szCs w:val="30"/>
          <w:u w:val="single"/>
        </w:rPr>
        <w:t xml:space="preserve"> </w:t>
      </w:r>
      <w:r w:rsidRPr="008C07D8">
        <w:rPr>
          <w:b/>
          <w:color w:val="C00000"/>
          <w:sz w:val="30"/>
          <w:szCs w:val="30"/>
          <w:u w:val="single"/>
        </w:rPr>
        <w:t>CANVI ESTRUCTURAL 2022</w:t>
      </w:r>
      <w:r w:rsidRPr="008C07D8">
        <w:rPr>
          <w:b/>
          <w:color w:val="C00000"/>
          <w:sz w:val="30"/>
          <w:szCs w:val="30"/>
        </w:rPr>
        <w:t>.</w:t>
      </w:r>
      <w:r w:rsidR="008C07D8" w:rsidRPr="008C07D8">
        <w:rPr>
          <w:b/>
          <w:color w:val="C00000"/>
          <w:sz w:val="30"/>
          <w:szCs w:val="30"/>
        </w:rPr>
        <w:t xml:space="preserve"> </w:t>
      </w:r>
      <w:r w:rsidR="007F6DA2" w:rsidRPr="008C07D8">
        <w:rPr>
          <w:b/>
          <w:color w:val="C00000"/>
          <w:sz w:val="30"/>
          <w:szCs w:val="30"/>
        </w:rPr>
        <w:t xml:space="preserve">(ACE062) </w:t>
      </w:r>
    </w:p>
    <w:p w14:paraId="202149DE" w14:textId="755B1FAB" w:rsidR="006F537A" w:rsidRPr="00340FE6" w:rsidRDefault="002B78F9" w:rsidP="008025BE">
      <w:pPr>
        <w:pStyle w:val="Pargrafdellista"/>
        <w:numPr>
          <w:ilvl w:val="0"/>
          <w:numId w:val="23"/>
        </w:numPr>
        <w:spacing w:before="240" w:after="0" w:line="288" w:lineRule="auto"/>
        <w:ind w:left="714" w:hanging="357"/>
        <w:contextualSpacing w:val="0"/>
        <w:jc w:val="both"/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</w:pPr>
      <w:r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>Títol del projecte</w:t>
      </w:r>
    </w:p>
    <w:p w14:paraId="13ACEE81" w14:textId="4026CB42" w:rsidR="006F537A" w:rsidRPr="00340FE6" w:rsidRDefault="002B78F9" w:rsidP="008025BE">
      <w:pPr>
        <w:pStyle w:val="Pargrafdellista"/>
        <w:numPr>
          <w:ilvl w:val="0"/>
          <w:numId w:val="23"/>
        </w:numPr>
        <w:spacing w:before="120" w:after="0" w:line="288" w:lineRule="auto"/>
        <w:contextualSpacing w:val="0"/>
        <w:jc w:val="both"/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</w:pPr>
      <w:r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Resum del projecte </w:t>
      </w:r>
    </w:p>
    <w:p w14:paraId="75B821B7" w14:textId="0043FD71" w:rsidR="006F537A" w:rsidRPr="009057CA" w:rsidRDefault="006F537A" w:rsidP="008025BE">
      <w:pPr>
        <w:pStyle w:val="Pargrafdellista"/>
        <w:numPr>
          <w:ilvl w:val="0"/>
          <w:numId w:val="24"/>
        </w:numPr>
        <w:spacing w:before="120" w:after="0" w:line="288" w:lineRule="auto"/>
        <w:contextualSpacing w:val="0"/>
        <w:jc w:val="both"/>
        <w:rPr>
          <w:rFonts w:asciiTheme="minorHAnsi" w:eastAsiaTheme="majorEastAsia" w:hAnsiTheme="minorHAnsi" w:cstheme="minorHAnsi"/>
          <w:bCs/>
          <w:color w:val="C00000"/>
          <w:sz w:val="24"/>
        </w:rPr>
      </w:pPr>
      <w:r w:rsidRPr="009057CA">
        <w:rPr>
          <w:rFonts w:asciiTheme="minorHAnsi" w:eastAsiaTheme="majorEastAsia" w:hAnsiTheme="minorHAnsi" w:cstheme="minorHAnsi"/>
          <w:bCs/>
          <w:color w:val="C00000"/>
          <w:sz w:val="24"/>
        </w:rPr>
        <w:t>Descripció</w:t>
      </w:r>
      <w:r w:rsidR="002B78F9">
        <w:rPr>
          <w:rFonts w:asciiTheme="minorHAnsi" w:eastAsiaTheme="majorEastAsia" w:hAnsiTheme="minorHAnsi" w:cstheme="minorHAnsi"/>
          <w:bCs/>
          <w:color w:val="C00000"/>
          <w:sz w:val="24"/>
        </w:rPr>
        <w:t xml:space="preserve"> del canvi estructural realitzat</w:t>
      </w:r>
      <w:r w:rsidR="005D462C">
        <w:rPr>
          <w:rFonts w:asciiTheme="minorHAnsi" w:eastAsiaTheme="majorEastAsia" w:hAnsiTheme="minorHAnsi" w:cstheme="minorHAnsi"/>
          <w:bCs/>
          <w:color w:val="C00000"/>
          <w:sz w:val="24"/>
        </w:rPr>
        <w:t>.</w:t>
      </w:r>
    </w:p>
    <w:p w14:paraId="28597448" w14:textId="07E61835" w:rsidR="006F537A" w:rsidRPr="00104D36" w:rsidRDefault="008A128E" w:rsidP="00104D36">
      <w:pPr>
        <w:pStyle w:val="Pargrafdellista"/>
        <w:numPr>
          <w:ilvl w:val="0"/>
          <w:numId w:val="23"/>
        </w:numPr>
        <w:spacing w:before="240" w:after="0" w:line="288" w:lineRule="auto"/>
        <w:ind w:left="714" w:hanging="357"/>
        <w:contextualSpacing w:val="0"/>
        <w:jc w:val="both"/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</w:pPr>
      <w:r w:rsidRPr="00104D36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Metodologia de treball i planificació </w:t>
      </w:r>
      <w:r w:rsidR="006D7435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>realitzada</w:t>
      </w:r>
    </w:p>
    <w:p w14:paraId="046D5743" w14:textId="51C36255" w:rsidR="00BA0FCC" w:rsidRPr="00BA0FCC" w:rsidRDefault="006F537A" w:rsidP="00F17CF8">
      <w:pPr>
        <w:pStyle w:val="Pargrafdellista"/>
        <w:numPr>
          <w:ilvl w:val="0"/>
          <w:numId w:val="24"/>
        </w:numPr>
        <w:spacing w:before="120" w:after="0" w:line="288" w:lineRule="auto"/>
        <w:ind w:left="1418"/>
        <w:contextualSpacing w:val="0"/>
        <w:jc w:val="both"/>
        <w:rPr>
          <w:rFonts w:asciiTheme="minorHAnsi" w:hAnsiTheme="minorHAnsi" w:cstheme="minorHAnsi"/>
          <w:i/>
          <w:iCs/>
          <w:sz w:val="24"/>
        </w:rPr>
      </w:pPr>
      <w:r w:rsidRPr="00BA0FCC">
        <w:rPr>
          <w:rFonts w:asciiTheme="minorHAnsi" w:eastAsiaTheme="majorEastAsia" w:hAnsiTheme="minorHAnsi" w:cstheme="minorHAnsi"/>
          <w:bCs/>
          <w:color w:val="C00000"/>
          <w:sz w:val="24"/>
        </w:rPr>
        <w:t>Detall dels objectius que es pretenien assolir i com han estat assolits</w:t>
      </w:r>
      <w:r w:rsidR="009F150C">
        <w:rPr>
          <w:rFonts w:asciiTheme="minorHAnsi" w:eastAsiaTheme="majorEastAsia" w:hAnsiTheme="minorHAnsi" w:cstheme="minorHAnsi"/>
          <w:bCs/>
          <w:color w:val="C00000"/>
          <w:sz w:val="24"/>
        </w:rPr>
        <w:t>.</w:t>
      </w:r>
    </w:p>
    <w:p w14:paraId="04D0E193" w14:textId="1FB0CDAD" w:rsidR="006F537A" w:rsidRDefault="006F537A" w:rsidP="00F614D6">
      <w:pPr>
        <w:pStyle w:val="Pargrafdellista"/>
        <w:numPr>
          <w:ilvl w:val="0"/>
          <w:numId w:val="24"/>
        </w:numPr>
        <w:spacing w:before="120" w:line="288" w:lineRule="auto"/>
        <w:ind w:left="1418" w:hanging="357"/>
        <w:contextualSpacing w:val="0"/>
        <w:jc w:val="both"/>
        <w:rPr>
          <w:rFonts w:asciiTheme="minorHAnsi" w:hAnsiTheme="minorHAnsi" w:cstheme="minorHAnsi"/>
          <w:i/>
          <w:iCs/>
          <w:sz w:val="24"/>
        </w:rPr>
      </w:pPr>
      <w:r w:rsidRPr="005D462C">
        <w:rPr>
          <w:rFonts w:asciiTheme="minorHAnsi" w:eastAsiaTheme="majorEastAsia" w:hAnsiTheme="minorHAnsi" w:cstheme="minorHAnsi"/>
          <w:bCs/>
          <w:color w:val="C00000"/>
          <w:sz w:val="24"/>
        </w:rPr>
        <w:t>Planificació</w:t>
      </w:r>
      <w:r w:rsidR="00BC0F16" w:rsidRPr="005D462C">
        <w:rPr>
          <w:rFonts w:asciiTheme="minorHAnsi" w:eastAsiaTheme="majorEastAsia" w:hAnsiTheme="minorHAnsi" w:cstheme="minorHAnsi"/>
          <w:bCs/>
          <w:color w:val="C00000"/>
          <w:sz w:val="24"/>
        </w:rPr>
        <w:t xml:space="preserve"> del projecte</w:t>
      </w:r>
      <w:r w:rsidR="005D462C" w:rsidRPr="005D462C">
        <w:rPr>
          <w:rFonts w:asciiTheme="minorHAnsi" w:eastAsiaTheme="majorEastAsia" w:hAnsiTheme="minorHAnsi" w:cstheme="minorHAnsi"/>
          <w:bCs/>
          <w:color w:val="C00000"/>
          <w:sz w:val="24"/>
        </w:rPr>
        <w:t xml:space="preserve"> </w:t>
      </w:r>
      <w:r w:rsidR="005D462C" w:rsidRPr="005D462C">
        <w:rPr>
          <w:rFonts w:asciiTheme="minorHAnsi" w:hAnsiTheme="minorHAnsi" w:cstheme="minorHAnsi"/>
          <w:i/>
          <w:iCs/>
          <w:sz w:val="24"/>
        </w:rPr>
        <w:t>(</w:t>
      </w:r>
      <w:r w:rsidR="009F150C">
        <w:rPr>
          <w:rFonts w:asciiTheme="minorHAnsi" w:hAnsiTheme="minorHAnsi" w:cstheme="minorHAnsi"/>
          <w:i/>
          <w:iCs/>
          <w:sz w:val="24"/>
        </w:rPr>
        <w:t>d</w:t>
      </w:r>
      <w:r w:rsidRPr="005D462C">
        <w:rPr>
          <w:rFonts w:asciiTheme="minorHAnsi" w:hAnsiTheme="minorHAnsi" w:cstheme="minorHAnsi"/>
          <w:i/>
          <w:iCs/>
          <w:sz w:val="24"/>
        </w:rPr>
        <w:t xml:space="preserve">escripció </w:t>
      </w:r>
      <w:r w:rsidR="00BC0F16" w:rsidRPr="005D462C">
        <w:rPr>
          <w:rFonts w:asciiTheme="minorHAnsi" w:hAnsiTheme="minorHAnsi" w:cstheme="minorHAnsi"/>
          <w:i/>
          <w:iCs/>
          <w:sz w:val="24"/>
        </w:rPr>
        <w:t xml:space="preserve">de les </w:t>
      </w:r>
      <w:r w:rsidRPr="005D462C">
        <w:rPr>
          <w:rFonts w:asciiTheme="minorHAnsi" w:hAnsiTheme="minorHAnsi" w:cstheme="minorHAnsi"/>
          <w:i/>
          <w:iCs/>
          <w:sz w:val="24"/>
        </w:rPr>
        <w:t>activitats realitzades per fases i terminis</w:t>
      </w:r>
      <w:r w:rsidR="009F150C">
        <w:rPr>
          <w:rFonts w:asciiTheme="minorHAnsi" w:hAnsiTheme="minorHAnsi" w:cstheme="minorHAnsi"/>
          <w:i/>
          <w:iCs/>
          <w:sz w:val="24"/>
        </w:rPr>
        <w:t>)</w:t>
      </w:r>
    </w:p>
    <w:p w14:paraId="0F3474A2" w14:textId="159802E9" w:rsidR="001917A3" w:rsidRPr="00367F89" w:rsidRDefault="001917A3" w:rsidP="00F614D6">
      <w:pPr>
        <w:pStyle w:val="Pargrafdellista"/>
        <w:numPr>
          <w:ilvl w:val="0"/>
          <w:numId w:val="23"/>
        </w:numPr>
        <w:spacing w:before="120" w:line="288" w:lineRule="auto"/>
        <w:ind w:hanging="357"/>
        <w:jc w:val="both"/>
        <w:rPr>
          <w:rFonts w:asciiTheme="minorHAnsi" w:hAnsiTheme="minorHAnsi" w:cstheme="minorHAnsi"/>
          <w:i/>
          <w:iCs/>
          <w:sz w:val="24"/>
        </w:rPr>
      </w:pPr>
      <w:r w:rsidRPr="00367F89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Despeses sol·licitades i justificades </w:t>
      </w:r>
      <w:r w:rsidRPr="00367F89">
        <w:rPr>
          <w:rFonts w:asciiTheme="minorHAnsi" w:hAnsiTheme="minorHAnsi" w:cstheme="minorHAnsi"/>
          <w:i/>
          <w:iCs/>
          <w:sz w:val="24"/>
        </w:rPr>
        <w:t>(</w:t>
      </w:r>
      <w:r w:rsidR="005C58F9" w:rsidRPr="00367F89">
        <w:rPr>
          <w:rFonts w:asciiTheme="minorHAnsi" w:hAnsiTheme="minorHAnsi" w:cstheme="minorHAnsi"/>
          <w:i/>
          <w:iCs/>
          <w:sz w:val="24"/>
        </w:rPr>
        <w:t>completar la taula amb l’import sol·licitat acceptat i l’import justificat per cada despesa</w:t>
      </w:r>
      <w:r w:rsidRPr="00367F89">
        <w:rPr>
          <w:rFonts w:asciiTheme="minorHAnsi" w:hAnsiTheme="minorHAnsi" w:cstheme="minorHAnsi"/>
          <w:i/>
          <w:iCs/>
          <w:sz w:val="24"/>
        </w:rPr>
        <w:t>: maquinària i equipaments, despeses externes, formació i despeses de personal)</w:t>
      </w:r>
      <w:r w:rsidR="00083575" w:rsidRPr="00367F89">
        <w:rPr>
          <w:rFonts w:asciiTheme="minorHAnsi" w:hAnsiTheme="minorHAnsi" w:cstheme="minorHAnsi"/>
          <w:i/>
          <w:iCs/>
          <w:sz w:val="24"/>
        </w:rPr>
        <w:t>.</w:t>
      </w:r>
    </w:p>
    <w:p w14:paraId="18700CE8" w14:textId="77777777" w:rsidR="00083575" w:rsidRPr="001917A3" w:rsidRDefault="00083575" w:rsidP="00083575">
      <w:pPr>
        <w:pStyle w:val="Pargrafdellista"/>
        <w:spacing w:before="120" w:after="0" w:line="288" w:lineRule="auto"/>
        <w:jc w:val="both"/>
        <w:rPr>
          <w:rFonts w:asciiTheme="minorHAnsi" w:hAnsiTheme="minorHAnsi" w:cstheme="minorHAnsi"/>
          <w:i/>
          <w:iCs/>
          <w:sz w:val="24"/>
        </w:rPr>
      </w:pPr>
    </w:p>
    <w:tbl>
      <w:tblPr>
        <w:tblStyle w:val="Taulaambquadrcula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5103"/>
        <w:gridCol w:w="1276"/>
        <w:gridCol w:w="1270"/>
      </w:tblGrid>
      <w:tr w:rsidR="002558CC" w:rsidRPr="00C579A9" w14:paraId="1564BA56" w14:textId="77777777" w:rsidTr="002F00F2">
        <w:trPr>
          <w:jc w:val="center"/>
        </w:trPr>
        <w:tc>
          <w:tcPr>
            <w:tcW w:w="1980" w:type="dxa"/>
            <w:shd w:val="clear" w:color="auto" w:fill="FF0000"/>
            <w:vAlign w:val="center"/>
          </w:tcPr>
          <w:p w14:paraId="6200B003" w14:textId="77777777" w:rsidR="001917A3" w:rsidRPr="00C75F79" w:rsidRDefault="001917A3" w:rsidP="002B3FCB">
            <w:pPr>
              <w:spacing w:before="60" w:after="60" w:line="240" w:lineRule="exact"/>
              <w:jc w:val="center"/>
              <w:rPr>
                <w:color w:val="FFFFFF" w:themeColor="background1"/>
                <w:sz w:val="18"/>
                <w:szCs w:val="36"/>
              </w:rPr>
            </w:pPr>
            <w:r w:rsidRPr="00C75F79">
              <w:rPr>
                <w:color w:val="FFFFFF" w:themeColor="background1"/>
                <w:sz w:val="18"/>
                <w:szCs w:val="36"/>
              </w:rPr>
              <w:t>Tipologia de despesa</w:t>
            </w:r>
          </w:p>
        </w:tc>
        <w:tc>
          <w:tcPr>
            <w:tcW w:w="5103" w:type="dxa"/>
            <w:shd w:val="clear" w:color="auto" w:fill="FF0000"/>
            <w:vAlign w:val="center"/>
          </w:tcPr>
          <w:p w14:paraId="4F6D5FB2" w14:textId="4EED4D8B" w:rsidR="001917A3" w:rsidRPr="00C75F79" w:rsidRDefault="001917A3" w:rsidP="002B3FCB">
            <w:pPr>
              <w:spacing w:before="60" w:after="60" w:line="240" w:lineRule="exact"/>
              <w:jc w:val="center"/>
              <w:rPr>
                <w:color w:val="FFFFFF" w:themeColor="background1"/>
                <w:sz w:val="18"/>
                <w:szCs w:val="36"/>
              </w:rPr>
            </w:pPr>
            <w:r w:rsidRPr="00C75F79">
              <w:rPr>
                <w:color w:val="FFFFFF" w:themeColor="background1"/>
                <w:sz w:val="18"/>
                <w:szCs w:val="36"/>
              </w:rPr>
              <w:t>Descripció despesa</w:t>
            </w:r>
            <w:r w:rsidR="00B62EDB" w:rsidRPr="00C75F79">
              <w:rPr>
                <w:color w:val="FFFFFF" w:themeColor="background1"/>
                <w:sz w:val="18"/>
                <w:szCs w:val="36"/>
              </w:rPr>
              <w:t xml:space="preserve"> (</w:t>
            </w:r>
            <w:r w:rsidR="002B3FCB">
              <w:rPr>
                <w:color w:val="FFFFFF" w:themeColor="background1"/>
                <w:sz w:val="18"/>
                <w:szCs w:val="36"/>
              </w:rPr>
              <w:t xml:space="preserve">posar </w:t>
            </w:r>
            <w:r w:rsidR="00D41D11">
              <w:rPr>
                <w:color w:val="FFFFFF" w:themeColor="background1"/>
                <w:sz w:val="18"/>
                <w:szCs w:val="36"/>
              </w:rPr>
              <w:t xml:space="preserve">igual </w:t>
            </w:r>
            <w:r w:rsidR="002B3FCB">
              <w:rPr>
                <w:color w:val="FFFFFF" w:themeColor="background1"/>
                <w:sz w:val="18"/>
                <w:szCs w:val="36"/>
              </w:rPr>
              <w:t>nom que la sol·licitada)</w:t>
            </w:r>
          </w:p>
        </w:tc>
        <w:tc>
          <w:tcPr>
            <w:tcW w:w="1276" w:type="dxa"/>
            <w:shd w:val="clear" w:color="auto" w:fill="FF0000"/>
            <w:vAlign w:val="center"/>
          </w:tcPr>
          <w:p w14:paraId="31FD0C20" w14:textId="275BC57C" w:rsidR="001917A3" w:rsidRPr="00C75F79" w:rsidRDefault="001917A3" w:rsidP="002B3FCB">
            <w:pPr>
              <w:spacing w:before="60" w:after="60" w:line="240" w:lineRule="exact"/>
              <w:jc w:val="center"/>
              <w:rPr>
                <w:color w:val="FFFFFF" w:themeColor="background1"/>
                <w:sz w:val="18"/>
                <w:szCs w:val="36"/>
              </w:rPr>
            </w:pPr>
            <w:r w:rsidRPr="00C75F79">
              <w:rPr>
                <w:color w:val="FFFFFF" w:themeColor="background1"/>
                <w:sz w:val="18"/>
                <w:szCs w:val="36"/>
              </w:rPr>
              <w:t xml:space="preserve">Import </w:t>
            </w:r>
            <w:r w:rsidR="00083575" w:rsidRPr="00C75F79">
              <w:rPr>
                <w:color w:val="FFFFFF" w:themeColor="background1"/>
                <w:sz w:val="18"/>
                <w:szCs w:val="36"/>
              </w:rPr>
              <w:t>S</w:t>
            </w:r>
            <w:r w:rsidRPr="00C75F79">
              <w:rPr>
                <w:color w:val="FFFFFF" w:themeColor="background1"/>
                <w:sz w:val="18"/>
                <w:szCs w:val="36"/>
              </w:rPr>
              <w:t>ol·licitat (€)</w:t>
            </w:r>
          </w:p>
        </w:tc>
        <w:tc>
          <w:tcPr>
            <w:tcW w:w="1270" w:type="dxa"/>
            <w:shd w:val="clear" w:color="auto" w:fill="FF0000"/>
            <w:vAlign w:val="center"/>
          </w:tcPr>
          <w:p w14:paraId="53C70702" w14:textId="3FF135B8" w:rsidR="001917A3" w:rsidRPr="00C75F79" w:rsidRDefault="001917A3" w:rsidP="002B3FCB">
            <w:pPr>
              <w:spacing w:before="60" w:after="60" w:line="240" w:lineRule="exact"/>
              <w:jc w:val="center"/>
              <w:rPr>
                <w:color w:val="FFFFFF" w:themeColor="background1"/>
                <w:sz w:val="18"/>
                <w:szCs w:val="36"/>
              </w:rPr>
            </w:pPr>
            <w:r w:rsidRPr="00C75F79">
              <w:rPr>
                <w:color w:val="FFFFFF" w:themeColor="background1"/>
                <w:sz w:val="18"/>
                <w:szCs w:val="36"/>
              </w:rPr>
              <w:t xml:space="preserve">Import </w:t>
            </w:r>
            <w:r w:rsidR="00083575" w:rsidRPr="00C75F79">
              <w:rPr>
                <w:color w:val="FFFFFF" w:themeColor="background1"/>
                <w:sz w:val="18"/>
                <w:szCs w:val="36"/>
              </w:rPr>
              <w:t>J</w:t>
            </w:r>
            <w:r w:rsidRPr="00C75F79">
              <w:rPr>
                <w:color w:val="FFFFFF" w:themeColor="background1"/>
                <w:sz w:val="18"/>
                <w:szCs w:val="36"/>
              </w:rPr>
              <w:t>ustificat (€)</w:t>
            </w:r>
          </w:p>
        </w:tc>
      </w:tr>
      <w:tr w:rsidR="00C75F79" w:rsidRPr="00C579A9" w14:paraId="116828B6" w14:textId="77777777" w:rsidTr="00CA465B">
        <w:trPr>
          <w:cantSplit/>
          <w:jc w:val="center"/>
        </w:trPr>
        <w:tc>
          <w:tcPr>
            <w:tcW w:w="1980" w:type="dxa"/>
            <w:vMerge w:val="restart"/>
            <w:vAlign w:val="center"/>
          </w:tcPr>
          <w:p w14:paraId="0BF4DDC1" w14:textId="74CDA09F" w:rsidR="00083575" w:rsidRPr="00C75F79" w:rsidRDefault="002B47D0" w:rsidP="00C75F79">
            <w:pPr>
              <w:rPr>
                <w:b/>
                <w:bCs/>
                <w:i/>
                <w:iCs/>
                <w:sz w:val="20"/>
                <w:szCs w:val="36"/>
              </w:rPr>
            </w:pPr>
            <w:r w:rsidRPr="00C75F79"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  <w:t>Maquinària i equipaments</w:t>
            </w:r>
          </w:p>
        </w:tc>
        <w:tc>
          <w:tcPr>
            <w:tcW w:w="5103" w:type="dxa"/>
          </w:tcPr>
          <w:p w14:paraId="4BEBF241" w14:textId="77777777" w:rsidR="00083575" w:rsidRPr="005C58F9" w:rsidRDefault="00083575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5B989D8" w14:textId="77777777" w:rsidR="00083575" w:rsidRPr="005C58F9" w:rsidRDefault="00083575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29EA0254" w14:textId="77777777" w:rsidR="00083575" w:rsidRPr="005C58F9" w:rsidRDefault="00083575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C579A9" w14:paraId="073B9EB3" w14:textId="77777777" w:rsidTr="00CA465B">
        <w:trPr>
          <w:cantSplit/>
          <w:jc w:val="center"/>
        </w:trPr>
        <w:tc>
          <w:tcPr>
            <w:tcW w:w="1980" w:type="dxa"/>
            <w:vMerge/>
            <w:vAlign w:val="center"/>
          </w:tcPr>
          <w:p w14:paraId="3AA43733" w14:textId="77777777" w:rsidR="00083575" w:rsidRPr="00C75F79" w:rsidRDefault="00083575" w:rsidP="00C75F79">
            <w:pPr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5103" w:type="dxa"/>
          </w:tcPr>
          <w:p w14:paraId="48E67AF1" w14:textId="1F9B12B5" w:rsidR="00083575" w:rsidRPr="005C58F9" w:rsidRDefault="00083575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073A1B" w14:textId="77777777" w:rsidR="00083575" w:rsidRPr="005C58F9" w:rsidRDefault="00083575" w:rsidP="002B47D0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294CED62" w14:textId="77777777" w:rsidR="00083575" w:rsidRPr="005C58F9" w:rsidRDefault="00083575" w:rsidP="002B47D0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C579A9" w14:paraId="1BE84EB6" w14:textId="77777777" w:rsidTr="00CA465B">
        <w:trPr>
          <w:cantSplit/>
          <w:jc w:val="center"/>
        </w:trPr>
        <w:tc>
          <w:tcPr>
            <w:tcW w:w="1980" w:type="dxa"/>
            <w:vMerge/>
            <w:vAlign w:val="center"/>
          </w:tcPr>
          <w:p w14:paraId="78B5C256" w14:textId="77777777" w:rsidR="00083575" w:rsidRPr="00C75F79" w:rsidRDefault="00083575" w:rsidP="00C75F79">
            <w:pPr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5103" w:type="dxa"/>
          </w:tcPr>
          <w:p w14:paraId="6FED53DA" w14:textId="5AD95D27" w:rsidR="00083575" w:rsidRPr="005C58F9" w:rsidRDefault="00083575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B6C0B6" w14:textId="1F27F471" w:rsidR="00083575" w:rsidRPr="005C58F9" w:rsidRDefault="00083575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440C0353" w14:textId="77777777" w:rsidR="00083575" w:rsidRPr="005C58F9" w:rsidRDefault="00083575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C579A9" w14:paraId="165CCE16" w14:textId="77777777" w:rsidTr="00CA465B">
        <w:trPr>
          <w:cantSplit/>
          <w:jc w:val="center"/>
        </w:trPr>
        <w:tc>
          <w:tcPr>
            <w:tcW w:w="1980" w:type="dxa"/>
            <w:vMerge/>
            <w:vAlign w:val="center"/>
          </w:tcPr>
          <w:p w14:paraId="50B1424C" w14:textId="77777777" w:rsidR="00083575" w:rsidRPr="00C75F79" w:rsidRDefault="00083575" w:rsidP="00C75F79">
            <w:pPr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5103" w:type="dxa"/>
          </w:tcPr>
          <w:p w14:paraId="3B492D8F" w14:textId="77777777" w:rsidR="00083575" w:rsidRPr="005C58F9" w:rsidRDefault="00083575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1659986" w14:textId="77777777" w:rsidR="00083575" w:rsidRPr="005C58F9" w:rsidRDefault="00083575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31BF639A" w14:textId="77777777" w:rsidR="00083575" w:rsidRPr="005C58F9" w:rsidRDefault="00083575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C579A9" w14:paraId="019246E1" w14:textId="77777777" w:rsidTr="00CA465B">
        <w:trPr>
          <w:cantSplit/>
          <w:jc w:val="center"/>
        </w:trPr>
        <w:tc>
          <w:tcPr>
            <w:tcW w:w="1980" w:type="dxa"/>
            <w:vMerge/>
            <w:vAlign w:val="center"/>
          </w:tcPr>
          <w:p w14:paraId="1D1E8DBA" w14:textId="77777777" w:rsidR="00083575" w:rsidRPr="00C75F79" w:rsidRDefault="00083575" w:rsidP="00C75F79">
            <w:pPr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5103" w:type="dxa"/>
          </w:tcPr>
          <w:p w14:paraId="382FDD6E" w14:textId="0812ADE2" w:rsidR="00083575" w:rsidRPr="005C58F9" w:rsidRDefault="00083575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F4E9C08" w14:textId="23E47E3D" w:rsidR="00083575" w:rsidRPr="005C58F9" w:rsidRDefault="00083575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25C494EE" w14:textId="77777777" w:rsidR="00083575" w:rsidRPr="005C58F9" w:rsidRDefault="00083575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C579A9" w14:paraId="6BDC11F8" w14:textId="77777777" w:rsidTr="00CA465B">
        <w:trPr>
          <w:cantSplit/>
          <w:jc w:val="center"/>
        </w:trPr>
        <w:tc>
          <w:tcPr>
            <w:tcW w:w="1980" w:type="dxa"/>
            <w:vMerge w:val="restart"/>
            <w:vAlign w:val="center"/>
          </w:tcPr>
          <w:p w14:paraId="72EA779A" w14:textId="5D9812F3" w:rsidR="005C58F9" w:rsidRPr="00C75F79" w:rsidRDefault="00C75F79" w:rsidP="00C75F79">
            <w:pPr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  <w:t>Externes</w:t>
            </w:r>
          </w:p>
        </w:tc>
        <w:tc>
          <w:tcPr>
            <w:tcW w:w="5103" w:type="dxa"/>
          </w:tcPr>
          <w:p w14:paraId="27FB4974" w14:textId="77777777" w:rsidR="005C58F9" w:rsidRPr="005C58F9" w:rsidRDefault="005C58F9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3DC061" w14:textId="77777777" w:rsidR="005C58F9" w:rsidRPr="005C58F9" w:rsidRDefault="005C58F9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520A2FE4" w14:textId="77777777" w:rsidR="005C58F9" w:rsidRPr="005C58F9" w:rsidRDefault="005C58F9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C579A9" w14:paraId="513C9FDE" w14:textId="77777777" w:rsidTr="00CA465B">
        <w:trPr>
          <w:cantSplit/>
          <w:jc w:val="center"/>
        </w:trPr>
        <w:tc>
          <w:tcPr>
            <w:tcW w:w="1980" w:type="dxa"/>
            <w:vMerge/>
          </w:tcPr>
          <w:p w14:paraId="74AA569E" w14:textId="77777777" w:rsidR="005C58F9" w:rsidRPr="00C75F79" w:rsidRDefault="005C58F9" w:rsidP="00C75F79">
            <w:pPr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5103" w:type="dxa"/>
          </w:tcPr>
          <w:p w14:paraId="45C9F198" w14:textId="77777777" w:rsidR="005C58F9" w:rsidRPr="005C58F9" w:rsidRDefault="005C58F9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F463A58" w14:textId="77777777" w:rsidR="005C58F9" w:rsidRPr="005C58F9" w:rsidRDefault="005C58F9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743931E9" w14:textId="77777777" w:rsidR="005C58F9" w:rsidRPr="005C58F9" w:rsidRDefault="005C58F9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C579A9" w14:paraId="18FE9814" w14:textId="77777777" w:rsidTr="00CA465B">
        <w:trPr>
          <w:cantSplit/>
          <w:jc w:val="center"/>
        </w:trPr>
        <w:tc>
          <w:tcPr>
            <w:tcW w:w="1980" w:type="dxa"/>
            <w:vMerge/>
          </w:tcPr>
          <w:p w14:paraId="330EBCDB" w14:textId="77777777" w:rsidR="005C58F9" w:rsidRPr="00C75F79" w:rsidRDefault="005C58F9" w:rsidP="00C75F79">
            <w:pPr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5103" w:type="dxa"/>
          </w:tcPr>
          <w:p w14:paraId="576FDC92" w14:textId="227292B7" w:rsidR="005C58F9" w:rsidRPr="005C58F9" w:rsidRDefault="005C58F9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96DC406" w14:textId="77777777" w:rsidR="005C58F9" w:rsidRPr="005C58F9" w:rsidRDefault="005C58F9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0306051B" w14:textId="77777777" w:rsidR="005C58F9" w:rsidRPr="005C58F9" w:rsidRDefault="005C58F9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C579A9" w14:paraId="48109128" w14:textId="77777777" w:rsidTr="00CA465B">
        <w:trPr>
          <w:cantSplit/>
          <w:jc w:val="center"/>
        </w:trPr>
        <w:tc>
          <w:tcPr>
            <w:tcW w:w="1980" w:type="dxa"/>
            <w:vMerge/>
          </w:tcPr>
          <w:p w14:paraId="6BAA811A" w14:textId="77777777" w:rsidR="005C58F9" w:rsidRPr="00C75F79" w:rsidRDefault="005C58F9" w:rsidP="00C75F79">
            <w:pPr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5103" w:type="dxa"/>
          </w:tcPr>
          <w:p w14:paraId="0727C5B9" w14:textId="77777777" w:rsidR="005C58F9" w:rsidRPr="005C58F9" w:rsidRDefault="005C58F9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BD906AD" w14:textId="77777777" w:rsidR="005C58F9" w:rsidRPr="005C58F9" w:rsidRDefault="005C58F9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6FE1E4B9" w14:textId="77777777" w:rsidR="005C58F9" w:rsidRPr="005C58F9" w:rsidRDefault="005C58F9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C579A9" w14:paraId="4EB78E83" w14:textId="77777777" w:rsidTr="00CA465B">
        <w:trPr>
          <w:cantSplit/>
          <w:jc w:val="center"/>
        </w:trPr>
        <w:tc>
          <w:tcPr>
            <w:tcW w:w="1980" w:type="dxa"/>
            <w:vMerge/>
          </w:tcPr>
          <w:p w14:paraId="2D7FE3E7" w14:textId="77777777" w:rsidR="005C58F9" w:rsidRPr="00C75F79" w:rsidRDefault="005C58F9" w:rsidP="00C75F79">
            <w:pPr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5103" w:type="dxa"/>
          </w:tcPr>
          <w:p w14:paraId="1E56F222" w14:textId="77777777" w:rsidR="005C58F9" w:rsidRPr="005C58F9" w:rsidRDefault="005C58F9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893B455" w14:textId="77777777" w:rsidR="005C58F9" w:rsidRPr="005C58F9" w:rsidRDefault="005C58F9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2579DA47" w14:textId="77777777" w:rsidR="005C58F9" w:rsidRPr="005C58F9" w:rsidRDefault="005C58F9" w:rsidP="005C58F9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2558CC" w:rsidRPr="005C58F9" w14:paraId="2C121531" w14:textId="77777777" w:rsidTr="00CA465B">
        <w:trPr>
          <w:jc w:val="center"/>
        </w:trPr>
        <w:tc>
          <w:tcPr>
            <w:tcW w:w="1980" w:type="dxa"/>
            <w:vMerge w:val="restart"/>
            <w:vAlign w:val="center"/>
          </w:tcPr>
          <w:p w14:paraId="3184B6C3" w14:textId="617A66CD" w:rsidR="002B47D0" w:rsidRPr="00C75F79" w:rsidRDefault="00C75F79" w:rsidP="00C75F79">
            <w:pPr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  <w:t>Formació</w:t>
            </w:r>
          </w:p>
        </w:tc>
        <w:tc>
          <w:tcPr>
            <w:tcW w:w="5103" w:type="dxa"/>
          </w:tcPr>
          <w:p w14:paraId="4B641568" w14:textId="77777777" w:rsidR="002B47D0" w:rsidRPr="005C58F9" w:rsidRDefault="002B47D0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99603F5" w14:textId="77777777" w:rsidR="002B47D0" w:rsidRPr="005C58F9" w:rsidRDefault="002B47D0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6B22AB4A" w14:textId="77777777" w:rsidR="002B47D0" w:rsidRPr="005C58F9" w:rsidRDefault="002B47D0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2558CC" w:rsidRPr="005C58F9" w14:paraId="3B877372" w14:textId="77777777" w:rsidTr="00CA465B">
        <w:trPr>
          <w:jc w:val="center"/>
        </w:trPr>
        <w:tc>
          <w:tcPr>
            <w:tcW w:w="1980" w:type="dxa"/>
            <w:vMerge/>
            <w:vAlign w:val="center"/>
          </w:tcPr>
          <w:p w14:paraId="4CC3D470" w14:textId="77777777" w:rsidR="002B47D0" w:rsidRPr="00C579A9" w:rsidRDefault="002B47D0" w:rsidP="00864377"/>
        </w:tc>
        <w:tc>
          <w:tcPr>
            <w:tcW w:w="5103" w:type="dxa"/>
          </w:tcPr>
          <w:p w14:paraId="0FB9AC26" w14:textId="77777777" w:rsidR="002B47D0" w:rsidRPr="005C58F9" w:rsidRDefault="002B47D0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0DF104" w14:textId="77777777" w:rsidR="002B47D0" w:rsidRPr="005C58F9" w:rsidRDefault="002B47D0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6EE3FDAB" w14:textId="77777777" w:rsidR="002B47D0" w:rsidRPr="005C58F9" w:rsidRDefault="002B47D0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5C58F9" w14:paraId="0B620DE8" w14:textId="77777777" w:rsidTr="00CA465B">
        <w:trPr>
          <w:jc w:val="center"/>
        </w:trPr>
        <w:tc>
          <w:tcPr>
            <w:tcW w:w="1980" w:type="dxa"/>
            <w:vMerge w:val="restart"/>
            <w:vAlign w:val="center"/>
          </w:tcPr>
          <w:p w14:paraId="6FEE468F" w14:textId="77777777" w:rsidR="00C75F79" w:rsidRPr="00C75F79" w:rsidRDefault="00C75F79" w:rsidP="00864377">
            <w:pPr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</w:pPr>
            <w:r w:rsidRPr="00C75F79">
              <w:rPr>
                <w:rFonts w:asciiTheme="minorHAnsi" w:hAnsiTheme="minorHAnsi" w:cstheme="minorHAnsi"/>
                <w:i/>
                <w:iCs/>
                <w:sz w:val="20"/>
                <w:szCs w:val="36"/>
              </w:rPr>
              <w:t>Personal</w:t>
            </w:r>
          </w:p>
        </w:tc>
        <w:tc>
          <w:tcPr>
            <w:tcW w:w="5103" w:type="dxa"/>
          </w:tcPr>
          <w:p w14:paraId="2315DD81" w14:textId="77777777" w:rsidR="00C75F79" w:rsidRPr="005C58F9" w:rsidRDefault="00C75F79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8DF5397" w14:textId="77777777" w:rsidR="00C75F79" w:rsidRPr="005C58F9" w:rsidRDefault="00C75F79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4A968466" w14:textId="77777777" w:rsidR="00C75F79" w:rsidRPr="005C58F9" w:rsidRDefault="00C75F79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5C58F9" w14:paraId="34B1F63D" w14:textId="77777777" w:rsidTr="00CA465B">
        <w:trPr>
          <w:jc w:val="center"/>
        </w:trPr>
        <w:tc>
          <w:tcPr>
            <w:tcW w:w="1980" w:type="dxa"/>
            <w:vMerge/>
          </w:tcPr>
          <w:p w14:paraId="4BBC3062" w14:textId="77777777" w:rsidR="00C75F79" w:rsidRPr="00C579A9" w:rsidRDefault="00C75F79" w:rsidP="00864377"/>
        </w:tc>
        <w:tc>
          <w:tcPr>
            <w:tcW w:w="5103" w:type="dxa"/>
          </w:tcPr>
          <w:p w14:paraId="0D98F4CC" w14:textId="77777777" w:rsidR="00C75F79" w:rsidRPr="005C58F9" w:rsidRDefault="00C75F79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FF3FDBE" w14:textId="77777777" w:rsidR="00C75F79" w:rsidRPr="005C58F9" w:rsidRDefault="00C75F79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0E5A2E61" w14:textId="77777777" w:rsidR="00C75F79" w:rsidRPr="005C58F9" w:rsidRDefault="00C75F79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5C58F9" w14:paraId="0E8334E6" w14:textId="77777777" w:rsidTr="00CA465B">
        <w:trPr>
          <w:jc w:val="center"/>
        </w:trPr>
        <w:tc>
          <w:tcPr>
            <w:tcW w:w="1980" w:type="dxa"/>
            <w:vMerge/>
          </w:tcPr>
          <w:p w14:paraId="2A404213" w14:textId="77777777" w:rsidR="00C75F79" w:rsidRPr="00C579A9" w:rsidRDefault="00C75F79" w:rsidP="00864377"/>
        </w:tc>
        <w:tc>
          <w:tcPr>
            <w:tcW w:w="5103" w:type="dxa"/>
          </w:tcPr>
          <w:p w14:paraId="7E33AA6A" w14:textId="77777777" w:rsidR="00C75F79" w:rsidRPr="005C58F9" w:rsidRDefault="00C75F79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F1DAAB5" w14:textId="77777777" w:rsidR="00C75F79" w:rsidRPr="005C58F9" w:rsidRDefault="00C75F79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502AA184" w14:textId="77777777" w:rsidR="00C75F79" w:rsidRPr="005C58F9" w:rsidRDefault="00C75F79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5C58F9" w14:paraId="7E2DA456" w14:textId="77777777" w:rsidTr="00CA465B">
        <w:trPr>
          <w:jc w:val="center"/>
        </w:trPr>
        <w:tc>
          <w:tcPr>
            <w:tcW w:w="1980" w:type="dxa"/>
            <w:vMerge/>
          </w:tcPr>
          <w:p w14:paraId="5A911D44" w14:textId="77777777" w:rsidR="00C75F79" w:rsidRPr="00C579A9" w:rsidRDefault="00C75F79" w:rsidP="00864377"/>
        </w:tc>
        <w:tc>
          <w:tcPr>
            <w:tcW w:w="5103" w:type="dxa"/>
          </w:tcPr>
          <w:p w14:paraId="0C1C9F02" w14:textId="166C1D2F" w:rsidR="00C75F79" w:rsidRPr="005C58F9" w:rsidRDefault="00C75F79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0CD962" w14:textId="77777777" w:rsidR="00C75F79" w:rsidRPr="005C58F9" w:rsidRDefault="00C75F79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24FC4D49" w14:textId="77777777" w:rsidR="00C75F79" w:rsidRPr="005C58F9" w:rsidRDefault="00C75F79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  <w:tr w:rsidR="00C75F79" w:rsidRPr="005C58F9" w14:paraId="58592DE9" w14:textId="77777777" w:rsidTr="00CA465B">
        <w:trPr>
          <w:jc w:val="center"/>
        </w:trPr>
        <w:tc>
          <w:tcPr>
            <w:tcW w:w="1980" w:type="dxa"/>
            <w:vMerge/>
          </w:tcPr>
          <w:p w14:paraId="380667A3" w14:textId="77777777" w:rsidR="00C75F79" w:rsidRPr="00C579A9" w:rsidRDefault="00C75F79" w:rsidP="00864377"/>
        </w:tc>
        <w:tc>
          <w:tcPr>
            <w:tcW w:w="5103" w:type="dxa"/>
          </w:tcPr>
          <w:p w14:paraId="68C29D5F" w14:textId="77777777" w:rsidR="00C75F79" w:rsidRPr="005C58F9" w:rsidRDefault="00C75F79" w:rsidP="002F00F2">
            <w:pPr>
              <w:spacing w:after="0"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1C3875" w14:textId="77777777" w:rsidR="00C75F79" w:rsidRPr="005C58F9" w:rsidRDefault="00C75F79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  <w:tc>
          <w:tcPr>
            <w:tcW w:w="1270" w:type="dxa"/>
          </w:tcPr>
          <w:p w14:paraId="0EAE860C" w14:textId="77777777" w:rsidR="00C75F79" w:rsidRPr="005C58F9" w:rsidRDefault="00C75F79" w:rsidP="00864377">
            <w:pPr>
              <w:spacing w:after="0" w:line="240" w:lineRule="exact"/>
              <w:rPr>
                <w:sz w:val="16"/>
                <w:szCs w:val="16"/>
              </w:rPr>
            </w:pPr>
          </w:p>
        </w:tc>
      </w:tr>
    </w:tbl>
    <w:p w14:paraId="79A24A13" w14:textId="3E9AEEB1" w:rsidR="001917A3" w:rsidRPr="00CA465B" w:rsidRDefault="00CA465B" w:rsidP="00CA465B">
      <w:pPr>
        <w:spacing w:after="0" w:line="240" w:lineRule="exact"/>
        <w:jc w:val="both"/>
        <w:rPr>
          <w:rFonts w:asciiTheme="minorHAnsi" w:hAnsiTheme="minorHAnsi" w:cstheme="minorHAnsi"/>
          <w:i/>
          <w:iCs/>
          <w:sz w:val="20"/>
          <w:szCs w:val="36"/>
        </w:rPr>
      </w:pPr>
      <w:r w:rsidRPr="00CA465B">
        <w:rPr>
          <w:rFonts w:asciiTheme="minorHAnsi" w:hAnsiTheme="minorHAnsi" w:cstheme="minorHAnsi"/>
          <w:i/>
          <w:iCs/>
          <w:sz w:val="20"/>
          <w:szCs w:val="36"/>
        </w:rPr>
        <w:t>(</w:t>
      </w:r>
      <w:r>
        <w:rPr>
          <w:rFonts w:asciiTheme="minorHAnsi" w:hAnsiTheme="minorHAnsi" w:cstheme="minorHAnsi"/>
          <w:i/>
          <w:iCs/>
          <w:sz w:val="20"/>
          <w:szCs w:val="36"/>
        </w:rPr>
        <w:t>E</w:t>
      </w:r>
      <w:r w:rsidRPr="00CA465B">
        <w:rPr>
          <w:rFonts w:asciiTheme="minorHAnsi" w:hAnsiTheme="minorHAnsi" w:cstheme="minorHAnsi"/>
          <w:i/>
          <w:iCs/>
          <w:sz w:val="20"/>
          <w:szCs w:val="36"/>
        </w:rPr>
        <w:t>n cas necessari afegir files)</w:t>
      </w:r>
    </w:p>
    <w:p w14:paraId="2CB8ADC1" w14:textId="1C8BFD1A" w:rsidR="001917A3" w:rsidRDefault="001917A3" w:rsidP="001917A3">
      <w:pPr>
        <w:spacing w:before="120" w:after="0" w:line="288" w:lineRule="auto"/>
        <w:jc w:val="both"/>
        <w:rPr>
          <w:rFonts w:asciiTheme="minorHAnsi" w:eastAsiaTheme="majorEastAsia" w:hAnsiTheme="minorHAnsi" w:cstheme="minorHAnsi"/>
          <w:bCs/>
          <w:color w:val="C00000"/>
          <w:sz w:val="24"/>
        </w:rPr>
      </w:pPr>
    </w:p>
    <w:p w14:paraId="4179940E" w14:textId="0107FC28" w:rsidR="00B62EDB" w:rsidRDefault="00B62EDB" w:rsidP="001917A3">
      <w:pPr>
        <w:spacing w:before="120" w:after="0" w:line="288" w:lineRule="auto"/>
        <w:jc w:val="both"/>
        <w:rPr>
          <w:rFonts w:asciiTheme="minorHAnsi" w:eastAsiaTheme="majorEastAsia" w:hAnsiTheme="minorHAnsi" w:cstheme="minorHAnsi"/>
          <w:bCs/>
          <w:color w:val="C00000"/>
          <w:sz w:val="24"/>
        </w:rPr>
      </w:pPr>
    </w:p>
    <w:p w14:paraId="2A61408E" w14:textId="77777777" w:rsidR="00367F89" w:rsidRDefault="00367F89" w:rsidP="001917A3">
      <w:pPr>
        <w:spacing w:before="120" w:after="0" w:line="288" w:lineRule="auto"/>
        <w:jc w:val="both"/>
        <w:rPr>
          <w:rFonts w:asciiTheme="minorHAnsi" w:eastAsiaTheme="majorEastAsia" w:hAnsiTheme="minorHAnsi" w:cstheme="minorHAnsi"/>
          <w:bCs/>
          <w:color w:val="C00000"/>
          <w:sz w:val="24"/>
        </w:rPr>
      </w:pPr>
    </w:p>
    <w:p w14:paraId="52863247" w14:textId="77777777" w:rsidR="00F614D6" w:rsidRPr="00F614D6" w:rsidRDefault="006F537A" w:rsidP="00367F89">
      <w:pPr>
        <w:pStyle w:val="Pargrafdellista"/>
        <w:numPr>
          <w:ilvl w:val="0"/>
          <w:numId w:val="38"/>
        </w:numPr>
        <w:spacing w:before="120" w:after="0" w:line="288" w:lineRule="auto"/>
        <w:jc w:val="both"/>
        <w:rPr>
          <w:rFonts w:asciiTheme="minorHAnsi" w:eastAsiaTheme="majorEastAsia" w:hAnsiTheme="minorHAnsi" w:cstheme="minorHAnsi"/>
          <w:bCs/>
          <w:color w:val="C00000"/>
          <w:sz w:val="24"/>
        </w:rPr>
      </w:pPr>
      <w:r w:rsidRPr="00367F89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>R</w:t>
      </w:r>
      <w:r w:rsidR="00340FE6" w:rsidRPr="00367F89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>esultats</w:t>
      </w:r>
      <w:r w:rsidR="008A128E" w:rsidRPr="00367F89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 i impactes assolits</w:t>
      </w:r>
      <w:r w:rsidR="00B62EDB" w:rsidRPr="00367F89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. </w:t>
      </w:r>
      <w:r w:rsidR="00B62EDB" w:rsidRPr="00367F89">
        <w:rPr>
          <w:rFonts w:asciiTheme="minorHAnsi" w:eastAsiaTheme="majorEastAsia" w:hAnsiTheme="minorHAnsi" w:cstheme="minorHAnsi"/>
          <w:bCs/>
          <w:color w:val="C00000"/>
          <w:sz w:val="28"/>
          <w:szCs w:val="24"/>
        </w:rPr>
        <w:t xml:space="preserve"> </w:t>
      </w:r>
    </w:p>
    <w:p w14:paraId="0DEDB51C" w14:textId="1AF56090" w:rsidR="006F537A" w:rsidRPr="00367F89" w:rsidRDefault="00B62EDB" w:rsidP="00F614D6">
      <w:pPr>
        <w:pStyle w:val="Pargrafdellista"/>
        <w:spacing w:before="120" w:after="0" w:line="288" w:lineRule="auto"/>
        <w:jc w:val="both"/>
        <w:rPr>
          <w:rFonts w:asciiTheme="minorHAnsi" w:eastAsiaTheme="majorEastAsia" w:hAnsiTheme="minorHAnsi" w:cstheme="minorHAnsi"/>
          <w:bCs/>
          <w:color w:val="C00000"/>
          <w:sz w:val="24"/>
        </w:rPr>
      </w:pPr>
      <w:r w:rsidRPr="00367F89">
        <w:rPr>
          <w:rFonts w:asciiTheme="minorHAnsi" w:eastAsiaTheme="majorEastAsia" w:hAnsiTheme="minorHAnsi" w:cstheme="minorHAnsi"/>
          <w:bCs/>
          <w:color w:val="C00000"/>
          <w:sz w:val="24"/>
        </w:rPr>
        <w:t>D</w:t>
      </w:r>
      <w:r w:rsidR="00E35612" w:rsidRPr="00367F89">
        <w:rPr>
          <w:rFonts w:asciiTheme="minorHAnsi" w:eastAsiaTheme="majorEastAsia" w:hAnsiTheme="minorHAnsi" w:cstheme="minorHAnsi"/>
          <w:bCs/>
          <w:color w:val="C00000"/>
          <w:sz w:val="24"/>
        </w:rPr>
        <w:t>e</w:t>
      </w:r>
      <w:r w:rsidRPr="00367F89">
        <w:rPr>
          <w:rFonts w:asciiTheme="minorHAnsi" w:eastAsiaTheme="majorEastAsia" w:hAnsiTheme="minorHAnsi" w:cstheme="minorHAnsi"/>
          <w:bCs/>
          <w:color w:val="C00000"/>
          <w:sz w:val="24"/>
        </w:rPr>
        <w:t>scripció d</w:t>
      </w:r>
      <w:r w:rsidR="00E35612" w:rsidRPr="00367F89">
        <w:rPr>
          <w:rFonts w:asciiTheme="minorHAnsi" w:eastAsiaTheme="majorEastAsia" w:hAnsiTheme="minorHAnsi" w:cstheme="minorHAnsi"/>
          <w:bCs/>
          <w:color w:val="C00000"/>
          <w:sz w:val="24"/>
        </w:rPr>
        <w:t>els resultats i impactes assolits</w:t>
      </w:r>
      <w:r w:rsidRPr="00367F89">
        <w:rPr>
          <w:rFonts w:asciiTheme="minorHAnsi" w:eastAsiaTheme="majorEastAsia" w:hAnsiTheme="minorHAnsi" w:cstheme="minorHAnsi"/>
          <w:bCs/>
          <w:color w:val="C00000"/>
          <w:sz w:val="24"/>
        </w:rPr>
        <w:t>:</w:t>
      </w:r>
    </w:p>
    <w:p w14:paraId="74ED6332" w14:textId="77777777" w:rsidR="00536CBF" w:rsidRPr="0069073B" w:rsidRDefault="00536CBF" w:rsidP="00536CBF">
      <w:pPr>
        <w:pStyle w:val="Pargrafdellista"/>
        <w:numPr>
          <w:ilvl w:val="0"/>
          <w:numId w:val="25"/>
        </w:numPr>
        <w:tabs>
          <w:tab w:val="clear" w:pos="851"/>
          <w:tab w:val="clear" w:pos="1418"/>
          <w:tab w:val="left" w:pos="1134"/>
        </w:tabs>
        <w:spacing w:before="120" w:after="0" w:line="288" w:lineRule="auto"/>
        <w:contextualSpacing w:val="0"/>
        <w:jc w:val="both"/>
        <w:rPr>
          <w:szCs w:val="22"/>
        </w:rPr>
      </w:pPr>
      <w:r w:rsidRPr="0069073B">
        <w:rPr>
          <w:rFonts w:asciiTheme="minorHAnsi" w:eastAsiaTheme="majorEastAsia" w:hAnsiTheme="minorHAnsi" w:cstheme="minorHAnsi"/>
          <w:bCs/>
          <w:color w:val="C00000"/>
          <w:sz w:val="24"/>
        </w:rPr>
        <w:t>Impacte de la nova línia de negoci en el conjunt de l'empresa i cadena de valor</w:t>
      </w:r>
      <w:r w:rsidRPr="0069073B">
        <w:rPr>
          <w:rFonts w:eastAsiaTheme="majorEastAsia"/>
          <w:bCs/>
          <w:szCs w:val="22"/>
        </w:rPr>
        <w:t>.</w:t>
      </w:r>
    </w:p>
    <w:p w14:paraId="6983CB46" w14:textId="77777777" w:rsidR="00536CBF" w:rsidRPr="0069073B" w:rsidRDefault="00536CBF" w:rsidP="00536CBF">
      <w:pPr>
        <w:pStyle w:val="Ttol5"/>
        <w:numPr>
          <w:ilvl w:val="0"/>
          <w:numId w:val="25"/>
        </w:numPr>
        <w:tabs>
          <w:tab w:val="clear" w:pos="1418"/>
          <w:tab w:val="left" w:pos="1134"/>
        </w:tabs>
        <w:spacing w:before="120" w:line="288" w:lineRule="auto"/>
        <w:jc w:val="both"/>
        <w:rPr>
          <w:rFonts w:asciiTheme="minorHAnsi" w:hAnsiTheme="minorHAnsi" w:cstheme="minorHAnsi"/>
          <w:bCs/>
          <w:color w:val="C00000"/>
          <w:sz w:val="24"/>
        </w:rPr>
      </w:pPr>
      <w:r w:rsidRPr="0069073B">
        <w:rPr>
          <w:rFonts w:asciiTheme="minorHAnsi" w:hAnsiTheme="minorHAnsi" w:cstheme="minorHAnsi"/>
          <w:bCs/>
          <w:color w:val="C00000"/>
          <w:sz w:val="24"/>
        </w:rPr>
        <w:t>Impacte en la generació de valor compartit.</w:t>
      </w:r>
    </w:p>
    <w:p w14:paraId="09C00296" w14:textId="4FA033F0" w:rsidR="00536CBF" w:rsidRPr="0069073B" w:rsidRDefault="00536CBF" w:rsidP="00536CBF">
      <w:pPr>
        <w:pStyle w:val="Pargrafdellista"/>
        <w:numPr>
          <w:ilvl w:val="0"/>
          <w:numId w:val="25"/>
        </w:numPr>
        <w:tabs>
          <w:tab w:val="clear" w:pos="851"/>
          <w:tab w:val="clear" w:pos="1418"/>
        </w:tabs>
        <w:spacing w:before="120" w:after="0" w:line="288" w:lineRule="auto"/>
        <w:contextualSpacing w:val="0"/>
        <w:jc w:val="both"/>
        <w:rPr>
          <w:rFonts w:asciiTheme="minorHAnsi" w:eastAsiaTheme="majorEastAsia" w:hAnsiTheme="minorHAnsi" w:cstheme="minorHAnsi"/>
          <w:bCs/>
          <w:color w:val="C00000"/>
          <w:sz w:val="24"/>
        </w:rPr>
      </w:pPr>
      <w:r w:rsidRPr="0069073B">
        <w:rPr>
          <w:rFonts w:asciiTheme="minorHAnsi" w:eastAsiaTheme="majorEastAsia" w:hAnsiTheme="minorHAnsi" w:cstheme="minorHAnsi"/>
          <w:bCs/>
          <w:color w:val="C00000"/>
          <w:sz w:val="24"/>
        </w:rPr>
        <w:t>Impacte de reequilibri territorial</w:t>
      </w:r>
      <w:r w:rsidR="009F150C">
        <w:rPr>
          <w:rFonts w:asciiTheme="minorHAnsi" w:eastAsiaTheme="majorEastAsia" w:hAnsiTheme="minorHAnsi" w:cstheme="minorHAnsi"/>
          <w:bCs/>
          <w:color w:val="C00000"/>
          <w:sz w:val="24"/>
        </w:rPr>
        <w:t>.</w:t>
      </w:r>
    </w:p>
    <w:p w14:paraId="17072302" w14:textId="239A55DB" w:rsidR="008A128E" w:rsidRPr="006F537A" w:rsidRDefault="00536CBF" w:rsidP="00BD359E">
      <w:pPr>
        <w:pStyle w:val="Pargrafdellista"/>
        <w:numPr>
          <w:ilvl w:val="0"/>
          <w:numId w:val="25"/>
        </w:numPr>
        <w:tabs>
          <w:tab w:val="clear" w:pos="851"/>
          <w:tab w:val="clear" w:pos="1418"/>
        </w:tabs>
        <w:spacing w:before="120" w:after="0" w:line="288" w:lineRule="auto"/>
        <w:contextualSpacing w:val="0"/>
        <w:jc w:val="both"/>
      </w:pPr>
      <w:r w:rsidRPr="00CD173A">
        <w:rPr>
          <w:rFonts w:asciiTheme="minorHAnsi" w:eastAsiaTheme="majorEastAsia" w:hAnsiTheme="minorHAnsi" w:cstheme="minorHAnsi"/>
          <w:bCs/>
          <w:color w:val="C00000"/>
          <w:sz w:val="24"/>
        </w:rPr>
        <w:t>Impacte del projecte cap a la perspectiva de gènere</w:t>
      </w:r>
      <w:r w:rsidR="009F150C" w:rsidRPr="00CD173A">
        <w:rPr>
          <w:rFonts w:asciiTheme="minorHAnsi" w:eastAsiaTheme="majorEastAsia" w:hAnsiTheme="minorHAnsi" w:cstheme="minorHAnsi"/>
          <w:bCs/>
          <w:color w:val="C00000"/>
          <w:sz w:val="24"/>
        </w:rPr>
        <w:t>.</w:t>
      </w:r>
    </w:p>
    <w:p w14:paraId="2CC1F852" w14:textId="0E38479F" w:rsidR="00B62EDB" w:rsidRPr="00F52D9F" w:rsidRDefault="0069073B" w:rsidP="00367F89">
      <w:pPr>
        <w:pStyle w:val="Pargrafdellista"/>
        <w:numPr>
          <w:ilvl w:val="0"/>
          <w:numId w:val="38"/>
        </w:numPr>
        <w:spacing w:before="120" w:after="120" w:line="288" w:lineRule="auto"/>
        <w:contextualSpacing w:val="0"/>
        <w:jc w:val="both"/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</w:pPr>
      <w:r w:rsidRPr="00B62EDB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El projecte </w:t>
      </w:r>
      <w:r w:rsidR="00B62EDB" w:rsidRPr="00B62EDB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ha esdevingut </w:t>
      </w:r>
      <w:r w:rsidRPr="00B62EDB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una nova </w:t>
      </w:r>
      <w:r w:rsidR="00B62EDB" w:rsidRPr="00B62EDB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>oportunitat</w:t>
      </w:r>
      <w:r w:rsidRPr="00B62EDB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 de negoci per l’empresa?</w:t>
      </w:r>
      <w:r w:rsidR="00B62EDB" w:rsidRPr="00B62EDB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 </w:t>
      </w:r>
      <w:r w:rsidR="00AF5024" w:rsidRPr="00AF5024">
        <w:rPr>
          <w:rFonts w:asciiTheme="minorHAnsi" w:eastAsiaTheme="majorEastAsia" w:hAnsiTheme="minorHAnsi" w:cstheme="minorHAnsi"/>
          <w:bCs/>
          <w:color w:val="C00000"/>
          <w:sz w:val="24"/>
        </w:rPr>
        <w:t>Argumentació</w:t>
      </w:r>
    </w:p>
    <w:p w14:paraId="2860333D" w14:textId="213B58B0" w:rsidR="00B62EDB" w:rsidRPr="00B62EDB" w:rsidRDefault="00B62EDB" w:rsidP="00367F89">
      <w:pPr>
        <w:pStyle w:val="Pargrafdellista"/>
        <w:numPr>
          <w:ilvl w:val="0"/>
          <w:numId w:val="38"/>
        </w:numPr>
        <w:spacing w:before="120" w:after="120" w:line="288" w:lineRule="auto"/>
        <w:contextualSpacing w:val="0"/>
        <w:jc w:val="both"/>
        <w:rPr>
          <w:rFonts w:asciiTheme="minorHAnsi" w:hAnsiTheme="minorHAnsi" w:cstheme="minorHAnsi"/>
          <w:i/>
          <w:iCs/>
          <w:sz w:val="24"/>
        </w:rPr>
      </w:pPr>
      <w:r w:rsidRPr="00F52D9F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>Inversió real del Projecte</w:t>
      </w:r>
      <w:r w:rsidR="00F52D9F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 </w:t>
      </w:r>
      <w:r w:rsidR="00F52D9F" w:rsidRPr="006D7435">
        <w:rPr>
          <w:rFonts w:cstheme="minorHAnsi"/>
          <w:i/>
          <w:iCs/>
          <w:sz w:val="24"/>
        </w:rPr>
        <w:t>(</w:t>
      </w:r>
      <w:r w:rsidRPr="00B62EDB">
        <w:rPr>
          <w:rFonts w:asciiTheme="minorHAnsi" w:hAnsiTheme="minorHAnsi" w:cstheme="minorHAnsi"/>
          <w:i/>
          <w:iCs/>
          <w:sz w:val="24"/>
        </w:rPr>
        <w:t>Indicar la inversió total</w:t>
      </w:r>
      <w:r w:rsidR="00F52D9F">
        <w:rPr>
          <w:rFonts w:asciiTheme="minorHAnsi" w:hAnsiTheme="minorHAnsi" w:cstheme="minorHAnsi"/>
          <w:i/>
          <w:iCs/>
          <w:sz w:val="24"/>
        </w:rPr>
        <w:t xml:space="preserve"> real</w:t>
      </w:r>
      <w:r w:rsidRPr="00B62EDB">
        <w:rPr>
          <w:rFonts w:asciiTheme="minorHAnsi" w:hAnsiTheme="minorHAnsi" w:cstheme="minorHAnsi"/>
          <w:i/>
          <w:iCs/>
          <w:sz w:val="24"/>
        </w:rPr>
        <w:t xml:space="preserve"> del projecte </w:t>
      </w:r>
      <w:r w:rsidR="00F52D9F">
        <w:rPr>
          <w:rFonts w:asciiTheme="minorHAnsi" w:hAnsiTheme="minorHAnsi" w:cstheme="minorHAnsi"/>
          <w:i/>
          <w:iCs/>
          <w:sz w:val="24"/>
        </w:rPr>
        <w:t xml:space="preserve">que ha fet l’empresa en el projecte </w:t>
      </w:r>
      <w:r w:rsidRPr="00B62EDB">
        <w:rPr>
          <w:rFonts w:asciiTheme="minorHAnsi" w:hAnsiTheme="minorHAnsi" w:cstheme="minorHAnsi"/>
          <w:i/>
          <w:iCs/>
          <w:sz w:val="24"/>
        </w:rPr>
        <w:t>independentment de</w:t>
      </w:r>
      <w:r w:rsidR="00F52D9F">
        <w:rPr>
          <w:rFonts w:asciiTheme="minorHAnsi" w:hAnsiTheme="minorHAnsi" w:cstheme="minorHAnsi"/>
          <w:i/>
          <w:iCs/>
          <w:sz w:val="24"/>
        </w:rPr>
        <w:t xml:space="preserve"> la despesa</w:t>
      </w:r>
      <w:r w:rsidRPr="00B62EDB">
        <w:rPr>
          <w:rFonts w:asciiTheme="minorHAnsi" w:hAnsiTheme="minorHAnsi" w:cstheme="minorHAnsi"/>
          <w:i/>
          <w:iCs/>
          <w:sz w:val="24"/>
        </w:rPr>
        <w:t xml:space="preserve"> imputa</w:t>
      </w:r>
      <w:r w:rsidR="00D53945">
        <w:rPr>
          <w:rFonts w:asciiTheme="minorHAnsi" w:hAnsiTheme="minorHAnsi" w:cstheme="minorHAnsi"/>
          <w:i/>
          <w:iCs/>
          <w:sz w:val="24"/>
        </w:rPr>
        <w:t>da</w:t>
      </w:r>
      <w:r w:rsidRPr="00B62EDB">
        <w:rPr>
          <w:rFonts w:asciiTheme="minorHAnsi" w:hAnsiTheme="minorHAnsi" w:cstheme="minorHAnsi"/>
          <w:i/>
          <w:iCs/>
          <w:sz w:val="24"/>
        </w:rPr>
        <w:t xml:space="preserve"> </w:t>
      </w:r>
      <w:r w:rsidR="00F52D9F">
        <w:rPr>
          <w:rFonts w:asciiTheme="minorHAnsi" w:hAnsiTheme="minorHAnsi" w:cstheme="minorHAnsi"/>
          <w:i/>
          <w:iCs/>
          <w:sz w:val="24"/>
        </w:rPr>
        <w:t>a</w:t>
      </w:r>
      <w:r w:rsidRPr="00B62EDB">
        <w:rPr>
          <w:rFonts w:asciiTheme="minorHAnsi" w:hAnsiTheme="minorHAnsi" w:cstheme="minorHAnsi"/>
          <w:i/>
          <w:iCs/>
          <w:sz w:val="24"/>
        </w:rPr>
        <w:t xml:space="preserve"> la subvenció NON (</w:t>
      </w:r>
      <w:r>
        <w:rPr>
          <w:rFonts w:asciiTheme="minorHAnsi" w:hAnsiTheme="minorHAnsi" w:cstheme="minorHAnsi"/>
          <w:i/>
          <w:iCs/>
          <w:sz w:val="24"/>
        </w:rPr>
        <w:t xml:space="preserve">dada </w:t>
      </w:r>
      <w:r w:rsidR="00D53945">
        <w:rPr>
          <w:rFonts w:asciiTheme="minorHAnsi" w:hAnsiTheme="minorHAnsi" w:cstheme="minorHAnsi"/>
          <w:i/>
          <w:iCs/>
          <w:sz w:val="24"/>
        </w:rPr>
        <w:t xml:space="preserve">per </w:t>
      </w:r>
      <w:r w:rsidR="00CD173A">
        <w:rPr>
          <w:rFonts w:asciiTheme="minorHAnsi" w:hAnsiTheme="minorHAnsi" w:cstheme="minorHAnsi"/>
          <w:i/>
          <w:iCs/>
          <w:sz w:val="24"/>
        </w:rPr>
        <w:t>ú</w:t>
      </w:r>
      <w:r>
        <w:rPr>
          <w:rFonts w:asciiTheme="minorHAnsi" w:hAnsiTheme="minorHAnsi" w:cstheme="minorHAnsi"/>
          <w:i/>
          <w:iCs/>
          <w:sz w:val="24"/>
        </w:rPr>
        <w:t>s estadístic</w:t>
      </w:r>
      <w:r w:rsidRPr="00B62EDB">
        <w:rPr>
          <w:rFonts w:asciiTheme="minorHAnsi" w:hAnsiTheme="minorHAnsi" w:cstheme="minorHAnsi"/>
          <w:i/>
          <w:iCs/>
          <w:sz w:val="24"/>
        </w:rPr>
        <w:t xml:space="preserve">). </w:t>
      </w:r>
    </w:p>
    <w:tbl>
      <w:tblPr>
        <w:tblStyle w:val="Taulaambquadrcul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3822"/>
        <w:gridCol w:w="4962"/>
      </w:tblGrid>
      <w:tr w:rsidR="00B62EDB" w:rsidRPr="005D7EA7" w14:paraId="0EF4170A" w14:textId="77777777" w:rsidTr="008172F1">
        <w:tc>
          <w:tcPr>
            <w:tcW w:w="3822" w:type="dxa"/>
            <w:shd w:val="clear" w:color="auto" w:fill="FF0000"/>
          </w:tcPr>
          <w:p w14:paraId="0D9A6FA6" w14:textId="588003F2" w:rsidR="00B62EDB" w:rsidRPr="0025247F" w:rsidRDefault="00B62EDB" w:rsidP="00F614D6">
            <w:pPr>
              <w:tabs>
                <w:tab w:val="clear" w:pos="1418"/>
                <w:tab w:val="left" w:pos="1276"/>
              </w:tabs>
              <w:spacing w:before="60" w:after="0" w:line="240" w:lineRule="exact"/>
              <w:jc w:val="both"/>
              <w:rPr>
                <w:rFonts w:cstheme="minorHAnsi"/>
                <w:szCs w:val="22"/>
              </w:rPr>
            </w:pPr>
            <w:r w:rsidRPr="0025247F">
              <w:rPr>
                <w:rFonts w:asciiTheme="minorHAnsi" w:hAnsiTheme="minorHAnsi" w:cstheme="minorHAnsi"/>
                <w:color w:val="FFFFFF" w:themeColor="background1"/>
                <w:sz w:val="24"/>
              </w:rPr>
              <w:t>Inversió total</w:t>
            </w:r>
            <w:r w:rsidR="00F52D9F" w:rsidRPr="0025247F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 real</w:t>
            </w:r>
            <w:r w:rsidRPr="0025247F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 del projecte (€)</w:t>
            </w:r>
            <w:r w:rsidR="008172F1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 =</w:t>
            </w:r>
            <w:r w:rsidRPr="0025247F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78B9E787" w14:textId="7F8213AE" w:rsidR="00B62EDB" w:rsidRPr="005D7EA7" w:rsidRDefault="00B62EDB" w:rsidP="00F614D6">
            <w:pPr>
              <w:tabs>
                <w:tab w:val="clear" w:pos="1418"/>
                <w:tab w:val="left" w:pos="1276"/>
              </w:tabs>
              <w:spacing w:before="60" w:after="0" w:line="240" w:lineRule="exact"/>
              <w:jc w:val="both"/>
              <w:rPr>
                <w:rFonts w:cstheme="minorHAnsi"/>
                <w:szCs w:val="22"/>
              </w:rPr>
            </w:pPr>
          </w:p>
        </w:tc>
      </w:tr>
    </w:tbl>
    <w:p w14:paraId="1DFE9355" w14:textId="3771F208" w:rsidR="005D462C" w:rsidRPr="005D462C" w:rsidRDefault="008A128E" w:rsidP="00F614D6">
      <w:pPr>
        <w:pStyle w:val="Pargrafdellista"/>
        <w:numPr>
          <w:ilvl w:val="0"/>
          <w:numId w:val="38"/>
        </w:numPr>
        <w:spacing w:before="240" w:after="0"/>
        <w:rPr>
          <w:rFonts w:asciiTheme="minorHAnsi" w:hAnsiTheme="minorHAnsi" w:cstheme="minorHAnsi"/>
          <w:bCs/>
          <w:color w:val="C00000"/>
          <w:sz w:val="24"/>
        </w:rPr>
      </w:pPr>
      <w:r w:rsidRPr="005D462C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>Desviacions del projecte</w:t>
      </w:r>
      <w:r w:rsidR="00F52D9F">
        <w:rPr>
          <w:rFonts w:asciiTheme="minorHAnsi" w:eastAsiaTheme="majorEastAsia" w:hAnsiTheme="minorHAnsi" w:cstheme="minorHAnsi"/>
          <w:b/>
          <w:color w:val="C00000"/>
          <w:sz w:val="28"/>
          <w:szCs w:val="24"/>
        </w:rPr>
        <w:t xml:space="preserve"> realitzat</w:t>
      </w:r>
    </w:p>
    <w:p w14:paraId="72256214" w14:textId="503E291A" w:rsidR="00F52D9F" w:rsidRDefault="00F52D9F" w:rsidP="00F614D6">
      <w:pPr>
        <w:pStyle w:val="Ttol5"/>
        <w:numPr>
          <w:ilvl w:val="0"/>
          <w:numId w:val="42"/>
        </w:numPr>
        <w:tabs>
          <w:tab w:val="clear" w:pos="851"/>
          <w:tab w:val="clear" w:pos="1418"/>
        </w:tabs>
        <w:spacing w:before="240" w:line="288" w:lineRule="auto"/>
        <w:ind w:left="1134" w:hanging="371"/>
        <w:rPr>
          <w:rFonts w:asciiTheme="minorHAnsi" w:hAnsiTheme="minorHAnsi" w:cstheme="minorHAnsi"/>
          <w:bCs/>
          <w:color w:val="C00000"/>
          <w:sz w:val="24"/>
        </w:rPr>
      </w:pPr>
      <w:r w:rsidRPr="00F52D9F">
        <w:rPr>
          <w:rFonts w:asciiTheme="minorHAnsi" w:hAnsiTheme="minorHAnsi" w:cstheme="minorHAnsi"/>
          <w:bCs/>
          <w:color w:val="C00000"/>
          <w:sz w:val="24"/>
        </w:rPr>
        <w:t>Explicació i justificació de les d</w:t>
      </w:r>
      <w:r w:rsidR="008A128E" w:rsidRPr="00F52D9F">
        <w:rPr>
          <w:rFonts w:asciiTheme="minorHAnsi" w:hAnsiTheme="minorHAnsi" w:cstheme="minorHAnsi"/>
          <w:bCs/>
          <w:color w:val="C00000"/>
          <w:sz w:val="24"/>
        </w:rPr>
        <w:t>esviacions tècniques del projecte</w:t>
      </w:r>
      <w:r w:rsidRPr="00F52D9F">
        <w:rPr>
          <w:rFonts w:asciiTheme="minorHAnsi" w:hAnsiTheme="minorHAnsi" w:cstheme="minorHAnsi"/>
          <w:bCs/>
          <w:color w:val="C00000"/>
          <w:sz w:val="24"/>
        </w:rPr>
        <w:t xml:space="preserve">. </w:t>
      </w:r>
      <w:r w:rsidRPr="00F52D9F">
        <w:rPr>
          <w:rFonts w:asciiTheme="minorHAnsi" w:eastAsia="Times New Roman" w:hAnsiTheme="minorHAnsi" w:cstheme="minorHAnsi"/>
          <w:i/>
          <w:iCs/>
          <w:color w:val="auto"/>
          <w:sz w:val="24"/>
        </w:rPr>
        <w:t>(</w:t>
      </w:r>
      <w:r>
        <w:rPr>
          <w:rFonts w:asciiTheme="minorHAnsi" w:eastAsia="Times New Roman" w:hAnsiTheme="minorHAnsi" w:cstheme="minorHAnsi"/>
          <w:i/>
          <w:iCs/>
          <w:color w:val="auto"/>
          <w:sz w:val="24"/>
        </w:rPr>
        <w:t>aportar documents justificatius</w:t>
      </w:r>
      <w:r w:rsidR="00D53945">
        <w:rPr>
          <w:rFonts w:asciiTheme="minorHAnsi" w:eastAsia="Times New Roman" w:hAnsiTheme="minorHAnsi" w:cstheme="minorHAnsi"/>
          <w:i/>
          <w:iCs/>
          <w:color w:val="auto"/>
          <w:sz w:val="24"/>
        </w:rPr>
        <w:t xml:space="preserve">, </w:t>
      </w:r>
      <w:r>
        <w:rPr>
          <w:rFonts w:asciiTheme="minorHAnsi" w:eastAsia="Times New Roman" w:hAnsiTheme="minorHAnsi" w:cstheme="minorHAnsi"/>
          <w:i/>
          <w:iCs/>
          <w:color w:val="auto"/>
          <w:sz w:val="24"/>
        </w:rPr>
        <w:t>si és el cas</w:t>
      </w:r>
      <w:r w:rsidRPr="00F52D9F">
        <w:rPr>
          <w:rFonts w:asciiTheme="minorHAnsi" w:eastAsia="Times New Roman" w:hAnsiTheme="minorHAnsi" w:cstheme="minorHAnsi"/>
          <w:i/>
          <w:iCs/>
          <w:color w:val="auto"/>
          <w:sz w:val="24"/>
        </w:rPr>
        <w:t>)</w:t>
      </w:r>
    </w:p>
    <w:p w14:paraId="44D32E25" w14:textId="49EF4037" w:rsidR="00330708" w:rsidRDefault="00F52D9F" w:rsidP="00330708">
      <w:pPr>
        <w:pStyle w:val="Ttol5"/>
        <w:numPr>
          <w:ilvl w:val="0"/>
          <w:numId w:val="42"/>
        </w:numPr>
        <w:tabs>
          <w:tab w:val="clear" w:pos="851"/>
          <w:tab w:val="clear" w:pos="1418"/>
        </w:tabs>
        <w:spacing w:before="120" w:after="120" w:line="288" w:lineRule="auto"/>
        <w:ind w:left="1134" w:hanging="371"/>
        <w:jc w:val="both"/>
        <w:rPr>
          <w:rFonts w:cstheme="minorHAnsi"/>
          <w:b/>
          <w:color w:val="C00000"/>
          <w:sz w:val="28"/>
          <w:szCs w:val="24"/>
        </w:rPr>
      </w:pPr>
      <w:r w:rsidRPr="00356067">
        <w:rPr>
          <w:rFonts w:asciiTheme="minorHAnsi" w:hAnsiTheme="minorHAnsi" w:cstheme="minorHAnsi"/>
          <w:bCs/>
          <w:color w:val="C00000"/>
          <w:sz w:val="24"/>
        </w:rPr>
        <w:t>Explicació i justificació de les desviacions</w:t>
      </w:r>
      <w:r w:rsidR="008A128E" w:rsidRPr="00356067">
        <w:rPr>
          <w:rFonts w:asciiTheme="minorHAnsi" w:hAnsiTheme="minorHAnsi" w:cstheme="minorHAnsi"/>
          <w:bCs/>
          <w:color w:val="C00000"/>
          <w:sz w:val="24"/>
        </w:rPr>
        <w:t xml:space="preserve"> econòmiques  </w:t>
      </w:r>
      <w:r w:rsidRPr="00356067">
        <w:rPr>
          <w:rFonts w:asciiTheme="minorHAnsi" w:eastAsia="Times New Roman" w:hAnsiTheme="minorHAnsi" w:cstheme="minorHAnsi"/>
          <w:i/>
          <w:iCs/>
          <w:color w:val="auto"/>
          <w:sz w:val="24"/>
        </w:rPr>
        <w:t>(aportar documents justificatius</w:t>
      </w:r>
      <w:r w:rsidR="00D53945">
        <w:rPr>
          <w:rFonts w:asciiTheme="minorHAnsi" w:eastAsia="Times New Roman" w:hAnsiTheme="minorHAnsi" w:cstheme="minorHAnsi"/>
          <w:i/>
          <w:iCs/>
          <w:color w:val="auto"/>
          <w:sz w:val="24"/>
        </w:rPr>
        <w:t>,</w:t>
      </w:r>
      <w:r w:rsidRPr="00356067">
        <w:rPr>
          <w:rFonts w:asciiTheme="minorHAnsi" w:eastAsia="Times New Roman" w:hAnsiTheme="minorHAnsi" w:cstheme="minorHAnsi"/>
          <w:i/>
          <w:iCs/>
          <w:color w:val="auto"/>
          <w:sz w:val="24"/>
        </w:rPr>
        <w:t xml:space="preserve"> si és el cas)</w:t>
      </w:r>
    </w:p>
    <w:p w14:paraId="2C350AC0" w14:textId="15D607B6" w:rsidR="001917A3" w:rsidRPr="00330708" w:rsidRDefault="001917A3" w:rsidP="00330708">
      <w:pPr>
        <w:pStyle w:val="Ttol5"/>
        <w:numPr>
          <w:ilvl w:val="0"/>
          <w:numId w:val="40"/>
        </w:numPr>
        <w:tabs>
          <w:tab w:val="clear" w:pos="1418"/>
          <w:tab w:val="left" w:pos="1134"/>
        </w:tabs>
        <w:spacing w:before="120" w:after="120" w:line="288" w:lineRule="auto"/>
        <w:jc w:val="both"/>
        <w:rPr>
          <w:rFonts w:asciiTheme="minorHAnsi" w:eastAsia="Times New Roman" w:hAnsiTheme="minorHAnsi" w:cstheme="minorHAnsi"/>
          <w:i/>
          <w:iCs/>
          <w:color w:val="auto"/>
          <w:sz w:val="24"/>
        </w:rPr>
      </w:pPr>
      <w:r w:rsidRPr="00330708">
        <w:rPr>
          <w:rFonts w:asciiTheme="minorHAnsi" w:hAnsiTheme="minorHAnsi" w:cstheme="minorHAnsi"/>
          <w:b/>
          <w:color w:val="C00000"/>
          <w:sz w:val="28"/>
          <w:szCs w:val="24"/>
        </w:rPr>
        <w:t>Altres aspectes rellevants</w:t>
      </w:r>
      <w:r w:rsidR="00356067" w:rsidRPr="00330708">
        <w:rPr>
          <w:rFonts w:cstheme="minorHAnsi"/>
          <w:b/>
          <w:color w:val="C00000"/>
          <w:sz w:val="28"/>
          <w:szCs w:val="24"/>
        </w:rPr>
        <w:t xml:space="preserve"> </w:t>
      </w:r>
      <w:r w:rsidR="00356067" w:rsidRPr="00330708">
        <w:rPr>
          <w:rFonts w:asciiTheme="minorHAnsi" w:eastAsia="Times New Roman" w:hAnsiTheme="minorHAnsi" w:cstheme="minorHAnsi"/>
          <w:i/>
          <w:iCs/>
          <w:color w:val="auto"/>
          <w:sz w:val="24"/>
        </w:rPr>
        <w:t>(</w:t>
      </w:r>
      <w:r w:rsidRPr="00330708">
        <w:rPr>
          <w:rFonts w:asciiTheme="minorHAnsi" w:eastAsia="Times New Roman" w:hAnsiTheme="minorHAnsi" w:cstheme="minorHAnsi"/>
          <w:i/>
          <w:iCs/>
          <w:color w:val="auto"/>
          <w:sz w:val="24"/>
        </w:rPr>
        <w:t>informació addicional si l’empresa ho considera necessari</w:t>
      </w:r>
      <w:r w:rsidR="00356067" w:rsidRPr="00330708">
        <w:rPr>
          <w:rFonts w:asciiTheme="minorHAnsi" w:eastAsia="Times New Roman" w:hAnsiTheme="minorHAnsi" w:cstheme="minorHAnsi"/>
          <w:i/>
          <w:iCs/>
          <w:color w:val="auto"/>
          <w:sz w:val="24"/>
        </w:rPr>
        <w:t>)</w:t>
      </w:r>
    </w:p>
    <w:p w14:paraId="09EA43D7" w14:textId="77777777" w:rsidR="001917A3" w:rsidRDefault="001917A3" w:rsidP="001917A3">
      <w:pPr>
        <w:spacing w:before="120" w:after="0" w:line="288" w:lineRule="auto"/>
        <w:ind w:left="709" w:right="99"/>
        <w:jc w:val="both"/>
        <w:rPr>
          <w:sz w:val="24"/>
        </w:rPr>
      </w:pPr>
    </w:p>
    <w:p w14:paraId="7B394BA5" w14:textId="77777777" w:rsidR="001917A3" w:rsidRPr="005D7EA7" w:rsidRDefault="001917A3" w:rsidP="001917A3">
      <w:pPr>
        <w:spacing w:before="120" w:after="0" w:line="288" w:lineRule="auto"/>
        <w:ind w:left="709" w:right="99"/>
        <w:jc w:val="both"/>
        <w:rPr>
          <w:sz w:val="24"/>
        </w:rPr>
      </w:pPr>
    </w:p>
    <w:p w14:paraId="2DF5347F" w14:textId="732D6826" w:rsidR="001917A3" w:rsidRDefault="001917A3" w:rsidP="00D23EF8"/>
    <w:p w14:paraId="300169D3" w14:textId="41458C68" w:rsidR="008F656A" w:rsidRPr="008F656A" w:rsidRDefault="008F656A" w:rsidP="008F656A"/>
    <w:p w14:paraId="242859EF" w14:textId="3B0EEBBC" w:rsidR="008F656A" w:rsidRPr="008F656A" w:rsidRDefault="008F656A" w:rsidP="008F656A"/>
    <w:p w14:paraId="467650D5" w14:textId="4407C46F" w:rsidR="008F656A" w:rsidRPr="008F656A" w:rsidRDefault="008F656A" w:rsidP="008F656A"/>
    <w:p w14:paraId="7907B3FB" w14:textId="3790A656" w:rsidR="008F656A" w:rsidRPr="008F656A" w:rsidRDefault="008F656A" w:rsidP="008F656A"/>
    <w:p w14:paraId="4349F859" w14:textId="07C956A3" w:rsidR="008F656A" w:rsidRPr="008F656A" w:rsidRDefault="008F656A" w:rsidP="008F656A"/>
    <w:p w14:paraId="520D58B2" w14:textId="65108851" w:rsidR="008F656A" w:rsidRPr="008F656A" w:rsidRDefault="008F656A" w:rsidP="008F656A"/>
    <w:p w14:paraId="464A7B98" w14:textId="32744CD6" w:rsidR="008F656A" w:rsidRPr="008F656A" w:rsidRDefault="008F656A" w:rsidP="008F656A"/>
    <w:p w14:paraId="32B486AF" w14:textId="77777777" w:rsidR="008F656A" w:rsidRPr="008F656A" w:rsidRDefault="008F656A" w:rsidP="008F656A">
      <w:pPr>
        <w:jc w:val="center"/>
      </w:pPr>
    </w:p>
    <w:sectPr w:rsidR="008F656A" w:rsidRPr="008F656A" w:rsidSect="0052194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993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89E9" w14:textId="77777777" w:rsidR="00376409" w:rsidRDefault="00376409">
      <w:r>
        <w:separator/>
      </w:r>
    </w:p>
  </w:endnote>
  <w:endnote w:type="continuationSeparator" w:id="0">
    <w:p w14:paraId="48946A19" w14:textId="77777777" w:rsidR="00376409" w:rsidRDefault="0037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HHKA I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14:paraId="13E5F4A8" w14:textId="77777777" w:rsidR="00300371" w:rsidRPr="00442EBF" w:rsidRDefault="00300371">
        <w:pPr>
          <w:pStyle w:val="Peu"/>
          <w:jc w:val="center"/>
          <w:rPr>
            <w:b/>
            <w:sz w:val="24"/>
            <w:szCs w:val="24"/>
          </w:rPr>
        </w:pPr>
        <w:r w:rsidRPr="00226674">
          <w:rPr>
            <w:sz w:val="20"/>
            <w:szCs w:val="24"/>
          </w:rPr>
          <w:fldChar w:fldCharType="begin"/>
        </w:r>
        <w:r w:rsidRPr="00226674">
          <w:rPr>
            <w:sz w:val="20"/>
            <w:szCs w:val="24"/>
          </w:rPr>
          <w:instrText>PAGE   \* MERGEFORMAT</w:instrText>
        </w:r>
        <w:r w:rsidRPr="00226674">
          <w:rPr>
            <w:sz w:val="20"/>
            <w:szCs w:val="24"/>
          </w:rPr>
          <w:fldChar w:fldCharType="separate"/>
        </w:r>
        <w:r w:rsidRPr="00226674">
          <w:rPr>
            <w:sz w:val="20"/>
            <w:szCs w:val="24"/>
          </w:rPr>
          <w:t>2</w:t>
        </w:r>
        <w:r w:rsidRPr="00226674">
          <w:rPr>
            <w:sz w:val="20"/>
            <w:szCs w:val="24"/>
          </w:rPr>
          <w:fldChar w:fldCharType="end"/>
        </w:r>
      </w:p>
    </w:sdtContent>
  </w:sdt>
  <w:p w14:paraId="77E79F07" w14:textId="77777777"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8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9B74" w14:textId="77777777"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13C59E50" w14:textId="77777777"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DB44" w14:textId="77777777" w:rsidR="00376409" w:rsidRDefault="00376409">
      <w:bookmarkStart w:id="0" w:name="_Hlk138839283"/>
      <w:bookmarkEnd w:id="0"/>
      <w:r>
        <w:separator/>
      </w:r>
    </w:p>
  </w:footnote>
  <w:footnote w:type="continuationSeparator" w:id="0">
    <w:p w14:paraId="3D2A4278" w14:textId="77777777" w:rsidR="00376409" w:rsidRDefault="00376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4A85" w14:textId="77777777"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DFB300" w14:textId="77777777"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F5AE" w14:textId="77777777" w:rsidR="00340FE6" w:rsidRDefault="00340FE6" w:rsidP="00340FE6">
    <w:pPr>
      <w:pStyle w:val="Ttol1"/>
      <w:spacing w:before="0" w:after="0"/>
      <w:jc w:val="both"/>
      <w:rPr>
        <w:rFonts w:eastAsiaTheme="majorEastAsia"/>
        <w:b w:val="0"/>
        <w:color w:val="365F91" w:themeColor="accent1" w:themeShade="BF"/>
        <w:sz w:val="18"/>
        <w:szCs w:val="18"/>
      </w:rPr>
    </w:pPr>
    <w:r w:rsidRPr="002E209C">
      <w:rPr>
        <w:noProof/>
      </w:rPr>
      <w:drawing>
        <wp:inline distT="0" distB="0" distL="0" distR="0" wp14:anchorId="20CB6843" wp14:editId="366B8451">
          <wp:extent cx="1133475" cy="581025"/>
          <wp:effectExtent l="0" t="0" r="9525" b="9525"/>
          <wp:docPr id="7" name="Imat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394225" w14:textId="5009BEE1" w:rsidR="00732A11" w:rsidRDefault="00732A11" w:rsidP="00340FE6">
    <w:pPr>
      <w:pStyle w:val="Ttol1"/>
      <w:spacing w:before="0" w:after="0"/>
      <w:jc w:val="right"/>
      <w:rPr>
        <w:rFonts w:eastAsiaTheme="majorEastAsia"/>
        <w:b w:val="0"/>
        <w:color w:val="C00000"/>
        <w:sz w:val="18"/>
        <w:szCs w:val="18"/>
      </w:rPr>
    </w:pPr>
    <w:r>
      <w:rPr>
        <w:rFonts w:eastAsiaTheme="majorEastAsia"/>
        <w:b w:val="0"/>
        <w:color w:val="C00000"/>
        <w:sz w:val="18"/>
        <w:szCs w:val="18"/>
      </w:rPr>
      <w:t>Versió 1, 9 de febrer de 2024</w:t>
    </w:r>
  </w:p>
  <w:p w14:paraId="2110C2BE" w14:textId="6300A14F" w:rsidR="00340FE6" w:rsidRPr="00E60F01" w:rsidRDefault="00340FE6" w:rsidP="00340FE6">
    <w:pPr>
      <w:pStyle w:val="Ttol1"/>
      <w:spacing w:before="0" w:after="0"/>
      <w:jc w:val="right"/>
      <w:rPr>
        <w:b w:val="0"/>
        <w:color w:val="C00000"/>
        <w:sz w:val="18"/>
        <w:szCs w:val="18"/>
      </w:rPr>
    </w:pPr>
    <w:r w:rsidRPr="00E60F01">
      <w:rPr>
        <w:rFonts w:eastAsiaTheme="majorEastAsia"/>
        <w:b w:val="0"/>
        <w:color w:val="C00000"/>
        <w:sz w:val="18"/>
        <w:szCs w:val="18"/>
      </w:rPr>
      <w:t xml:space="preserve">Guia de punts a desenvolupar a la memòria de </w:t>
    </w:r>
    <w:r>
      <w:rPr>
        <w:rFonts w:eastAsiaTheme="majorEastAsia"/>
        <w:b w:val="0"/>
        <w:color w:val="C00000"/>
        <w:sz w:val="18"/>
        <w:szCs w:val="18"/>
      </w:rPr>
      <w:t>justificació</w:t>
    </w:r>
    <w:r w:rsidRPr="00E60F01">
      <w:rPr>
        <w:rFonts w:eastAsiaTheme="majorEastAsia"/>
        <w:b w:val="0"/>
        <w:color w:val="C00000"/>
        <w:sz w:val="18"/>
        <w:szCs w:val="18"/>
      </w:rPr>
      <w:t>.</w:t>
    </w:r>
    <w:r w:rsidRPr="00E60F01">
      <w:rPr>
        <w:b w:val="0"/>
        <w:color w:val="C00000"/>
        <w:sz w:val="18"/>
        <w:szCs w:val="18"/>
      </w:rPr>
      <w:t xml:space="preserve"> </w:t>
    </w:r>
  </w:p>
  <w:p w14:paraId="1B0BC526" w14:textId="58FBA4E6" w:rsidR="00300371" w:rsidRPr="00340FE6" w:rsidRDefault="00340FE6" w:rsidP="00340FE6">
    <w:pPr>
      <w:pStyle w:val="Ttol1"/>
      <w:spacing w:before="0" w:after="0"/>
      <w:jc w:val="right"/>
      <w:rPr>
        <w:sz w:val="16"/>
        <w:szCs w:val="16"/>
      </w:rPr>
    </w:pPr>
    <w:r w:rsidRPr="00C56F65">
      <w:rPr>
        <w:rFonts w:eastAsiaTheme="majorEastAsia"/>
        <w:b w:val="0"/>
        <w:color w:val="C00000"/>
        <w:sz w:val="18"/>
        <w:szCs w:val="18"/>
      </w:rPr>
      <w:t xml:space="preserve">Línia </w:t>
    </w:r>
    <w:r w:rsidR="005C58F9">
      <w:rPr>
        <w:rFonts w:eastAsiaTheme="majorEastAsia"/>
        <w:b w:val="0"/>
        <w:color w:val="C00000"/>
        <w:sz w:val="18"/>
        <w:szCs w:val="18"/>
      </w:rPr>
      <w:t>2</w:t>
    </w:r>
    <w:r w:rsidRPr="00C56F65">
      <w:rPr>
        <w:rFonts w:eastAsiaTheme="majorEastAsia"/>
        <w:b w:val="0"/>
        <w:color w:val="C00000"/>
        <w:sz w:val="18"/>
        <w:szCs w:val="18"/>
      </w:rPr>
      <w:t>. Projectes d’iniciatives de noves línies d’activitat. Projectes de CANVI ESTRUCTURAL 2022</w:t>
    </w:r>
    <w:r w:rsidR="008C07D8">
      <w:rPr>
        <w:rFonts w:eastAsiaTheme="majorEastAsia"/>
        <w:b w:val="0"/>
        <w:color w:val="C00000"/>
        <w:sz w:val="18"/>
        <w:szCs w:val="18"/>
      </w:rPr>
      <w:t xml:space="preserve"> </w:t>
    </w:r>
    <w:r w:rsidR="008C07D8" w:rsidRPr="008C07D8">
      <w:rPr>
        <w:rFonts w:eastAsiaTheme="majorEastAsia"/>
        <w:b w:val="0"/>
        <w:color w:val="C00000"/>
        <w:sz w:val="18"/>
        <w:szCs w:val="18"/>
      </w:rPr>
      <w:t>(ACE062)</w:t>
    </w:r>
    <w:r w:rsidR="008C07D8">
      <w:rPr>
        <w:b w:val="0"/>
        <w:color w:val="C00000"/>
        <w:sz w:val="32"/>
      </w:rPr>
      <w:t xml:space="preserve"> </w:t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FE3D" w14:textId="77777777"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0E1CD"/>
    <w:multiLevelType w:val="hybridMultilevel"/>
    <w:tmpl w:val="998480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1081688"/>
    <w:multiLevelType w:val="hybridMultilevel"/>
    <w:tmpl w:val="EDBA92DA"/>
    <w:lvl w:ilvl="0" w:tplc="440296E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06086"/>
    <w:multiLevelType w:val="hybridMultilevel"/>
    <w:tmpl w:val="A036D1B6"/>
    <w:lvl w:ilvl="0" w:tplc="01C4010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F315FB1"/>
    <w:multiLevelType w:val="hybridMultilevel"/>
    <w:tmpl w:val="7F8ED1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E63D5"/>
    <w:multiLevelType w:val="hybridMultilevel"/>
    <w:tmpl w:val="983822A8"/>
    <w:lvl w:ilvl="0" w:tplc="0A5CA7C8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212C4B62"/>
    <w:multiLevelType w:val="hybridMultilevel"/>
    <w:tmpl w:val="6672B39A"/>
    <w:lvl w:ilvl="0" w:tplc="771AC29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E4D25"/>
    <w:multiLevelType w:val="hybridMultilevel"/>
    <w:tmpl w:val="D9F62C2E"/>
    <w:lvl w:ilvl="0" w:tplc="5D26FC84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color w:val="C00000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FE015C"/>
    <w:multiLevelType w:val="hybridMultilevel"/>
    <w:tmpl w:val="A76680A4"/>
    <w:lvl w:ilvl="0" w:tplc="040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020F4F"/>
    <w:multiLevelType w:val="hybridMultilevel"/>
    <w:tmpl w:val="EA88E92A"/>
    <w:lvl w:ilvl="0" w:tplc="230A7B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84187"/>
    <w:multiLevelType w:val="hybridMultilevel"/>
    <w:tmpl w:val="4746DE8C"/>
    <w:lvl w:ilvl="0" w:tplc="5D26FC84"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  <w:color w:val="C00000"/>
        <w:sz w:val="24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A165C"/>
    <w:multiLevelType w:val="hybridMultilevel"/>
    <w:tmpl w:val="F4FABDFA"/>
    <w:lvl w:ilvl="0" w:tplc="01C4010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D6565"/>
    <w:multiLevelType w:val="hybridMultilevel"/>
    <w:tmpl w:val="446A1428"/>
    <w:lvl w:ilvl="0" w:tplc="7E4CB27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color w:val="C00000"/>
        <w:sz w:val="28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02772"/>
    <w:multiLevelType w:val="hybridMultilevel"/>
    <w:tmpl w:val="3E46862C"/>
    <w:lvl w:ilvl="0" w:tplc="747C46E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15510"/>
    <w:multiLevelType w:val="hybridMultilevel"/>
    <w:tmpl w:val="062E6DBC"/>
    <w:lvl w:ilvl="0" w:tplc="771AC29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26E4A1F"/>
    <w:multiLevelType w:val="hybridMultilevel"/>
    <w:tmpl w:val="1AEC2928"/>
    <w:lvl w:ilvl="0" w:tplc="542EFA8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C00000"/>
        <w:sz w:val="28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147B5"/>
    <w:multiLevelType w:val="hybridMultilevel"/>
    <w:tmpl w:val="6546B57E"/>
    <w:lvl w:ilvl="0" w:tplc="F190CE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1134F"/>
    <w:multiLevelType w:val="hybridMultilevel"/>
    <w:tmpl w:val="BDB2D13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10161"/>
    <w:multiLevelType w:val="hybridMultilevel"/>
    <w:tmpl w:val="CE3A25CC"/>
    <w:lvl w:ilvl="0" w:tplc="7A5EF1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color w:val="C00000"/>
        <w:sz w:val="28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003C8"/>
    <w:multiLevelType w:val="hybridMultilevel"/>
    <w:tmpl w:val="F6F4BA70"/>
    <w:lvl w:ilvl="0" w:tplc="F1D8ABE8">
      <w:start w:val="1"/>
      <w:numFmt w:val="lowerLetter"/>
      <w:lvlText w:val="%1."/>
      <w:lvlJc w:val="left"/>
      <w:pPr>
        <w:ind w:left="720" w:hanging="360"/>
      </w:pPr>
      <w:rPr>
        <w:i w:val="0"/>
        <w:iCs w:val="0"/>
        <w:color w:val="C0000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C75AB"/>
    <w:multiLevelType w:val="hybridMultilevel"/>
    <w:tmpl w:val="81CE519C"/>
    <w:lvl w:ilvl="0" w:tplc="747C46E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805A7"/>
    <w:multiLevelType w:val="hybridMultilevel"/>
    <w:tmpl w:val="08367A2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967F8"/>
    <w:multiLevelType w:val="hybridMultilevel"/>
    <w:tmpl w:val="D18EF1CC"/>
    <w:lvl w:ilvl="0" w:tplc="230A7B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417D3"/>
    <w:multiLevelType w:val="multilevel"/>
    <w:tmpl w:val="9BFA621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C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2323799">
    <w:abstractNumId w:val="9"/>
  </w:num>
  <w:num w:numId="2" w16cid:durableId="2138595333">
    <w:abstractNumId w:val="7"/>
  </w:num>
  <w:num w:numId="3" w16cid:durableId="1333070685">
    <w:abstractNumId w:val="6"/>
  </w:num>
  <w:num w:numId="4" w16cid:durableId="874542101">
    <w:abstractNumId w:val="5"/>
  </w:num>
  <w:num w:numId="5" w16cid:durableId="712534316">
    <w:abstractNumId w:val="4"/>
  </w:num>
  <w:num w:numId="6" w16cid:durableId="1914243742">
    <w:abstractNumId w:val="8"/>
  </w:num>
  <w:num w:numId="7" w16cid:durableId="78479216">
    <w:abstractNumId w:val="3"/>
  </w:num>
  <w:num w:numId="8" w16cid:durableId="1000740360">
    <w:abstractNumId w:val="2"/>
  </w:num>
  <w:num w:numId="9" w16cid:durableId="310985012">
    <w:abstractNumId w:val="1"/>
  </w:num>
  <w:num w:numId="10" w16cid:durableId="421338565">
    <w:abstractNumId w:val="0"/>
  </w:num>
  <w:num w:numId="11" w16cid:durableId="1935506742">
    <w:abstractNumId w:val="25"/>
  </w:num>
  <w:num w:numId="12" w16cid:durableId="2022076404">
    <w:abstractNumId w:val="29"/>
  </w:num>
  <w:num w:numId="13" w16cid:durableId="24144780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22593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127343">
    <w:abstractNumId w:val="31"/>
  </w:num>
  <w:num w:numId="16" w16cid:durableId="859777975">
    <w:abstractNumId w:val="39"/>
  </w:num>
  <w:num w:numId="17" w16cid:durableId="1416320685">
    <w:abstractNumId w:val="13"/>
  </w:num>
  <w:num w:numId="18" w16cid:durableId="531039686">
    <w:abstractNumId w:val="10"/>
  </w:num>
  <w:num w:numId="19" w16cid:durableId="838890594">
    <w:abstractNumId w:val="13"/>
  </w:num>
  <w:num w:numId="20" w16cid:durableId="1367676540">
    <w:abstractNumId w:val="21"/>
  </w:num>
  <w:num w:numId="21" w16cid:durableId="1662808164">
    <w:abstractNumId w:val="18"/>
  </w:num>
  <w:num w:numId="22" w16cid:durableId="106237828">
    <w:abstractNumId w:val="14"/>
  </w:num>
  <w:num w:numId="23" w16cid:durableId="395856482">
    <w:abstractNumId w:val="33"/>
  </w:num>
  <w:num w:numId="24" w16cid:durableId="1459568905">
    <w:abstractNumId w:val="15"/>
  </w:num>
  <w:num w:numId="25" w16cid:durableId="952204828">
    <w:abstractNumId w:val="26"/>
  </w:num>
  <w:num w:numId="26" w16cid:durableId="20914670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16672744">
    <w:abstractNumId w:val="36"/>
  </w:num>
  <w:num w:numId="28" w16cid:durableId="1289042560">
    <w:abstractNumId w:val="37"/>
  </w:num>
  <w:num w:numId="29" w16cid:durableId="2083523827">
    <w:abstractNumId w:val="19"/>
  </w:num>
  <w:num w:numId="30" w16cid:durableId="1873614029">
    <w:abstractNumId w:val="38"/>
  </w:num>
  <w:num w:numId="31" w16cid:durableId="1519077754">
    <w:abstractNumId w:val="22"/>
  </w:num>
  <w:num w:numId="32" w16cid:durableId="573248877">
    <w:abstractNumId w:val="12"/>
  </w:num>
  <w:num w:numId="33" w16cid:durableId="995107433">
    <w:abstractNumId w:val="16"/>
  </w:num>
  <w:num w:numId="34" w16cid:durableId="627510059">
    <w:abstractNumId w:val="17"/>
  </w:num>
  <w:num w:numId="35" w16cid:durableId="415710545">
    <w:abstractNumId w:val="11"/>
  </w:num>
  <w:num w:numId="36" w16cid:durableId="1077552922">
    <w:abstractNumId w:val="28"/>
  </w:num>
  <w:num w:numId="37" w16cid:durableId="719785489">
    <w:abstractNumId w:val="24"/>
  </w:num>
  <w:num w:numId="38" w16cid:durableId="1269194655">
    <w:abstractNumId w:val="27"/>
  </w:num>
  <w:num w:numId="39" w16cid:durableId="923492217">
    <w:abstractNumId w:val="35"/>
  </w:num>
  <w:num w:numId="40" w16cid:durableId="596061537">
    <w:abstractNumId w:val="23"/>
  </w:num>
  <w:num w:numId="41" w16cid:durableId="456532822">
    <w:abstractNumId w:val="30"/>
  </w:num>
  <w:num w:numId="42" w16cid:durableId="19626821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7A"/>
    <w:rsid w:val="00001DDB"/>
    <w:rsid w:val="000037BC"/>
    <w:rsid w:val="000541D8"/>
    <w:rsid w:val="000633D7"/>
    <w:rsid w:val="00064810"/>
    <w:rsid w:val="00066B5F"/>
    <w:rsid w:val="00083575"/>
    <w:rsid w:val="0008456A"/>
    <w:rsid w:val="000925E1"/>
    <w:rsid w:val="0009682F"/>
    <w:rsid w:val="000A2DA5"/>
    <w:rsid w:val="000A7E3A"/>
    <w:rsid w:val="000C0C19"/>
    <w:rsid w:val="000E0E4F"/>
    <w:rsid w:val="00104D36"/>
    <w:rsid w:val="0011635F"/>
    <w:rsid w:val="001321BE"/>
    <w:rsid w:val="001506B7"/>
    <w:rsid w:val="00153492"/>
    <w:rsid w:val="001556C2"/>
    <w:rsid w:val="001869AA"/>
    <w:rsid w:val="001917A3"/>
    <w:rsid w:val="00194E86"/>
    <w:rsid w:val="001B58CD"/>
    <w:rsid w:val="001C0878"/>
    <w:rsid w:val="001C24BC"/>
    <w:rsid w:val="001D62DA"/>
    <w:rsid w:val="001E70DF"/>
    <w:rsid w:val="00226674"/>
    <w:rsid w:val="002331E5"/>
    <w:rsid w:val="002348C9"/>
    <w:rsid w:val="0025247F"/>
    <w:rsid w:val="002558CC"/>
    <w:rsid w:val="00257C01"/>
    <w:rsid w:val="002855B5"/>
    <w:rsid w:val="002A3736"/>
    <w:rsid w:val="002B23A6"/>
    <w:rsid w:val="002B3FCB"/>
    <w:rsid w:val="002B47D0"/>
    <w:rsid w:val="002B78F9"/>
    <w:rsid w:val="002C3ABF"/>
    <w:rsid w:val="002D021B"/>
    <w:rsid w:val="002E209C"/>
    <w:rsid w:val="002F00F2"/>
    <w:rsid w:val="002F6F0B"/>
    <w:rsid w:val="00300371"/>
    <w:rsid w:val="00305273"/>
    <w:rsid w:val="00322075"/>
    <w:rsid w:val="00330708"/>
    <w:rsid w:val="00340FE6"/>
    <w:rsid w:val="00342091"/>
    <w:rsid w:val="00353D32"/>
    <w:rsid w:val="003541CD"/>
    <w:rsid w:val="00356067"/>
    <w:rsid w:val="003614BD"/>
    <w:rsid w:val="00367F89"/>
    <w:rsid w:val="00372F08"/>
    <w:rsid w:val="00376409"/>
    <w:rsid w:val="00387D84"/>
    <w:rsid w:val="003A3957"/>
    <w:rsid w:val="003C729F"/>
    <w:rsid w:val="003E4603"/>
    <w:rsid w:val="00402648"/>
    <w:rsid w:val="0041127B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06D60"/>
    <w:rsid w:val="00521943"/>
    <w:rsid w:val="00527D80"/>
    <w:rsid w:val="00536CBF"/>
    <w:rsid w:val="005957B3"/>
    <w:rsid w:val="005A0512"/>
    <w:rsid w:val="005A084C"/>
    <w:rsid w:val="005A2F91"/>
    <w:rsid w:val="005A392B"/>
    <w:rsid w:val="005B351C"/>
    <w:rsid w:val="005C076A"/>
    <w:rsid w:val="005C58F9"/>
    <w:rsid w:val="005C5912"/>
    <w:rsid w:val="005D0444"/>
    <w:rsid w:val="005D462C"/>
    <w:rsid w:val="005D46CC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9073B"/>
    <w:rsid w:val="006A0658"/>
    <w:rsid w:val="006C0D2D"/>
    <w:rsid w:val="006D14BD"/>
    <w:rsid w:val="006D2C9A"/>
    <w:rsid w:val="006D3FAE"/>
    <w:rsid w:val="006D7435"/>
    <w:rsid w:val="006E043D"/>
    <w:rsid w:val="006F537A"/>
    <w:rsid w:val="006F5905"/>
    <w:rsid w:val="006F5A1A"/>
    <w:rsid w:val="00700848"/>
    <w:rsid w:val="00732A11"/>
    <w:rsid w:val="00740871"/>
    <w:rsid w:val="00750FB5"/>
    <w:rsid w:val="00764AC1"/>
    <w:rsid w:val="00770D8D"/>
    <w:rsid w:val="00772502"/>
    <w:rsid w:val="0077504F"/>
    <w:rsid w:val="00795340"/>
    <w:rsid w:val="007A42EA"/>
    <w:rsid w:val="007B0008"/>
    <w:rsid w:val="007C44EA"/>
    <w:rsid w:val="007E57DD"/>
    <w:rsid w:val="007F6DA2"/>
    <w:rsid w:val="0080082C"/>
    <w:rsid w:val="008025BE"/>
    <w:rsid w:val="00812816"/>
    <w:rsid w:val="008172F1"/>
    <w:rsid w:val="00825C4D"/>
    <w:rsid w:val="0083334A"/>
    <w:rsid w:val="0083762F"/>
    <w:rsid w:val="00837BDB"/>
    <w:rsid w:val="008640E3"/>
    <w:rsid w:val="008669C1"/>
    <w:rsid w:val="00880F58"/>
    <w:rsid w:val="00894061"/>
    <w:rsid w:val="008A128E"/>
    <w:rsid w:val="008A384B"/>
    <w:rsid w:val="008A6F76"/>
    <w:rsid w:val="008C07D8"/>
    <w:rsid w:val="008C3E4A"/>
    <w:rsid w:val="008C5696"/>
    <w:rsid w:val="008D23D3"/>
    <w:rsid w:val="008D42BC"/>
    <w:rsid w:val="008D673B"/>
    <w:rsid w:val="008E4459"/>
    <w:rsid w:val="008F5955"/>
    <w:rsid w:val="008F656A"/>
    <w:rsid w:val="009057CA"/>
    <w:rsid w:val="009337E8"/>
    <w:rsid w:val="00942583"/>
    <w:rsid w:val="00961AAC"/>
    <w:rsid w:val="00986577"/>
    <w:rsid w:val="009A404B"/>
    <w:rsid w:val="009C11D6"/>
    <w:rsid w:val="009C6ABF"/>
    <w:rsid w:val="009F150C"/>
    <w:rsid w:val="009F19AC"/>
    <w:rsid w:val="00A005BF"/>
    <w:rsid w:val="00A208CD"/>
    <w:rsid w:val="00A2409A"/>
    <w:rsid w:val="00A3212C"/>
    <w:rsid w:val="00A44950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024"/>
    <w:rsid w:val="00AF5926"/>
    <w:rsid w:val="00AF71C3"/>
    <w:rsid w:val="00B0484E"/>
    <w:rsid w:val="00B1273E"/>
    <w:rsid w:val="00B341EE"/>
    <w:rsid w:val="00B62EDB"/>
    <w:rsid w:val="00BA0FCC"/>
    <w:rsid w:val="00BB20E8"/>
    <w:rsid w:val="00BC0F16"/>
    <w:rsid w:val="00BC5F16"/>
    <w:rsid w:val="00BD2350"/>
    <w:rsid w:val="00BD4016"/>
    <w:rsid w:val="00BE06CF"/>
    <w:rsid w:val="00C20ACA"/>
    <w:rsid w:val="00C36807"/>
    <w:rsid w:val="00C52D37"/>
    <w:rsid w:val="00C579A9"/>
    <w:rsid w:val="00C738D3"/>
    <w:rsid w:val="00C75F79"/>
    <w:rsid w:val="00C92631"/>
    <w:rsid w:val="00CA465B"/>
    <w:rsid w:val="00CB70ED"/>
    <w:rsid w:val="00CD1369"/>
    <w:rsid w:val="00CD173A"/>
    <w:rsid w:val="00CD7506"/>
    <w:rsid w:val="00CD7F89"/>
    <w:rsid w:val="00CE3E93"/>
    <w:rsid w:val="00CF1EDD"/>
    <w:rsid w:val="00D23EF8"/>
    <w:rsid w:val="00D32366"/>
    <w:rsid w:val="00D41D11"/>
    <w:rsid w:val="00D45CA3"/>
    <w:rsid w:val="00D53945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16FAC"/>
    <w:rsid w:val="00E255B6"/>
    <w:rsid w:val="00E30F92"/>
    <w:rsid w:val="00E3561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E7CF2"/>
    <w:rsid w:val="00EF7C73"/>
    <w:rsid w:val="00F022F2"/>
    <w:rsid w:val="00F173D5"/>
    <w:rsid w:val="00F242F3"/>
    <w:rsid w:val="00F3377E"/>
    <w:rsid w:val="00F33DAF"/>
    <w:rsid w:val="00F35D42"/>
    <w:rsid w:val="00F52D9F"/>
    <w:rsid w:val="00F53F35"/>
    <w:rsid w:val="00F54678"/>
    <w:rsid w:val="00F57349"/>
    <w:rsid w:val="00F614D6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BFF72F"/>
  <w15:chartTrackingRefBased/>
  <w15:docId w15:val="{52ABD810-FAA9-4395-A113-57B4FB1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6F537A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paragraph" w:customStyle="1" w:styleId="Default">
    <w:name w:val="Default"/>
    <w:rsid w:val="006F537A"/>
    <w:pPr>
      <w:widowControl w:val="0"/>
      <w:autoSpaceDE w:val="0"/>
      <w:autoSpaceDN w:val="0"/>
      <w:adjustRightInd w:val="0"/>
    </w:pPr>
    <w:rPr>
      <w:rFonts w:ascii="JHHKA I+ Helvetica Neue" w:eastAsiaTheme="minorEastAsia" w:hAnsi="JHHKA I+ Helvetica Neue" w:cs="JHHKA I+ Helvetica Neue"/>
      <w:color w:val="000000"/>
      <w:sz w:val="24"/>
      <w:szCs w:val="24"/>
    </w:rPr>
  </w:style>
  <w:style w:type="table" w:styleId="Taulaambquadrcula">
    <w:name w:val="Table Grid"/>
    <w:basedOn w:val="Taulanormal"/>
    <w:rsid w:val="00D2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271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justificació canvi estructural 2022</vt:lpstr>
    </vt:vector>
  </TitlesOfParts>
  <Company>ACCIÓ 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canvi estructural 2022</dc:title>
  <dc:subject/>
  <dc:creator>Generalitat de Catalunya </dc:creator>
  <cp:keywords>memòria, canvi, estructural, noves, oportunitats</cp:keywords>
  <dc:description/>
  <cp:lastModifiedBy>Mireia Raurell</cp:lastModifiedBy>
  <cp:revision>59</cp:revision>
  <cp:lastPrinted>2019-11-28T10:47:00Z</cp:lastPrinted>
  <dcterms:created xsi:type="dcterms:W3CDTF">2023-06-26T09:50:00Z</dcterms:created>
  <dcterms:modified xsi:type="dcterms:W3CDTF">2024-02-09T09:39:00Z</dcterms:modified>
</cp:coreProperties>
</file>