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26" w:rsidRPr="00991697" w:rsidRDefault="006A1878" w:rsidP="007B5C7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7B5C72">
        <w:rPr>
          <w:b w:val="0"/>
          <w:sz w:val="24"/>
          <w:szCs w:val="24"/>
          <w:lang w:eastAsia="ca-ES"/>
        </w:rPr>
        <w:t xml:space="preserve">Ajuts </w:t>
      </w:r>
      <w:r w:rsidR="00625E6E">
        <w:rPr>
          <w:b w:val="0"/>
          <w:sz w:val="24"/>
          <w:szCs w:val="24"/>
          <w:lang w:eastAsia="ca-ES"/>
        </w:rPr>
        <w:t xml:space="preserve">a </w:t>
      </w:r>
      <w:r w:rsidR="007313FC">
        <w:rPr>
          <w:b w:val="0"/>
          <w:sz w:val="24"/>
          <w:szCs w:val="24"/>
          <w:lang w:eastAsia="ca-ES"/>
        </w:rPr>
        <w:t>projectes de creació d’</w:t>
      </w:r>
      <w:r w:rsidR="00625E6E">
        <w:rPr>
          <w:b w:val="0"/>
          <w:sz w:val="24"/>
          <w:szCs w:val="24"/>
          <w:lang w:eastAsia="ca-ES"/>
        </w:rPr>
        <w:t>e</w:t>
      </w:r>
      <w:r w:rsidR="007313FC">
        <w:rPr>
          <w:b w:val="0"/>
          <w:sz w:val="24"/>
          <w:szCs w:val="24"/>
          <w:lang w:eastAsia="ca-ES"/>
        </w:rPr>
        <w:t>mpreses de base tecnològica i llicència de tecnologia de les unitats de comercialització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7B5C72" w:rsidRDefault="007B5C72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7313FC">
        <w:rPr>
          <w:b w:val="0"/>
          <w:sz w:val="24"/>
          <w:szCs w:val="24"/>
          <w:lang w:eastAsia="ca-ES"/>
        </w:rPr>
        <w:t>VALXX</w:t>
      </w:r>
      <w:r w:rsidR="002F4A09">
        <w:rPr>
          <w:b w:val="0"/>
          <w:sz w:val="24"/>
          <w:szCs w:val="24"/>
          <w:lang w:eastAsia="ca-ES"/>
        </w:rPr>
        <w:t>16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2F4A09">
        <w:rPr>
          <w:rFonts w:eastAsiaTheme="minorHAnsi"/>
          <w:b w:val="0"/>
          <w:i/>
          <w:sz w:val="24"/>
          <w:szCs w:val="24"/>
        </w:rPr>
        <w:t>5.</w:t>
      </w:r>
      <w:r w:rsidR="007313FC">
        <w:rPr>
          <w:rFonts w:eastAsiaTheme="minorHAnsi"/>
          <w:b w:val="0"/>
          <w:i/>
          <w:sz w:val="24"/>
          <w:szCs w:val="24"/>
        </w:rPr>
        <w:t>4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r w:rsidR="007313FC">
        <w:rPr>
          <w:rFonts w:eastAsiaTheme="minorHAnsi"/>
          <w:b w:val="0"/>
          <w:i/>
          <w:sz w:val="24"/>
          <w:szCs w:val="24"/>
        </w:rPr>
        <w:t xml:space="preserve"> 1</w:t>
      </w:r>
      <w:r w:rsidR="006B01A0">
        <w:rPr>
          <w:rFonts w:eastAsiaTheme="minorHAnsi"/>
          <w:b w:val="0"/>
          <w:i/>
          <w:sz w:val="24"/>
          <w:szCs w:val="24"/>
        </w:rPr>
        <w:t xml:space="preserve"> de les bases reguladores Resolució EM</w:t>
      </w:r>
      <w:r w:rsidR="002F4A09">
        <w:rPr>
          <w:rFonts w:eastAsiaTheme="minorHAnsi"/>
          <w:b w:val="0"/>
          <w:i/>
          <w:sz w:val="24"/>
          <w:szCs w:val="24"/>
        </w:rPr>
        <w:t>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7313FC">
        <w:rPr>
          <w:rFonts w:eastAsiaTheme="minorHAnsi"/>
          <w:b w:val="0"/>
          <w:i/>
          <w:sz w:val="24"/>
          <w:szCs w:val="24"/>
        </w:rPr>
        <w:t>2567</w:t>
      </w:r>
      <w:r w:rsidR="002F4A09">
        <w:rPr>
          <w:rFonts w:eastAsiaTheme="minorHAnsi"/>
          <w:b w:val="0"/>
          <w:i/>
          <w:sz w:val="24"/>
          <w:szCs w:val="24"/>
        </w:rPr>
        <w:t>/2016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7313FC">
        <w:rPr>
          <w:rFonts w:eastAsiaTheme="minorHAnsi"/>
          <w:b w:val="0"/>
          <w:i/>
          <w:sz w:val="24"/>
          <w:szCs w:val="24"/>
        </w:rPr>
        <w:t>10 de novembre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7313FC">
        <w:rPr>
          <w:rFonts w:eastAsiaTheme="minorHAnsi"/>
          <w:b w:val="0"/>
          <w:i/>
          <w:sz w:val="24"/>
          <w:szCs w:val="24"/>
        </w:rPr>
        <w:t>7250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7313FC">
        <w:rPr>
          <w:rFonts w:eastAsiaTheme="minorHAnsi"/>
          <w:b w:val="0"/>
          <w:i/>
          <w:sz w:val="24"/>
          <w:szCs w:val="24"/>
        </w:rPr>
        <w:t>18.11</w:t>
      </w:r>
      <w:r w:rsidR="002F4A09">
        <w:rPr>
          <w:rFonts w:eastAsiaTheme="minorHAnsi"/>
          <w:b w:val="0"/>
          <w:i/>
          <w:sz w:val="24"/>
          <w:szCs w:val="24"/>
        </w:rPr>
        <w:t>.2016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  <w:bookmarkStart w:id="0" w:name="_GoBack"/>
      <w:bookmarkEnd w:id="0"/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13" w:rsidRDefault="007C1113">
      <w:r>
        <w:separator/>
      </w:r>
    </w:p>
  </w:endnote>
  <w:endnote w:type="continuationSeparator" w:id="0">
    <w:p w:rsidR="007C1113" w:rsidRDefault="007C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13" w:rsidRDefault="007C1113">
      <w:r>
        <w:separator/>
      </w:r>
    </w:p>
  </w:footnote>
  <w:footnote w:type="continuationSeparator" w:id="0">
    <w:p w:rsidR="007C1113" w:rsidRDefault="007C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458A8"/>
    <w:rsid w:val="00257C01"/>
    <w:rsid w:val="002855B5"/>
    <w:rsid w:val="002B23A6"/>
    <w:rsid w:val="002C3ABF"/>
    <w:rsid w:val="002F4A09"/>
    <w:rsid w:val="00305273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4F54C8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6044CA"/>
    <w:rsid w:val="00625E6E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313FC"/>
    <w:rsid w:val="00750FB5"/>
    <w:rsid w:val="00764AC1"/>
    <w:rsid w:val="00772502"/>
    <w:rsid w:val="0077504F"/>
    <w:rsid w:val="007B0008"/>
    <w:rsid w:val="007B5C72"/>
    <w:rsid w:val="007C1113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704C11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Maria Jesús Garcia</cp:lastModifiedBy>
  <cp:revision>2</cp:revision>
  <cp:lastPrinted>2013-07-17T13:50:00Z</cp:lastPrinted>
  <dcterms:created xsi:type="dcterms:W3CDTF">2018-02-12T08:43:00Z</dcterms:created>
  <dcterms:modified xsi:type="dcterms:W3CDTF">2018-02-12T08:43:00Z</dcterms:modified>
</cp:coreProperties>
</file>