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65" w:rsidRPr="00800B10" w:rsidRDefault="00286265" w:rsidP="007476E0">
      <w:pPr>
        <w:keepLines/>
        <w:jc w:val="center"/>
      </w:pP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</w:p>
    <w:p w:rsidR="00286265" w:rsidRPr="00800B10" w:rsidRDefault="00286265" w:rsidP="007476E0">
      <w:pPr>
        <w:spacing w:after="120"/>
        <w:jc w:val="center"/>
        <w:rPr>
          <w:b/>
          <w:sz w:val="28"/>
        </w:rPr>
      </w:pPr>
    </w:p>
    <w:p w:rsidR="00286265" w:rsidRPr="005C125D" w:rsidRDefault="00286265" w:rsidP="007476E0">
      <w:pPr>
        <w:spacing w:after="120"/>
        <w:jc w:val="center"/>
        <w:rPr>
          <w:b/>
          <w:sz w:val="28"/>
        </w:rPr>
      </w:pPr>
    </w:p>
    <w:p w:rsidR="00286265" w:rsidRPr="005C125D" w:rsidRDefault="00286265" w:rsidP="007476E0">
      <w:pPr>
        <w:spacing w:after="120"/>
        <w:jc w:val="center"/>
        <w:rPr>
          <w:b/>
          <w:sz w:val="28"/>
        </w:rPr>
      </w:pPr>
    </w:p>
    <w:p w:rsidR="003F5DF9" w:rsidRPr="005C125D" w:rsidRDefault="003F5DF9" w:rsidP="007476E0">
      <w:pPr>
        <w:spacing w:after="120"/>
        <w:jc w:val="center"/>
        <w:rPr>
          <w:sz w:val="28"/>
          <w:szCs w:val="26"/>
        </w:rPr>
      </w:pPr>
    </w:p>
    <w:p w:rsidR="00BD2BBE" w:rsidRPr="005C125D" w:rsidRDefault="00BD2BBE" w:rsidP="007476E0">
      <w:pPr>
        <w:spacing w:after="120"/>
        <w:jc w:val="center"/>
        <w:rPr>
          <w:sz w:val="28"/>
          <w:szCs w:val="26"/>
        </w:rPr>
      </w:pPr>
    </w:p>
    <w:p w:rsidR="00A915DE" w:rsidRPr="005C125D" w:rsidRDefault="00A915DE" w:rsidP="007476E0">
      <w:pPr>
        <w:spacing w:after="120"/>
        <w:jc w:val="center"/>
        <w:rPr>
          <w:sz w:val="28"/>
          <w:szCs w:val="26"/>
        </w:rPr>
      </w:pPr>
    </w:p>
    <w:p w:rsidR="0080345E" w:rsidRPr="007476E0" w:rsidRDefault="006955DD" w:rsidP="007476E0">
      <w:pPr>
        <w:spacing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7476E0">
        <w:rPr>
          <w:rFonts w:asciiTheme="minorHAnsi" w:hAnsiTheme="minorHAnsi" w:cstheme="minorHAnsi"/>
          <w:b/>
          <w:i/>
          <w:sz w:val="28"/>
        </w:rPr>
        <w:t>Final</w:t>
      </w:r>
      <w:r w:rsidR="0080345E" w:rsidRPr="007476E0">
        <w:rPr>
          <w:rFonts w:asciiTheme="minorHAnsi" w:hAnsiTheme="minorHAnsi" w:cstheme="minorHAnsi"/>
          <w:b/>
          <w:i/>
          <w:sz w:val="28"/>
        </w:rPr>
        <w:t xml:space="preserve"> Report</w:t>
      </w:r>
    </w:p>
    <w:p w:rsidR="0080345E" w:rsidRPr="007476E0" w:rsidRDefault="0080345E" w:rsidP="007476E0">
      <w:pPr>
        <w:spacing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t xml:space="preserve">Reference Period </w:t>
      </w:r>
      <w:r w:rsidR="0073707E" w:rsidRPr="007476E0">
        <w:rPr>
          <w:rFonts w:asciiTheme="minorHAnsi" w:hAnsiTheme="minorHAnsi" w:cstheme="minorHAnsi"/>
          <w:b/>
          <w:i/>
          <w:sz w:val="28"/>
        </w:rPr>
        <w:t xml:space="preserve">(from </w:t>
      </w:r>
      <w:proofErr w:type="spellStart"/>
      <w:r w:rsidR="00B0147E" w:rsidRPr="007476E0">
        <w:rPr>
          <w:rFonts w:asciiTheme="minorHAnsi" w:hAnsiTheme="minorHAnsi" w:cstheme="minorHAnsi"/>
          <w:b/>
          <w:i/>
          <w:sz w:val="28"/>
        </w:rPr>
        <w:t>dd</w:t>
      </w:r>
      <w:r w:rsidRPr="007476E0">
        <w:rPr>
          <w:rFonts w:asciiTheme="minorHAnsi" w:hAnsiTheme="minorHAnsi" w:cstheme="minorHAnsi"/>
          <w:b/>
          <w:i/>
          <w:sz w:val="28"/>
        </w:rPr>
        <w:t>.</w:t>
      </w:r>
      <w:proofErr w:type="gramStart"/>
      <w:r w:rsidR="00B0147E" w:rsidRPr="007476E0">
        <w:rPr>
          <w:rFonts w:asciiTheme="minorHAnsi" w:hAnsiTheme="minorHAnsi" w:cstheme="minorHAnsi"/>
          <w:b/>
          <w:i/>
          <w:sz w:val="28"/>
        </w:rPr>
        <w:t>mm</w:t>
      </w:r>
      <w:r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aaaa</w:t>
      </w:r>
      <w:proofErr w:type="spellEnd"/>
      <w:proofErr w:type="gramEnd"/>
      <w:r w:rsidRPr="007476E0">
        <w:rPr>
          <w:rFonts w:asciiTheme="minorHAnsi" w:hAnsiTheme="minorHAnsi" w:cstheme="minorHAnsi"/>
          <w:b/>
          <w:i/>
          <w:sz w:val="28"/>
        </w:rPr>
        <w:t xml:space="preserve"> to </w:t>
      </w:r>
      <w:proofErr w:type="spellStart"/>
      <w:r w:rsidR="00B0147E" w:rsidRPr="007476E0">
        <w:rPr>
          <w:rFonts w:asciiTheme="minorHAnsi" w:hAnsiTheme="minorHAnsi" w:cstheme="minorHAnsi"/>
          <w:b/>
          <w:i/>
          <w:sz w:val="28"/>
        </w:rPr>
        <w:t>dd</w:t>
      </w:r>
      <w:r w:rsidR="007C73C0"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mm</w:t>
      </w:r>
      <w:r w:rsidR="00502D65"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aaaa</w:t>
      </w:r>
      <w:proofErr w:type="spellEnd"/>
      <w:r w:rsidRPr="007476E0">
        <w:rPr>
          <w:rFonts w:asciiTheme="minorHAnsi" w:hAnsiTheme="minorHAnsi" w:cstheme="minorHAnsi"/>
          <w:b/>
          <w:i/>
          <w:sz w:val="28"/>
        </w:rPr>
        <w:t>)</w:t>
      </w:r>
    </w:p>
    <w:p w:rsidR="004C6151" w:rsidRPr="007476E0" w:rsidRDefault="004C6151" w:rsidP="007476E0">
      <w:pPr>
        <w:rPr>
          <w:rFonts w:asciiTheme="minorHAnsi" w:hAnsiTheme="minorHAnsi" w:cstheme="minorHAnsi"/>
          <w:b/>
          <w:sz w:val="24"/>
          <w:szCs w:val="24"/>
        </w:rPr>
      </w:pPr>
    </w:p>
    <w:p w:rsidR="004C6151" w:rsidRPr="007476E0" w:rsidRDefault="004C6151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Mobility Type: 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Project number</w:t>
            </w:r>
            <w:r w:rsidRPr="007476E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Project Title: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Fellow: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A915DE" w:rsidRPr="007476E0" w:rsidRDefault="00A915DE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7476E0" w:rsidRDefault="0080345E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7476E0" w:rsidRDefault="0080345E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7476E0" w:rsidRDefault="004C6151" w:rsidP="007476E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76E0">
        <w:rPr>
          <w:rFonts w:asciiTheme="minorHAnsi" w:hAnsiTheme="minorHAnsi" w:cstheme="minorHAnsi"/>
          <w:b/>
          <w:sz w:val="24"/>
          <w:szCs w:val="24"/>
        </w:rPr>
        <w:t>Scientific</w:t>
      </w:r>
      <w:r w:rsidR="003F5DF9" w:rsidRPr="007476E0">
        <w:rPr>
          <w:rFonts w:asciiTheme="minorHAnsi" w:hAnsiTheme="minorHAnsi" w:cstheme="minorHAnsi"/>
          <w:b/>
          <w:sz w:val="24"/>
          <w:szCs w:val="24"/>
        </w:rPr>
        <w:t xml:space="preserve"> co</w:t>
      </w:r>
      <w:r w:rsidR="0080345E" w:rsidRPr="007476E0">
        <w:rPr>
          <w:rFonts w:asciiTheme="minorHAnsi" w:hAnsiTheme="minorHAnsi" w:cstheme="minorHAnsi"/>
          <w:b/>
          <w:sz w:val="24"/>
          <w:szCs w:val="24"/>
        </w:rPr>
        <w:t>ordinator</w:t>
      </w:r>
      <w:r w:rsidRPr="007476E0">
        <w:rPr>
          <w:rFonts w:asciiTheme="minorHAnsi" w:hAnsiTheme="minorHAnsi" w:cstheme="minorHAnsi"/>
          <w:b/>
          <w:sz w:val="24"/>
          <w:szCs w:val="24"/>
        </w:rPr>
        <w:t xml:space="preserve"> at</w:t>
      </w:r>
      <w:r w:rsidR="005B241D">
        <w:rPr>
          <w:rFonts w:asciiTheme="minorHAnsi" w:hAnsiTheme="minorHAnsi" w:cstheme="minorHAnsi"/>
          <w:b/>
          <w:sz w:val="24"/>
          <w:szCs w:val="24"/>
        </w:rPr>
        <w:t xml:space="preserve"> Catalan</w:t>
      </w:r>
      <w:r w:rsidRPr="007476E0">
        <w:rPr>
          <w:rFonts w:asciiTheme="minorHAnsi" w:hAnsiTheme="minorHAnsi" w:cstheme="minorHAnsi"/>
          <w:b/>
          <w:sz w:val="24"/>
          <w:szCs w:val="24"/>
        </w:rPr>
        <w:t xml:space="preserve"> host organisation</w:t>
      </w:r>
    </w:p>
    <w:p w:rsidR="0080345E" w:rsidRPr="007476E0" w:rsidRDefault="0080345E" w:rsidP="007476E0">
      <w:pPr>
        <w:tabs>
          <w:tab w:val="left" w:pos="1660"/>
        </w:tabs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80345E" w:rsidRPr="007476E0">
        <w:tc>
          <w:tcPr>
            <w:tcW w:w="3119" w:type="dxa"/>
          </w:tcPr>
          <w:p w:rsidR="0080345E" w:rsidRPr="007476E0" w:rsidRDefault="00FD311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Organisation name</w:t>
            </w:r>
            <w:r w:rsidR="0080345E"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7476E0" w:rsidRDefault="0080345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0345E" w:rsidRPr="007476E0">
        <w:tc>
          <w:tcPr>
            <w:tcW w:w="3119" w:type="dxa"/>
          </w:tcPr>
          <w:p w:rsidR="0080345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Scientific coordinator</w:t>
            </w:r>
            <w:r w:rsidR="0080345E"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7476E0" w:rsidRDefault="0080345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7476E0">
        <w:tc>
          <w:tcPr>
            <w:tcW w:w="3119" w:type="dxa"/>
          </w:tcPr>
          <w:p w:rsidR="00BD2BB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5455" w:type="dxa"/>
          </w:tcPr>
          <w:p w:rsidR="00BD2BBE" w:rsidRPr="007476E0" w:rsidRDefault="00BD2BB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7476E0">
        <w:tc>
          <w:tcPr>
            <w:tcW w:w="3119" w:type="dxa"/>
          </w:tcPr>
          <w:p w:rsidR="00BD2BB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455" w:type="dxa"/>
          </w:tcPr>
          <w:p w:rsidR="00BD2BBE" w:rsidRPr="007476E0" w:rsidRDefault="00BD2BB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7476E0">
        <w:tc>
          <w:tcPr>
            <w:tcW w:w="3119" w:type="dxa"/>
          </w:tcPr>
          <w:p w:rsidR="00BD2BB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5455" w:type="dxa"/>
          </w:tcPr>
          <w:p w:rsidR="00BD2BBE" w:rsidRPr="007476E0" w:rsidRDefault="00BD2BB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:rsidR="0080345E" w:rsidRPr="007476E0" w:rsidRDefault="0080345E" w:rsidP="007476E0">
      <w:pPr>
        <w:tabs>
          <w:tab w:val="left" w:pos="1660"/>
        </w:tabs>
        <w:rPr>
          <w:rFonts w:asciiTheme="minorHAnsi" w:hAnsiTheme="minorHAnsi" w:cstheme="minorHAnsi"/>
          <w:i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B03868" w:rsidRPr="007476E0" w:rsidRDefault="0080345E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7476E0">
        <w:rPr>
          <w:rFonts w:asciiTheme="minorHAnsi" w:hAnsiTheme="minorHAnsi" w:cstheme="minorHAnsi"/>
          <w:b/>
          <w:sz w:val="24"/>
          <w:u w:val="single"/>
        </w:rPr>
        <w:br w:type="page"/>
      </w:r>
    </w:p>
    <w:p w:rsidR="00B03868" w:rsidRPr="007476E0" w:rsidRDefault="00B03868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lastRenderedPageBreak/>
        <w:t xml:space="preserve">1 – Publishable summary </w:t>
      </w:r>
    </w:p>
    <w:p w:rsidR="00622F16" w:rsidRPr="007476E0" w:rsidRDefault="00AF7195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 xml:space="preserve">The content of this section may be used to advertise the project results </w:t>
      </w:r>
      <w:r w:rsidR="006A27AE" w:rsidRPr="007476E0">
        <w:rPr>
          <w:rFonts w:asciiTheme="minorHAnsi" w:hAnsiTheme="minorHAnsi" w:cstheme="minorHAnsi"/>
          <w:i/>
          <w:szCs w:val="24"/>
        </w:rPr>
        <w:t>in</w:t>
      </w:r>
      <w:r w:rsidRPr="007476E0">
        <w:rPr>
          <w:rFonts w:asciiTheme="minorHAnsi" w:hAnsiTheme="minorHAnsi" w:cstheme="minorHAnsi"/>
          <w:i/>
          <w:szCs w:val="24"/>
        </w:rPr>
        <w:t xml:space="preserve"> newsletters and</w:t>
      </w:r>
      <w:r w:rsidR="006A27AE" w:rsidRPr="007476E0">
        <w:rPr>
          <w:rFonts w:asciiTheme="minorHAnsi" w:hAnsiTheme="minorHAnsi" w:cstheme="minorHAnsi"/>
          <w:i/>
          <w:szCs w:val="24"/>
        </w:rPr>
        <w:t>/or</w:t>
      </w:r>
      <w:r w:rsidRPr="007476E0">
        <w:rPr>
          <w:rFonts w:asciiTheme="minorHAnsi" w:hAnsiTheme="minorHAnsi" w:cstheme="minorHAnsi"/>
          <w:i/>
          <w:szCs w:val="24"/>
        </w:rPr>
        <w:t xml:space="preserve"> websites. </w:t>
      </w:r>
      <w:r w:rsidR="00AF59DA" w:rsidRPr="007476E0">
        <w:rPr>
          <w:rFonts w:asciiTheme="minorHAnsi" w:hAnsiTheme="minorHAnsi" w:cstheme="minorHAnsi"/>
          <w:i/>
          <w:szCs w:val="24"/>
        </w:rPr>
        <w:t xml:space="preserve">Please succinctly describe the objectives of the project and the </w:t>
      </w:r>
      <w:r w:rsidR="00D43484" w:rsidRPr="007476E0">
        <w:rPr>
          <w:rFonts w:asciiTheme="minorHAnsi" w:hAnsiTheme="minorHAnsi" w:cstheme="minorHAnsi"/>
          <w:i/>
          <w:szCs w:val="24"/>
        </w:rPr>
        <w:t>obtained</w:t>
      </w:r>
      <w:r w:rsidR="00AF59DA" w:rsidRPr="007476E0">
        <w:rPr>
          <w:rFonts w:asciiTheme="minorHAnsi" w:hAnsiTheme="minorHAnsi" w:cstheme="minorHAnsi"/>
          <w:i/>
          <w:szCs w:val="24"/>
        </w:rPr>
        <w:t xml:space="preserve"> results.</w:t>
      </w:r>
      <w:r w:rsidR="00622F16" w:rsidRPr="007476E0">
        <w:rPr>
          <w:rFonts w:asciiTheme="minorHAnsi" w:hAnsiTheme="minorHAnsi" w:cstheme="minorHAnsi"/>
          <w:i/>
          <w:szCs w:val="24"/>
        </w:rPr>
        <w:t xml:space="preserve"> You may use figures.</w:t>
      </w:r>
    </w:p>
    <w:p w:rsidR="0091765B" w:rsidRPr="007476E0" w:rsidRDefault="00AF59DA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 xml:space="preserve"> </w:t>
      </w:r>
    </w:p>
    <w:p w:rsidR="0091765B" w:rsidRPr="007476E0" w:rsidRDefault="0091765B" w:rsidP="007476E0">
      <w:pPr>
        <w:pStyle w:val="Sangranormal"/>
        <w:numPr>
          <w:ilvl w:val="1"/>
          <w:numId w:val="35"/>
        </w:num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Project content and objectives</w:t>
      </w:r>
    </w:p>
    <w:p w:rsidR="006A27AE" w:rsidRPr="007476E0" w:rsidRDefault="006A27AE" w:rsidP="007476E0">
      <w:pPr>
        <w:pStyle w:val="Sangranormal"/>
        <w:spacing w:before="60" w:after="60"/>
        <w:ind w:left="360"/>
        <w:jc w:val="both"/>
        <w:rPr>
          <w:rFonts w:asciiTheme="minorHAnsi" w:hAnsiTheme="minorHAnsi" w:cstheme="minorHAnsi"/>
          <w:i/>
          <w:szCs w:val="24"/>
        </w:rPr>
      </w:pPr>
    </w:p>
    <w:p w:rsidR="0091765B" w:rsidRPr="007476E0" w:rsidRDefault="00F072DA" w:rsidP="007476E0">
      <w:pPr>
        <w:pStyle w:val="Sangranormal"/>
        <w:numPr>
          <w:ilvl w:val="1"/>
          <w:numId w:val="35"/>
        </w:num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Main</w:t>
      </w:r>
      <w:r w:rsidR="00AF59DA" w:rsidRPr="007476E0">
        <w:rPr>
          <w:rFonts w:asciiTheme="minorHAnsi" w:hAnsiTheme="minorHAnsi" w:cstheme="minorHAnsi"/>
          <w:b/>
          <w:szCs w:val="24"/>
        </w:rPr>
        <w:t xml:space="preserve"> results and impact</w:t>
      </w:r>
    </w:p>
    <w:p w:rsidR="006A27AE" w:rsidRPr="007476E0" w:rsidRDefault="006A27AE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b/>
          <w:szCs w:val="24"/>
        </w:rPr>
      </w:pPr>
    </w:p>
    <w:p w:rsidR="00AF59DA" w:rsidRPr="007476E0" w:rsidRDefault="00AF59DA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1.3 Contact and website</w:t>
      </w:r>
    </w:p>
    <w:p w:rsidR="00B03868" w:rsidRPr="007476E0" w:rsidRDefault="00B03868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AF7195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t>2</w:t>
      </w:r>
      <w:r w:rsidR="0080345E" w:rsidRPr="007476E0">
        <w:rPr>
          <w:rFonts w:asciiTheme="minorHAnsi" w:hAnsiTheme="minorHAnsi" w:cstheme="minorHAnsi"/>
          <w:b/>
          <w:sz w:val="28"/>
        </w:rPr>
        <w:t xml:space="preserve"> – </w:t>
      </w:r>
      <w:r w:rsidR="00622F16" w:rsidRPr="007476E0">
        <w:rPr>
          <w:rFonts w:asciiTheme="minorHAnsi" w:hAnsiTheme="minorHAnsi" w:cstheme="minorHAnsi"/>
          <w:b/>
          <w:sz w:val="28"/>
        </w:rPr>
        <w:t xml:space="preserve">Work progress and achievements during the </w:t>
      </w:r>
      <w:r w:rsidR="006955DD" w:rsidRPr="007476E0">
        <w:rPr>
          <w:rFonts w:asciiTheme="minorHAnsi" w:hAnsiTheme="minorHAnsi" w:cstheme="minorHAnsi"/>
          <w:b/>
          <w:sz w:val="28"/>
        </w:rPr>
        <w:t>project</w:t>
      </w:r>
    </w:p>
    <w:p w:rsidR="00024933" w:rsidRPr="007476E0" w:rsidRDefault="0091765B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2</w:t>
      </w:r>
      <w:r w:rsidR="00024933" w:rsidRPr="007476E0">
        <w:rPr>
          <w:rFonts w:asciiTheme="minorHAnsi" w:hAnsiTheme="minorHAnsi" w:cstheme="minorHAnsi"/>
          <w:b/>
          <w:szCs w:val="24"/>
        </w:rPr>
        <w:t>.1 Technical plan and corresponding achievements</w:t>
      </w:r>
      <w:r w:rsidR="00217D67" w:rsidRPr="007476E0">
        <w:rPr>
          <w:rFonts w:asciiTheme="minorHAnsi" w:hAnsiTheme="minorHAnsi" w:cstheme="minorHAnsi"/>
          <w:b/>
          <w:szCs w:val="24"/>
        </w:rPr>
        <w:t xml:space="preserve"> </w:t>
      </w:r>
    </w:p>
    <w:p w:rsidR="00A21914" w:rsidRPr="007476E0" w:rsidRDefault="00AF7195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 xml:space="preserve">This section must summarize the </w:t>
      </w:r>
      <w:r w:rsidR="002D0380" w:rsidRPr="007476E0">
        <w:rPr>
          <w:rFonts w:asciiTheme="minorHAnsi" w:hAnsiTheme="minorHAnsi" w:cstheme="minorHAnsi"/>
          <w:i/>
          <w:szCs w:val="24"/>
        </w:rPr>
        <w:t xml:space="preserve">activities developed and progress towards the objectives and expected results described in </w:t>
      </w:r>
      <w:r w:rsidR="00024933" w:rsidRPr="007476E0">
        <w:rPr>
          <w:rFonts w:asciiTheme="minorHAnsi" w:hAnsiTheme="minorHAnsi" w:cstheme="minorHAnsi"/>
          <w:i/>
          <w:szCs w:val="24"/>
        </w:rPr>
        <w:t>your</w:t>
      </w:r>
      <w:r w:rsidR="002D0380" w:rsidRPr="007476E0">
        <w:rPr>
          <w:rFonts w:asciiTheme="minorHAnsi" w:hAnsiTheme="minorHAnsi" w:cstheme="minorHAnsi"/>
          <w:i/>
          <w:szCs w:val="24"/>
        </w:rPr>
        <w:t xml:space="preserve"> application</w:t>
      </w:r>
      <w:r w:rsidRPr="007476E0">
        <w:rPr>
          <w:rFonts w:asciiTheme="minorHAnsi" w:hAnsiTheme="minorHAnsi" w:cstheme="minorHAnsi"/>
          <w:i/>
          <w:szCs w:val="24"/>
        </w:rPr>
        <w:t xml:space="preserve"> for the whole </w:t>
      </w:r>
      <w:r w:rsidR="00D43484" w:rsidRPr="007476E0">
        <w:rPr>
          <w:rFonts w:asciiTheme="minorHAnsi" w:hAnsiTheme="minorHAnsi" w:cstheme="minorHAnsi"/>
          <w:i/>
          <w:szCs w:val="24"/>
        </w:rPr>
        <w:t>project</w:t>
      </w:r>
      <w:r w:rsidR="002D0380" w:rsidRPr="007476E0">
        <w:rPr>
          <w:rFonts w:asciiTheme="minorHAnsi" w:hAnsiTheme="minorHAnsi" w:cstheme="minorHAnsi"/>
          <w:i/>
          <w:szCs w:val="24"/>
        </w:rPr>
        <w:t xml:space="preserve">. </w:t>
      </w:r>
    </w:p>
    <w:p w:rsidR="002D0380" w:rsidRPr="007476E0" w:rsidRDefault="002D0380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>Outgoing mobility fellows shall indicate the centre they are working at for the period (</w:t>
      </w:r>
      <w:r w:rsidR="00D374BA" w:rsidRPr="007476E0">
        <w:rPr>
          <w:rFonts w:asciiTheme="minorHAnsi" w:hAnsiTheme="minorHAnsi" w:cstheme="minorHAnsi"/>
          <w:i/>
          <w:szCs w:val="24"/>
        </w:rPr>
        <w:t xml:space="preserve">Catalan host entity </w:t>
      </w:r>
      <w:r w:rsidRPr="007476E0">
        <w:rPr>
          <w:rFonts w:asciiTheme="minorHAnsi" w:hAnsiTheme="minorHAnsi" w:cstheme="minorHAnsi"/>
          <w:i/>
          <w:szCs w:val="24"/>
        </w:rPr>
        <w:t xml:space="preserve">or host institution abroad). </w:t>
      </w:r>
    </w:p>
    <w:p w:rsidR="00024933" w:rsidRPr="007476E0" w:rsidRDefault="00024933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024933" w:rsidRPr="007476E0" w:rsidRDefault="00FD311E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2</w:t>
      </w:r>
      <w:r w:rsidR="00024933" w:rsidRPr="007476E0">
        <w:rPr>
          <w:rFonts w:asciiTheme="minorHAnsi" w:hAnsiTheme="minorHAnsi" w:cstheme="minorHAnsi"/>
          <w:b/>
          <w:szCs w:val="24"/>
        </w:rPr>
        <w:t>.2 Training activities</w:t>
      </w:r>
      <w:r w:rsidR="00217D67" w:rsidRPr="007476E0">
        <w:rPr>
          <w:rFonts w:asciiTheme="minorHAnsi" w:hAnsiTheme="minorHAnsi" w:cstheme="minorHAnsi"/>
          <w:b/>
          <w:szCs w:val="24"/>
        </w:rPr>
        <w:t xml:space="preserve"> </w:t>
      </w:r>
    </w:p>
    <w:p w:rsidR="00024933" w:rsidRPr="007476E0" w:rsidRDefault="00AF7195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>This section must summarize</w:t>
      </w:r>
      <w:r w:rsidR="00024933" w:rsidRPr="007476E0">
        <w:rPr>
          <w:rFonts w:asciiTheme="minorHAnsi" w:hAnsiTheme="minorHAnsi" w:cstheme="minorHAnsi"/>
          <w:i/>
          <w:szCs w:val="24"/>
        </w:rPr>
        <w:t xml:space="preserve"> training activities carried out </w:t>
      </w:r>
      <w:r w:rsidRPr="007476E0">
        <w:rPr>
          <w:rFonts w:asciiTheme="minorHAnsi" w:hAnsiTheme="minorHAnsi" w:cstheme="minorHAnsi"/>
          <w:i/>
          <w:szCs w:val="24"/>
        </w:rPr>
        <w:t xml:space="preserve">for the whole </w:t>
      </w:r>
      <w:r w:rsidR="00D43484" w:rsidRPr="007476E0">
        <w:rPr>
          <w:rFonts w:asciiTheme="minorHAnsi" w:hAnsiTheme="minorHAnsi" w:cstheme="minorHAnsi"/>
          <w:i/>
          <w:szCs w:val="24"/>
        </w:rPr>
        <w:t>project</w:t>
      </w:r>
      <w:r w:rsidRPr="007476E0">
        <w:rPr>
          <w:rFonts w:asciiTheme="minorHAnsi" w:hAnsiTheme="minorHAnsi" w:cstheme="minorHAnsi"/>
          <w:i/>
          <w:szCs w:val="24"/>
        </w:rPr>
        <w:t xml:space="preserve"> </w:t>
      </w:r>
      <w:r w:rsidR="006A27AE" w:rsidRPr="007476E0">
        <w:rPr>
          <w:rFonts w:asciiTheme="minorHAnsi" w:hAnsiTheme="minorHAnsi" w:cstheme="minorHAnsi"/>
          <w:i/>
          <w:szCs w:val="24"/>
        </w:rPr>
        <w:t>and its impact for the project and the fellow</w:t>
      </w:r>
      <w:r w:rsidR="00024933" w:rsidRPr="007476E0">
        <w:rPr>
          <w:rFonts w:asciiTheme="minorHAnsi" w:hAnsiTheme="minorHAnsi" w:cstheme="minorHAnsi"/>
          <w:i/>
          <w:szCs w:val="24"/>
        </w:rPr>
        <w:t xml:space="preserve">. </w:t>
      </w:r>
    </w:p>
    <w:p w:rsidR="00E30EAA" w:rsidRPr="007476E0" w:rsidRDefault="00E30EAA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E30EAA" w:rsidRPr="007476E0" w:rsidRDefault="00E30EAA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b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2.3 Publications</w:t>
      </w:r>
    </w:p>
    <w:p w:rsidR="00E30EAA" w:rsidRPr="007476E0" w:rsidRDefault="00E30EAA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>This section must summarize papers, presentations and publications of any matter during this period.</w:t>
      </w:r>
    </w:p>
    <w:p w:rsidR="00734B9F" w:rsidRPr="007476E0" w:rsidRDefault="00734B9F" w:rsidP="007476E0">
      <w:pPr>
        <w:pBdr>
          <w:bottom w:val="dotted" w:sz="4" w:space="1" w:color="auto"/>
        </w:pBdr>
        <w:spacing w:before="360" w:after="120"/>
        <w:jc w:val="both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t xml:space="preserve">3 – </w:t>
      </w:r>
      <w:r w:rsidR="00892BC4" w:rsidRPr="007476E0">
        <w:rPr>
          <w:rFonts w:asciiTheme="minorHAnsi" w:hAnsiTheme="minorHAnsi" w:cstheme="minorHAnsi"/>
          <w:b/>
          <w:sz w:val="28"/>
        </w:rPr>
        <w:t>Transfer of knowledge</w:t>
      </w:r>
      <w:r w:rsidR="006955DD" w:rsidRPr="007476E0">
        <w:rPr>
          <w:rFonts w:asciiTheme="minorHAnsi" w:hAnsiTheme="minorHAnsi" w:cstheme="minorHAnsi"/>
          <w:b/>
          <w:sz w:val="28"/>
        </w:rPr>
        <w:t xml:space="preserve"> </w:t>
      </w:r>
      <w:r w:rsidR="00892BC4" w:rsidRPr="007476E0">
        <w:rPr>
          <w:rFonts w:asciiTheme="minorHAnsi" w:hAnsiTheme="minorHAnsi" w:cstheme="minorHAnsi"/>
          <w:b/>
          <w:sz w:val="28"/>
        </w:rPr>
        <w:t>and exploitation plans</w:t>
      </w:r>
    </w:p>
    <w:p w:rsidR="00734B9F" w:rsidRDefault="00D96509" w:rsidP="00747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rPr>
          <w:rFonts w:asciiTheme="minorHAnsi" w:hAnsiTheme="minorHAnsi" w:cstheme="minorHAnsi"/>
          <w:i/>
          <w:sz w:val="24"/>
          <w:szCs w:val="24"/>
        </w:rPr>
      </w:pPr>
      <w:r w:rsidRPr="007476E0">
        <w:rPr>
          <w:rFonts w:asciiTheme="minorHAnsi" w:hAnsiTheme="minorHAnsi" w:cstheme="minorHAnsi"/>
          <w:b/>
          <w:sz w:val="24"/>
          <w:szCs w:val="24"/>
        </w:rPr>
        <w:t xml:space="preserve">3.1 </w:t>
      </w:r>
      <w:r w:rsidR="006955DD" w:rsidRPr="007476E0">
        <w:rPr>
          <w:rFonts w:asciiTheme="minorHAnsi" w:hAnsiTheme="minorHAnsi" w:cstheme="minorHAnsi"/>
          <w:b/>
          <w:sz w:val="24"/>
          <w:szCs w:val="24"/>
        </w:rPr>
        <w:t>C</w:t>
      </w:r>
      <w:r w:rsidR="00734B9F" w:rsidRPr="007476E0">
        <w:rPr>
          <w:rFonts w:asciiTheme="minorHAnsi" w:hAnsiTheme="minorHAnsi" w:cstheme="minorHAnsi"/>
          <w:b/>
          <w:sz w:val="24"/>
          <w:szCs w:val="24"/>
        </w:rPr>
        <w:t>ollaboration with other institutions: companies, research or</w:t>
      </w:r>
      <w:r w:rsidR="00800B10" w:rsidRPr="007476E0">
        <w:rPr>
          <w:rFonts w:asciiTheme="minorHAnsi" w:hAnsiTheme="minorHAnsi" w:cstheme="minorHAnsi"/>
          <w:b/>
          <w:sz w:val="24"/>
          <w:szCs w:val="24"/>
        </w:rPr>
        <w:t>ganisations, R&amp;D projects involving companies, etc.</w:t>
      </w:r>
      <w:r w:rsidR="008C4C70" w:rsidRPr="007476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>Please indicate plans to pursue ongoing collaborations or establish new ones.</w:t>
      </w:r>
    </w:p>
    <w:p w:rsidR="007476E0" w:rsidRPr="007476E0" w:rsidRDefault="007476E0" w:rsidP="00747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4B9F" w:rsidRPr="007476E0" w:rsidRDefault="00D96509" w:rsidP="007476E0">
      <w:pPr>
        <w:pStyle w:val="Sangr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 xml:space="preserve">3.2 </w:t>
      </w:r>
      <w:r w:rsidR="006955DD" w:rsidRPr="007476E0">
        <w:rPr>
          <w:rFonts w:asciiTheme="minorHAnsi" w:hAnsiTheme="minorHAnsi" w:cstheme="minorHAnsi"/>
          <w:b/>
          <w:szCs w:val="24"/>
        </w:rPr>
        <w:t>T</w:t>
      </w:r>
      <w:r w:rsidR="002642A1" w:rsidRPr="007476E0">
        <w:rPr>
          <w:rFonts w:asciiTheme="minorHAnsi" w:hAnsiTheme="minorHAnsi" w:cstheme="minorHAnsi"/>
          <w:b/>
          <w:szCs w:val="24"/>
        </w:rPr>
        <w:t>echnology transfer activities: p</w:t>
      </w:r>
      <w:r w:rsidR="00734B9F" w:rsidRPr="007476E0">
        <w:rPr>
          <w:rFonts w:asciiTheme="minorHAnsi" w:hAnsiTheme="minorHAnsi" w:cstheme="minorHAnsi"/>
          <w:b/>
          <w:szCs w:val="24"/>
        </w:rPr>
        <w:t>atent applications or IP registration, license agreements, spin offs creation, etc.</w:t>
      </w:r>
      <w:r w:rsidR="008C4C70" w:rsidRPr="007476E0">
        <w:rPr>
          <w:rFonts w:asciiTheme="minorHAnsi" w:hAnsiTheme="minorHAnsi" w:cstheme="minorHAnsi"/>
          <w:i/>
          <w:szCs w:val="24"/>
        </w:rPr>
        <w:t xml:space="preserve"> Please indicate </w:t>
      </w:r>
      <w:r w:rsidR="006955DD" w:rsidRPr="007476E0">
        <w:rPr>
          <w:rFonts w:asciiTheme="minorHAnsi" w:hAnsiTheme="minorHAnsi" w:cstheme="minorHAnsi"/>
          <w:i/>
          <w:szCs w:val="24"/>
        </w:rPr>
        <w:t xml:space="preserve">exploitation </w:t>
      </w:r>
      <w:r w:rsidR="008C4C70" w:rsidRPr="007476E0">
        <w:rPr>
          <w:rFonts w:asciiTheme="minorHAnsi" w:hAnsiTheme="minorHAnsi" w:cstheme="minorHAnsi"/>
          <w:i/>
          <w:szCs w:val="24"/>
        </w:rPr>
        <w:t>plans to transfer the results of the project</w:t>
      </w:r>
      <w:r w:rsidR="006A27AE" w:rsidRPr="007476E0">
        <w:rPr>
          <w:rFonts w:asciiTheme="minorHAnsi" w:hAnsiTheme="minorHAnsi" w:cstheme="minorHAnsi"/>
          <w:i/>
          <w:szCs w:val="24"/>
        </w:rPr>
        <w:t>.</w:t>
      </w:r>
    </w:p>
    <w:p w:rsidR="002D0380" w:rsidRPr="007476E0" w:rsidRDefault="002D0380" w:rsidP="007476E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B07FB" w:rsidRPr="007476E0" w:rsidRDefault="00734B9F" w:rsidP="007476E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6E0">
        <w:rPr>
          <w:rFonts w:asciiTheme="minorHAnsi" w:hAnsiTheme="minorHAnsi" w:cstheme="minorHAnsi"/>
          <w:b/>
          <w:sz w:val="24"/>
          <w:szCs w:val="24"/>
        </w:rPr>
        <w:t>3</w:t>
      </w:r>
      <w:r w:rsidR="002D0380" w:rsidRPr="007476E0">
        <w:rPr>
          <w:rFonts w:asciiTheme="minorHAnsi" w:hAnsiTheme="minorHAnsi" w:cstheme="minorHAnsi"/>
          <w:b/>
          <w:sz w:val="24"/>
          <w:szCs w:val="24"/>
        </w:rPr>
        <w:t>.</w:t>
      </w:r>
      <w:r w:rsidR="002642A1" w:rsidRPr="007476E0">
        <w:rPr>
          <w:rFonts w:asciiTheme="minorHAnsi" w:hAnsiTheme="minorHAnsi" w:cstheme="minorHAnsi"/>
          <w:b/>
          <w:sz w:val="24"/>
          <w:szCs w:val="24"/>
        </w:rPr>
        <w:t>3</w:t>
      </w:r>
      <w:r w:rsidR="002D0380" w:rsidRPr="007476E0">
        <w:rPr>
          <w:rFonts w:asciiTheme="minorHAnsi" w:hAnsiTheme="minorHAnsi" w:cstheme="minorHAnsi"/>
          <w:b/>
          <w:sz w:val="24"/>
          <w:szCs w:val="24"/>
        </w:rPr>
        <w:t xml:space="preserve"> Other important information: guidelines standards, PhDs….</w:t>
      </w:r>
      <w:r w:rsidR="008C4C70" w:rsidRPr="007476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 xml:space="preserve">Please indicate any other </w:t>
      </w:r>
      <w:r w:rsidR="006955DD" w:rsidRPr="007476E0">
        <w:rPr>
          <w:rFonts w:asciiTheme="minorHAnsi" w:hAnsiTheme="minorHAnsi" w:cstheme="minorHAnsi"/>
          <w:i/>
          <w:sz w:val="24"/>
          <w:szCs w:val="24"/>
        </w:rPr>
        <w:t>remarkable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C3804" w:rsidRPr="007476E0">
        <w:rPr>
          <w:rFonts w:asciiTheme="minorHAnsi" w:hAnsiTheme="minorHAnsi" w:cstheme="minorHAnsi"/>
          <w:i/>
          <w:sz w:val="24"/>
          <w:szCs w:val="24"/>
        </w:rPr>
        <w:t xml:space="preserve">future 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 xml:space="preserve">results </w:t>
      </w:r>
      <w:r w:rsidR="006955DD" w:rsidRPr="007476E0">
        <w:rPr>
          <w:rFonts w:asciiTheme="minorHAnsi" w:hAnsiTheme="minorHAnsi" w:cstheme="minorHAnsi"/>
          <w:i/>
          <w:sz w:val="24"/>
          <w:szCs w:val="24"/>
        </w:rPr>
        <w:t>of the project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>.</w:t>
      </w:r>
    </w:p>
    <w:p w:rsidR="00E90E7C" w:rsidRPr="007476E0" w:rsidRDefault="00E90E7C" w:rsidP="007476E0">
      <w:pPr>
        <w:jc w:val="both"/>
        <w:rPr>
          <w:rFonts w:asciiTheme="minorHAnsi" w:hAnsiTheme="minorHAnsi" w:cstheme="minorHAnsi"/>
          <w:color w:val="000000"/>
          <w:lang w:eastAsia="fr-FR"/>
        </w:rPr>
      </w:pPr>
    </w:p>
    <w:p w:rsidR="00FD311E" w:rsidRPr="007476E0" w:rsidRDefault="00FD311E" w:rsidP="007476E0">
      <w:pPr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br w:type="page"/>
      </w:r>
    </w:p>
    <w:p w:rsidR="007476E0" w:rsidRPr="007476E0" w:rsidRDefault="002D6936" w:rsidP="007476E0">
      <w:pPr>
        <w:pBdr>
          <w:bottom w:val="dotted" w:sz="4" w:space="1" w:color="auto"/>
        </w:pBdr>
        <w:spacing w:before="360" w:after="120"/>
        <w:jc w:val="both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lastRenderedPageBreak/>
        <w:t xml:space="preserve">4. Summary Table </w:t>
      </w:r>
      <w:r w:rsidRPr="007476E0">
        <w:rPr>
          <w:rFonts w:asciiTheme="minorHAnsi" w:hAnsiTheme="minorHAnsi" w:cstheme="minorHAnsi"/>
          <w:b/>
          <w:sz w:val="28"/>
        </w:rPr>
        <w:fldChar w:fldCharType="begin"/>
      </w:r>
      <w:r w:rsidRPr="007476E0">
        <w:rPr>
          <w:rFonts w:asciiTheme="minorHAnsi" w:hAnsiTheme="minorHAnsi" w:cstheme="minorHAnsi"/>
          <w:b/>
          <w:sz w:val="28"/>
        </w:rPr>
        <w:instrText xml:space="preserve"> LINK </w:instrText>
      </w:r>
      <w:r w:rsidR="007476E0" w:rsidRPr="007476E0">
        <w:rPr>
          <w:rFonts w:asciiTheme="minorHAnsi" w:hAnsiTheme="minorHAnsi" w:cstheme="minorHAnsi"/>
          <w:b/>
          <w:sz w:val="28"/>
        </w:rPr>
        <w:instrText xml:space="preserve">Excel.Sheet.12 "\\\\sfi02\\Oficina_Projectes_Europeus\\PROJECTES VIGENTS\\TECNIOspring PLUS\\WP1. Project management\\WP 1.1. Administrative management\\Beneficiaries templates for reporting\\Taules.xlsx" FR!F6C3:F40C6 </w:instrText>
      </w:r>
      <w:r w:rsidRPr="007476E0">
        <w:rPr>
          <w:rFonts w:asciiTheme="minorHAnsi" w:hAnsiTheme="minorHAnsi" w:cstheme="minorHAnsi"/>
          <w:b/>
          <w:sz w:val="28"/>
        </w:rPr>
        <w:instrText xml:space="preserve">\a \f 4 \h </w:instrText>
      </w:r>
      <w:r w:rsidR="007D2539" w:rsidRPr="007476E0">
        <w:rPr>
          <w:rFonts w:asciiTheme="minorHAnsi" w:hAnsiTheme="minorHAnsi" w:cstheme="minorHAnsi"/>
          <w:b/>
          <w:sz w:val="28"/>
        </w:rPr>
        <w:instrText xml:space="preserve"> \* MERGEFORMAT </w:instrText>
      </w:r>
      <w:r w:rsidRPr="007476E0">
        <w:rPr>
          <w:rFonts w:asciiTheme="minorHAnsi" w:hAnsiTheme="minorHAnsi" w:cstheme="minorHAnsi"/>
          <w:b/>
          <w:sz w:val="28"/>
        </w:rPr>
        <w:fldChar w:fldCharType="separate"/>
      </w:r>
    </w:p>
    <w:p w:rsidR="002D6936" w:rsidRPr="007476E0" w:rsidRDefault="007476E0" w:rsidP="007476E0">
      <w:pPr>
        <w:rPr>
          <w:rFonts w:asciiTheme="minorHAnsi" w:hAnsiTheme="minorHAnsi" w:cstheme="minorHAnsi"/>
          <w:sz w:val="24"/>
          <w:szCs w:val="24"/>
        </w:rPr>
      </w:pPr>
      <w:r w:rsidRPr="007476E0">
        <w:rPr>
          <w:rFonts w:asciiTheme="minorHAnsi" w:hAnsiTheme="minorHAnsi" w:cstheme="minorHAnsi"/>
          <w:sz w:val="24"/>
          <w:szCs w:val="24"/>
        </w:rPr>
        <w:t>Please complete the table below indicating values and briefly comment on them:</w:t>
      </w:r>
    </w:p>
    <w:tbl>
      <w:tblPr>
        <w:tblpPr w:leftFromText="141" w:rightFromText="141" w:horzAnchor="margin" w:tblpY="105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803"/>
        <w:gridCol w:w="1350"/>
        <w:gridCol w:w="2587"/>
      </w:tblGrid>
      <w:tr w:rsidR="002D6936" w:rsidRPr="007476E0" w:rsidTr="00CF0C67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  <w:t>COMMENTS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INSTRUCTIONS</w:t>
            </w:r>
          </w:p>
        </w:tc>
      </w:tr>
      <w:tr w:rsidR="002D6936" w:rsidRPr="007476E0" w:rsidTr="00CF0C67">
        <w:trPr>
          <w:trHeight w:val="480"/>
        </w:trPr>
        <w:tc>
          <w:tcPr>
            <w:tcW w:w="0" w:type="auto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Training activities attended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Organised by ACCIÓ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Tech transfer and collaboration activities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companies visited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Short visits and secondments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other entities visited (not companies)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D0916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Short visits and secondments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 xml:space="preserve">Collaboration with companies 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Nº of joint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company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Nº of patent applications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IP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Nº of license agreements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Collaboration with other entities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Nº of joint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entity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Nº of patent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IP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Nº of license agreements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Spin-off created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R&amp;D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 xml:space="preserve">Prototype developed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TRL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5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Dissemination activities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submitted papers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journal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accepted papers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journal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Open Access publications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bookmarkStart w:id="0" w:name="_GoBack" w:colFirst="3" w:colLast="3"/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congresses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D0916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Speaker or poster presentation</w:t>
            </w:r>
          </w:p>
        </w:tc>
      </w:tr>
      <w:bookmarkEnd w:id="0"/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press releases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public awareness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meetings, conferences and/or workshops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67" w:rsidRPr="00CF0C67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Other: guidelines standards, PhDs,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</w:tbl>
    <w:p w:rsidR="00CF0C67" w:rsidRDefault="00CF0C67"/>
    <w:p w:rsidR="00CF0C67" w:rsidRDefault="002D6936" w:rsidP="007476E0">
      <w:pPr>
        <w:spacing w:before="60" w:after="60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fldChar w:fldCharType="end"/>
      </w:r>
    </w:p>
    <w:tbl>
      <w:tblPr>
        <w:tblpPr w:leftFromText="141" w:rightFromText="141" w:vertAnchor="page" w:horzAnchor="margin" w:tblpY="2326"/>
        <w:tblW w:w="9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871"/>
        <w:gridCol w:w="1453"/>
        <w:gridCol w:w="2544"/>
      </w:tblGrid>
      <w:tr w:rsidR="00190509" w:rsidRPr="007476E0" w:rsidTr="00190509">
        <w:trPr>
          <w:trHeight w:val="3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Next career move</w:t>
            </w:r>
          </w:p>
        </w:tc>
      </w:tr>
      <w:tr w:rsidR="00190509" w:rsidRPr="007476E0" w:rsidTr="00190509">
        <w:trPr>
          <w:trHeight w:val="206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Employment position at a company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(Y/N)</w:t>
            </w:r>
          </w:p>
        </w:tc>
      </w:tr>
      <w:tr w:rsidR="00190509" w:rsidRPr="007476E0" w:rsidTr="00190509">
        <w:trPr>
          <w:trHeight w:val="206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Employment position at a R&amp;D entity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(Y/N)</w:t>
            </w:r>
          </w:p>
        </w:tc>
      </w:tr>
      <w:tr w:rsidR="00190509" w:rsidRPr="007476E0" w:rsidTr="00190509">
        <w:trPr>
          <w:trHeight w:val="21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 xml:space="preserve">Other (e.g. </w:t>
            </w:r>
            <w:proofErr w:type="spellStart"/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self employed</w:t>
            </w:r>
            <w:proofErr w:type="spellEnd"/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 xml:space="preserve">, </w:t>
            </w:r>
            <w:proofErr w:type="spellStart"/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start up</w:t>
            </w:r>
            <w:proofErr w:type="spellEnd"/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(Y/N)</w:t>
            </w:r>
          </w:p>
        </w:tc>
      </w:tr>
    </w:tbl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FD311E" w:rsidRPr="005C125D" w:rsidRDefault="00FD311E" w:rsidP="007476E0">
      <w:pPr>
        <w:spacing w:before="60" w:after="60"/>
        <w:rPr>
          <w:b/>
          <w:sz w:val="28"/>
        </w:rPr>
      </w:pPr>
      <w:r w:rsidRPr="005C125D">
        <w:rPr>
          <w:b/>
          <w:sz w:val="28"/>
        </w:rPr>
        <w:t>Date</w:t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  <w:r w:rsidRPr="005C125D">
        <w:rPr>
          <w:b/>
          <w:sz w:val="28"/>
        </w:rPr>
        <w:t>Fellow signature</w:t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2D22C9" w:rsidRPr="002D22C9" w:rsidRDefault="00F211B3" w:rsidP="00F211B3">
      <w:pPr>
        <w:spacing w:before="60" w:after="60"/>
        <w:rPr>
          <w:sz w:val="22"/>
          <w:lang w:val="en-US"/>
        </w:rPr>
      </w:pPr>
      <w:r w:rsidRPr="00C723B7">
        <w:rPr>
          <w:b/>
          <w:sz w:val="28"/>
          <w:lang w:val="en-US"/>
        </w:rPr>
        <w:t xml:space="preserve">Scientific </w:t>
      </w:r>
      <w:r>
        <w:rPr>
          <w:b/>
          <w:sz w:val="28"/>
          <w:lang w:val="en-US"/>
        </w:rPr>
        <w:t>coordinator</w:t>
      </w:r>
      <w:r w:rsidRPr="00C723B7">
        <w:rPr>
          <w:b/>
          <w:sz w:val="28"/>
          <w:lang w:val="en-US"/>
        </w:rPr>
        <w:t xml:space="preserve"> at host organization signature</w:t>
      </w:r>
      <w:r>
        <w:rPr>
          <w:b/>
          <w:sz w:val="28"/>
          <w:lang w:val="en-US"/>
        </w:rPr>
        <w:t xml:space="preserve"> </w:t>
      </w:r>
      <w:r w:rsidRPr="002D22C9">
        <w:rPr>
          <w:sz w:val="24"/>
          <w:szCs w:val="24"/>
        </w:rPr>
        <w:t>(</w:t>
      </w:r>
      <w:r w:rsidR="002D22C9" w:rsidRPr="002D22C9">
        <w:rPr>
          <w:sz w:val="22"/>
          <w:lang w:val="en-US"/>
        </w:rPr>
        <w:t xml:space="preserve">For the Outgoing + Return modality both supervisors’ signatures are required (Catalan and international </w:t>
      </w:r>
      <w:r>
        <w:rPr>
          <w:sz w:val="22"/>
          <w:lang w:val="en-US"/>
        </w:rPr>
        <w:t>entity</w:t>
      </w:r>
      <w:r w:rsidR="002D22C9" w:rsidRPr="002D22C9">
        <w:rPr>
          <w:sz w:val="22"/>
          <w:lang w:val="en-US"/>
        </w:rPr>
        <w:t>)</w:t>
      </w:r>
    </w:p>
    <w:p w:rsidR="002D22C9" w:rsidRPr="006955DD" w:rsidRDefault="002D22C9" w:rsidP="00B03868">
      <w:pPr>
        <w:spacing w:before="60" w:after="60"/>
        <w:rPr>
          <w:sz w:val="22"/>
          <w:lang w:val="en-US"/>
        </w:rPr>
      </w:pPr>
    </w:p>
    <w:sectPr w:rsidR="002D22C9" w:rsidRPr="006955DD" w:rsidSect="005E5A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418" w:bottom="1276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67" w:rsidRDefault="00CF0C67">
      <w:r>
        <w:separator/>
      </w:r>
    </w:p>
  </w:endnote>
  <w:endnote w:type="continuationSeparator" w:id="0">
    <w:p w:rsidR="00CF0C67" w:rsidRDefault="00CF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67" w:rsidRDefault="00CF0C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0C67" w:rsidRDefault="00CF0C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67" w:rsidRDefault="00CF0C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091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F0C67" w:rsidRPr="0019503E" w:rsidRDefault="00CF0C67">
    <w:pPr>
      <w:pStyle w:val="Piedepgina"/>
      <w:ind w:right="360"/>
      <w:rPr>
        <w:i/>
        <w:sz w:val="22"/>
        <w:szCs w:val="22"/>
        <w:lang w:val="fr-BE"/>
      </w:rPr>
    </w:pPr>
    <w:r>
      <w:rPr>
        <w:rStyle w:val="Nmerodepgina"/>
        <w:i/>
        <w:sz w:val="22"/>
        <w:szCs w:val="22"/>
      </w:rPr>
      <w:t>Fellow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67" w:rsidRDefault="00CF0C67">
      <w:r>
        <w:separator/>
      </w:r>
    </w:p>
  </w:footnote>
  <w:footnote w:type="continuationSeparator" w:id="0">
    <w:p w:rsidR="00CF0C67" w:rsidRDefault="00CF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3119"/>
    </w:tblGrid>
    <w:tr w:rsidR="00CF0C67" w:rsidTr="00672F82">
      <w:tc>
        <w:tcPr>
          <w:tcW w:w="5778" w:type="dxa"/>
          <w:vAlign w:val="center"/>
        </w:tcPr>
        <w:p w:rsidR="00CF0C67" w:rsidRPr="0019503E" w:rsidRDefault="00CF0C67" w:rsidP="00672F82">
          <w:pPr>
            <w:pStyle w:val="Encabezado"/>
            <w:tabs>
              <w:tab w:val="clear" w:pos="432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Final</w:t>
          </w:r>
          <w:r w:rsidRPr="0019503E">
            <w:rPr>
              <w:b/>
              <w:sz w:val="22"/>
              <w:szCs w:val="22"/>
            </w:rPr>
            <w:t xml:space="preserve"> Report </w:t>
          </w:r>
        </w:p>
        <w:p w:rsidR="00CF0C67" w:rsidRPr="0019503E" w:rsidRDefault="00CF0C67" w:rsidP="00672F82">
          <w:pPr>
            <w:pStyle w:val="Encabezado"/>
            <w:spacing w:before="60"/>
            <w:rPr>
              <w:b/>
              <w:sz w:val="22"/>
              <w:szCs w:val="22"/>
            </w:rPr>
          </w:pPr>
          <w:r w:rsidRPr="0019503E">
            <w:rPr>
              <w:b/>
              <w:sz w:val="22"/>
              <w:szCs w:val="22"/>
            </w:rPr>
            <w:t xml:space="preserve">Reporting Period: </w:t>
          </w:r>
          <w:proofErr w:type="spellStart"/>
          <w:r w:rsidRPr="0019503E">
            <w:rPr>
              <w:b/>
              <w:sz w:val="22"/>
              <w:szCs w:val="22"/>
            </w:rPr>
            <w:t>dd.</w:t>
          </w:r>
          <w:proofErr w:type="gramStart"/>
          <w:r w:rsidRPr="0019503E">
            <w:rPr>
              <w:b/>
              <w:sz w:val="22"/>
              <w:szCs w:val="22"/>
            </w:rPr>
            <w:t>mm.aaaa</w:t>
          </w:r>
          <w:proofErr w:type="spellEnd"/>
          <w:proofErr w:type="gramEnd"/>
          <w:r w:rsidRPr="0019503E">
            <w:rPr>
              <w:b/>
              <w:sz w:val="22"/>
              <w:szCs w:val="22"/>
            </w:rPr>
            <w:t xml:space="preserve">  – </w:t>
          </w:r>
          <w:proofErr w:type="spellStart"/>
          <w:r w:rsidRPr="0019503E">
            <w:rPr>
              <w:b/>
              <w:sz w:val="22"/>
              <w:szCs w:val="22"/>
            </w:rPr>
            <w:t>dd-mm.aaaa</w:t>
          </w:r>
          <w:proofErr w:type="spellEnd"/>
        </w:p>
        <w:p w:rsidR="00CF0C67" w:rsidRPr="003F5DF9" w:rsidRDefault="00CF0C67" w:rsidP="00BD2BBE">
          <w:pPr>
            <w:pStyle w:val="Encabezado"/>
            <w:spacing w:before="60"/>
            <w:rPr>
              <w:b/>
              <w:sz w:val="19"/>
            </w:rPr>
          </w:pPr>
        </w:p>
      </w:tc>
      <w:tc>
        <w:tcPr>
          <w:tcW w:w="3119" w:type="dxa"/>
          <w:vAlign w:val="center"/>
        </w:tcPr>
        <w:p w:rsidR="00CF0C67" w:rsidRPr="00672F82" w:rsidRDefault="00CF0C67" w:rsidP="00672F82">
          <w:pPr>
            <w:pStyle w:val="Encabezado"/>
            <w:spacing w:before="60"/>
            <w:ind w:right="-391"/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65408" behindDoc="0" locked="0" layoutInCell="1" allowOverlap="1" wp14:anchorId="78A41AE1" wp14:editId="4AA81256">
                <wp:simplePos x="0" y="0"/>
                <wp:positionH relativeFrom="column">
                  <wp:posOffset>581025</wp:posOffset>
                </wp:positionH>
                <wp:positionV relativeFrom="paragraph">
                  <wp:posOffset>-172720</wp:posOffset>
                </wp:positionV>
                <wp:extent cx="1752600" cy="619125"/>
                <wp:effectExtent l="0" t="0" r="0" b="9525"/>
                <wp:wrapNone/>
                <wp:docPr id="7" name="Imat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ecniospringPlus_300_tcm213-2300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F0C67" w:rsidRPr="002D6936" w:rsidRDefault="00CF0C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67" w:rsidRDefault="00CF0C67">
    <w:pPr>
      <w:pStyle w:val="Encabezado"/>
    </w:pPr>
    <w:r>
      <w:rPr>
        <w:b/>
        <w:bCs/>
        <w:noProof/>
        <w:sz w:val="24"/>
        <w:szCs w:val="24"/>
        <w:lang w:val="ca-ES" w:eastAsia="ca-ES"/>
      </w:rPr>
      <w:drawing>
        <wp:anchor distT="0" distB="0" distL="114300" distR="114300" simplePos="0" relativeHeight="251661312" behindDoc="0" locked="0" layoutInCell="1" allowOverlap="1" wp14:anchorId="60CE48F2" wp14:editId="64D1593C">
          <wp:simplePos x="0" y="0"/>
          <wp:positionH relativeFrom="margin">
            <wp:posOffset>1495425</wp:posOffset>
          </wp:positionH>
          <wp:positionV relativeFrom="paragraph">
            <wp:posOffset>-95250</wp:posOffset>
          </wp:positionV>
          <wp:extent cx="2533650" cy="432424"/>
          <wp:effectExtent l="0" t="0" r="0" b="6350"/>
          <wp:wrapNone/>
          <wp:docPr id="4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ECNIOspring PLUS EU 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3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4"/>
        <w:lang w:val="ca-ES" w:eastAsia="ca-ES"/>
      </w:rPr>
      <w:drawing>
        <wp:anchor distT="0" distB="0" distL="114300" distR="114300" simplePos="0" relativeHeight="251663360" behindDoc="0" locked="0" layoutInCell="1" allowOverlap="1" wp14:anchorId="4776C147" wp14:editId="31E1A5DF">
          <wp:simplePos x="0" y="0"/>
          <wp:positionH relativeFrom="column">
            <wp:posOffset>4105275</wp:posOffset>
          </wp:positionH>
          <wp:positionV relativeFrom="paragraph">
            <wp:posOffset>-26670</wp:posOffset>
          </wp:positionV>
          <wp:extent cx="2420620" cy="2679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405FBC72" wp14:editId="33CD38DB">
          <wp:simplePos x="0" y="0"/>
          <wp:positionH relativeFrom="column">
            <wp:posOffset>-590550</wp:posOffset>
          </wp:positionH>
          <wp:positionV relativeFrom="paragraph">
            <wp:posOffset>-209550</wp:posOffset>
          </wp:positionV>
          <wp:extent cx="1752600" cy="619125"/>
          <wp:effectExtent l="0" t="0" r="0" b="9525"/>
          <wp:wrapNone/>
          <wp:docPr id="3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ecniospringPlus_300_tcm213-23003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15135"/>
    <w:multiLevelType w:val="multilevel"/>
    <w:tmpl w:val="8898982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1"/>
  </w:num>
  <w:num w:numId="7">
    <w:abstractNumId w:val="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4"/>
  </w:num>
  <w:num w:numId="30">
    <w:abstractNumId w:val="12"/>
  </w:num>
  <w:num w:numId="31">
    <w:abstractNumId w:val="26"/>
  </w:num>
  <w:num w:numId="32">
    <w:abstractNumId w:val="25"/>
  </w:num>
  <w:num w:numId="33">
    <w:abstractNumId w:val="13"/>
  </w:num>
  <w:num w:numId="34">
    <w:abstractNumId w:val="16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B"/>
    <w:rsid w:val="00001EEB"/>
    <w:rsid w:val="00007D8F"/>
    <w:rsid w:val="00013AE6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45348"/>
    <w:rsid w:val="00146B58"/>
    <w:rsid w:val="001664CF"/>
    <w:rsid w:val="00166AED"/>
    <w:rsid w:val="00167953"/>
    <w:rsid w:val="0017291F"/>
    <w:rsid w:val="00173934"/>
    <w:rsid w:val="00190509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3255"/>
    <w:rsid w:val="002057E0"/>
    <w:rsid w:val="00210027"/>
    <w:rsid w:val="00217D67"/>
    <w:rsid w:val="00220522"/>
    <w:rsid w:val="00224CE2"/>
    <w:rsid w:val="00236EAA"/>
    <w:rsid w:val="002375CF"/>
    <w:rsid w:val="00243B72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3804"/>
    <w:rsid w:val="002C79C2"/>
    <w:rsid w:val="002D0380"/>
    <w:rsid w:val="002D22C9"/>
    <w:rsid w:val="002D313F"/>
    <w:rsid w:val="002D6936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B0B26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1FEB"/>
    <w:rsid w:val="00493B5B"/>
    <w:rsid w:val="004A0FD2"/>
    <w:rsid w:val="004A6B5D"/>
    <w:rsid w:val="004B3D6C"/>
    <w:rsid w:val="004B45A6"/>
    <w:rsid w:val="004B486F"/>
    <w:rsid w:val="004C281B"/>
    <w:rsid w:val="004C6151"/>
    <w:rsid w:val="004D1140"/>
    <w:rsid w:val="004D6575"/>
    <w:rsid w:val="004E38C0"/>
    <w:rsid w:val="004E3C61"/>
    <w:rsid w:val="00502D65"/>
    <w:rsid w:val="00506C01"/>
    <w:rsid w:val="00517566"/>
    <w:rsid w:val="00525054"/>
    <w:rsid w:val="00530B6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A0759"/>
    <w:rsid w:val="005A3ACD"/>
    <w:rsid w:val="005B0080"/>
    <w:rsid w:val="005B241D"/>
    <w:rsid w:val="005B4F8F"/>
    <w:rsid w:val="005B7167"/>
    <w:rsid w:val="005C125D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4172"/>
    <w:rsid w:val="006152D5"/>
    <w:rsid w:val="00615DDE"/>
    <w:rsid w:val="00622F16"/>
    <w:rsid w:val="006340F1"/>
    <w:rsid w:val="0063503C"/>
    <w:rsid w:val="006365DA"/>
    <w:rsid w:val="006469CB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3A85"/>
    <w:rsid w:val="006955DD"/>
    <w:rsid w:val="00697719"/>
    <w:rsid w:val="006A27AE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4BC7"/>
    <w:rsid w:val="007172D0"/>
    <w:rsid w:val="00733643"/>
    <w:rsid w:val="007346D6"/>
    <w:rsid w:val="00734B9F"/>
    <w:rsid w:val="0073707E"/>
    <w:rsid w:val="00741376"/>
    <w:rsid w:val="0074204E"/>
    <w:rsid w:val="007476E0"/>
    <w:rsid w:val="00751219"/>
    <w:rsid w:val="007523B3"/>
    <w:rsid w:val="00767A8D"/>
    <w:rsid w:val="00775A43"/>
    <w:rsid w:val="00795B04"/>
    <w:rsid w:val="00797657"/>
    <w:rsid w:val="007A2F28"/>
    <w:rsid w:val="007A6177"/>
    <w:rsid w:val="007B31BD"/>
    <w:rsid w:val="007B5270"/>
    <w:rsid w:val="007C08EF"/>
    <w:rsid w:val="007C26C1"/>
    <w:rsid w:val="007C73C0"/>
    <w:rsid w:val="007D0916"/>
    <w:rsid w:val="007D2539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E94"/>
    <w:rsid w:val="00853F83"/>
    <w:rsid w:val="008571FD"/>
    <w:rsid w:val="00860C05"/>
    <w:rsid w:val="0086289B"/>
    <w:rsid w:val="00866646"/>
    <w:rsid w:val="0087760E"/>
    <w:rsid w:val="0088065A"/>
    <w:rsid w:val="00887F79"/>
    <w:rsid w:val="00892BC4"/>
    <w:rsid w:val="008963D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214CD"/>
    <w:rsid w:val="00A21914"/>
    <w:rsid w:val="00A2292C"/>
    <w:rsid w:val="00A302CA"/>
    <w:rsid w:val="00A33359"/>
    <w:rsid w:val="00A63469"/>
    <w:rsid w:val="00A65460"/>
    <w:rsid w:val="00A665FD"/>
    <w:rsid w:val="00A67DC5"/>
    <w:rsid w:val="00A73CB8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4C7"/>
    <w:rsid w:val="00AC1CB9"/>
    <w:rsid w:val="00AC516B"/>
    <w:rsid w:val="00AD02D4"/>
    <w:rsid w:val="00AD3021"/>
    <w:rsid w:val="00AF01D1"/>
    <w:rsid w:val="00AF37C9"/>
    <w:rsid w:val="00AF3E73"/>
    <w:rsid w:val="00AF59DA"/>
    <w:rsid w:val="00AF7195"/>
    <w:rsid w:val="00B0147E"/>
    <w:rsid w:val="00B016D4"/>
    <w:rsid w:val="00B03868"/>
    <w:rsid w:val="00B074D7"/>
    <w:rsid w:val="00B107E5"/>
    <w:rsid w:val="00B124D1"/>
    <w:rsid w:val="00B13720"/>
    <w:rsid w:val="00B32E2B"/>
    <w:rsid w:val="00B346B4"/>
    <w:rsid w:val="00B37CD3"/>
    <w:rsid w:val="00B37ED2"/>
    <w:rsid w:val="00B412D0"/>
    <w:rsid w:val="00B46A09"/>
    <w:rsid w:val="00B502F7"/>
    <w:rsid w:val="00B5375C"/>
    <w:rsid w:val="00B6480C"/>
    <w:rsid w:val="00B770E7"/>
    <w:rsid w:val="00B81AB6"/>
    <w:rsid w:val="00B822DA"/>
    <w:rsid w:val="00B86D78"/>
    <w:rsid w:val="00B942DD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7652"/>
    <w:rsid w:val="00C14043"/>
    <w:rsid w:val="00C2686C"/>
    <w:rsid w:val="00C33D25"/>
    <w:rsid w:val="00C356BD"/>
    <w:rsid w:val="00C40B00"/>
    <w:rsid w:val="00C41900"/>
    <w:rsid w:val="00C45F0E"/>
    <w:rsid w:val="00C47E0C"/>
    <w:rsid w:val="00C55C45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0C67"/>
    <w:rsid w:val="00CF5BE2"/>
    <w:rsid w:val="00D10496"/>
    <w:rsid w:val="00D17DA4"/>
    <w:rsid w:val="00D20195"/>
    <w:rsid w:val="00D22431"/>
    <w:rsid w:val="00D31006"/>
    <w:rsid w:val="00D31035"/>
    <w:rsid w:val="00D36418"/>
    <w:rsid w:val="00D374BA"/>
    <w:rsid w:val="00D43484"/>
    <w:rsid w:val="00D465A2"/>
    <w:rsid w:val="00D468B5"/>
    <w:rsid w:val="00D51877"/>
    <w:rsid w:val="00D701A3"/>
    <w:rsid w:val="00D70433"/>
    <w:rsid w:val="00D73FE1"/>
    <w:rsid w:val="00D74520"/>
    <w:rsid w:val="00D76BD4"/>
    <w:rsid w:val="00D800A2"/>
    <w:rsid w:val="00D80202"/>
    <w:rsid w:val="00D8295B"/>
    <w:rsid w:val="00D85A36"/>
    <w:rsid w:val="00D866AF"/>
    <w:rsid w:val="00D95B8B"/>
    <w:rsid w:val="00D96509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0EAA"/>
    <w:rsid w:val="00E31991"/>
    <w:rsid w:val="00E324D1"/>
    <w:rsid w:val="00E34169"/>
    <w:rsid w:val="00E51519"/>
    <w:rsid w:val="00E5444F"/>
    <w:rsid w:val="00E57644"/>
    <w:rsid w:val="00E6517F"/>
    <w:rsid w:val="00E65E17"/>
    <w:rsid w:val="00E75535"/>
    <w:rsid w:val="00E80025"/>
    <w:rsid w:val="00E90E7C"/>
    <w:rsid w:val="00E94C89"/>
    <w:rsid w:val="00EA2A95"/>
    <w:rsid w:val="00EB3CB9"/>
    <w:rsid w:val="00EB4A56"/>
    <w:rsid w:val="00EC6029"/>
    <w:rsid w:val="00ED5286"/>
    <w:rsid w:val="00EE008A"/>
    <w:rsid w:val="00EE2A82"/>
    <w:rsid w:val="00EF10A1"/>
    <w:rsid w:val="00F02492"/>
    <w:rsid w:val="00F06532"/>
    <w:rsid w:val="00F072DA"/>
    <w:rsid w:val="00F10E4A"/>
    <w:rsid w:val="00F14F89"/>
    <w:rsid w:val="00F17B57"/>
    <w:rsid w:val="00F211B3"/>
    <w:rsid w:val="00F24B4B"/>
    <w:rsid w:val="00F253CA"/>
    <w:rsid w:val="00F25651"/>
    <w:rsid w:val="00F3490A"/>
    <w:rsid w:val="00F3738C"/>
    <w:rsid w:val="00F40B22"/>
    <w:rsid w:val="00F40EC5"/>
    <w:rsid w:val="00F5456E"/>
    <w:rsid w:val="00F719F0"/>
    <w:rsid w:val="00F7440D"/>
    <w:rsid w:val="00F767A3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B15B3"/>
    <w:rsid w:val="00FC60EE"/>
    <w:rsid w:val="00FD311E"/>
    <w:rsid w:val="00FD6140"/>
    <w:rsid w:val="00FF00F5"/>
    <w:rsid w:val="00FF07E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F9820B"/>
  <w15:docId w15:val="{404D72D4-68F6-429E-B541-0C67E3B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 w:line="240" w:lineRule="atLeast"/>
      <w:jc w:val="center"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Table">
    <w:name w:val="Table"/>
    <w:basedOn w:val="Normal"/>
  </w:style>
  <w:style w:type="paragraph" w:styleId="TDC3">
    <w:name w:val="toc 3"/>
    <w:basedOn w:val="Normal"/>
    <w:next w:val="Normal"/>
    <w:autoRedefine/>
    <w:semiHidden/>
    <w:pPr>
      <w:tabs>
        <w:tab w:val="right" w:leader="dot" w:pos="8306"/>
      </w:tabs>
      <w:ind w:left="400"/>
      <w:jc w:val="both"/>
    </w:pPr>
    <w:rPr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8306"/>
      </w:tabs>
      <w:ind w:left="200"/>
      <w:jc w:val="both"/>
    </w:pPr>
    <w:rPr>
      <w:sz w:val="24"/>
    </w:rPr>
  </w:style>
  <w:style w:type="paragraph" w:styleId="TDC1">
    <w:name w:val="toc 1"/>
    <w:basedOn w:val="Normal"/>
    <w:next w:val="Normal"/>
    <w:autoRedefine/>
    <w:semiHidden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TDC4">
    <w:name w:val="toc 4"/>
    <w:basedOn w:val="Normal"/>
    <w:next w:val="Normal"/>
    <w:autoRedefine/>
    <w:semiHidden/>
    <w:pPr>
      <w:tabs>
        <w:tab w:val="right" w:leader="dot" w:pos="8307"/>
      </w:tabs>
      <w:ind w:left="567"/>
      <w:jc w:val="both"/>
    </w:pPr>
    <w:rPr>
      <w:sz w:val="24"/>
    </w:r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Sangranormal">
    <w:name w:val="Normal Indent"/>
    <w:basedOn w:val="Normal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ngradetextonormal">
    <w:name w:val="Body Text Indent"/>
    <w:basedOn w:val="Normal"/>
    <w:link w:val="SangradetextonormalCar"/>
    <w:pPr>
      <w:spacing w:before="60"/>
      <w:ind w:left="993"/>
      <w:jc w:val="both"/>
    </w:pPr>
    <w:rPr>
      <w:sz w:val="22"/>
      <w:lang w:val="en-U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oindependiente">
    <w:name w:val="Body Text"/>
    <w:aliases w:val="bt,- TF,body text,??2,Report Body,Corpo,del,testo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b/>
      <w:color w:val="0000FF"/>
      <w:lang w:val="en-US"/>
    </w:rPr>
  </w:style>
  <w:style w:type="paragraph" w:styleId="Textoindependiente3">
    <w:name w:val="Body Text 3"/>
    <w:basedOn w:val="Normal"/>
    <w:rPr>
      <w:b/>
      <w:color w:val="0000FF"/>
      <w:lang w:val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Ttulo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character" w:styleId="Textoennegrita">
    <w:name w:val="Strong"/>
    <w:qFormat/>
    <w:rPr>
      <w:b/>
      <w:bCs/>
    </w:rPr>
  </w:style>
  <w:style w:type="paragraph" w:customStyle="1" w:styleId="NumPar1">
    <w:name w:val="NumPar 1"/>
    <w:basedOn w:val="Ttulo1"/>
    <w:next w:val="Normal"/>
    <w:pPr>
      <w:keepNext w:val="0"/>
      <w:widowControl w:val="0"/>
      <w:spacing w:after="240" w:line="240" w:lineRule="auto"/>
      <w:ind w:left="567" w:hanging="567"/>
      <w:jc w:val="both"/>
      <w:outlineLvl w:val="9"/>
    </w:pPr>
    <w:rPr>
      <w:b w:val="0"/>
      <w:sz w:val="22"/>
      <w:lang w:val="en-AU"/>
    </w:rPr>
  </w:style>
  <w:style w:type="paragraph" w:customStyle="1" w:styleId="formquest1">
    <w:name w:val="formquest1"/>
    <w:basedOn w:val="Normal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ngra2detindependiente">
    <w:name w:val="Body Text Indent 2"/>
    <w:basedOn w:val="Normal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pPr>
      <w:spacing w:before="120"/>
      <w:jc w:val="both"/>
    </w:pPr>
    <w:rPr>
      <w:sz w:val="22"/>
    </w:rPr>
  </w:style>
  <w:style w:type="paragraph" w:styleId="Descripcin">
    <w:name w:val="caption"/>
    <w:aliases w:val="cap"/>
    <w:basedOn w:val="Normal"/>
    <w:next w:val="Normal"/>
    <w:qFormat/>
    <w:pPr>
      <w:spacing w:after="120"/>
      <w:jc w:val="center"/>
    </w:pPr>
    <w:rPr>
      <w:b/>
      <w:sz w:val="24"/>
      <w:lang w:eastAsia="fr-FR"/>
    </w:rPr>
  </w:style>
  <w:style w:type="paragraph" w:customStyle="1" w:styleId="Normal1">
    <w:name w:val="Normal1"/>
    <w:basedOn w:val="HTMLconformatoprevio"/>
    <w:rPr>
      <w:rFonts w:ascii="Times New Roman" w:hAnsi="Times New Roman" w:cs="Times New Roman"/>
    </w:rPr>
  </w:style>
  <w:style w:type="paragraph" w:styleId="HTMLconformatoprevio">
    <w:name w:val="HTML Preformatted"/>
    <w:basedOn w:val="Normal"/>
    <w:link w:val="HTMLconformatoprevioCar"/>
    <w:uiPriority w:val="99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ngradetextonormalCar">
    <w:name w:val="Sangría de texto normal Car"/>
    <w:link w:val="Sangradetextonormal"/>
    <w:rsid w:val="00EF10A1"/>
    <w:rPr>
      <w:sz w:val="22"/>
      <w:lang w:val="en-US" w:eastAsia="en-US"/>
    </w:rPr>
  </w:style>
  <w:style w:type="paragraph" w:styleId="Textodeglobo">
    <w:name w:val="Balloon Text"/>
    <w:basedOn w:val="Normal"/>
    <w:link w:val="TextodegloboCar"/>
    <w:rsid w:val="00A17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basedOn w:val="Fuentedeprrafopredeter"/>
    <w:rsid w:val="005D40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4099"/>
  </w:style>
  <w:style w:type="character" w:customStyle="1" w:styleId="TextocomentarioCar">
    <w:name w:val="Texto comentario Car"/>
    <w:basedOn w:val="Fuentedeprrafopredeter"/>
    <w:link w:val="Textocomentario"/>
    <w:rsid w:val="005D4099"/>
    <w:rPr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Fuentedeprrafopredeter"/>
    <w:rsid w:val="002D0380"/>
  </w:style>
  <w:style w:type="table" w:styleId="Tablaconcuadrcula">
    <w:name w:val="Table Grid"/>
    <w:basedOn w:val="Tab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2C2D-ECF0-4E90-919D-352FBB98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</Template>
  <TotalTime>35</TotalTime>
  <Pages>4</Pages>
  <Words>453</Words>
  <Characters>3292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for QMR - TROPIC</vt:lpstr>
      <vt:lpstr>Template for QMR - TROPIC</vt:lpstr>
      <vt:lpstr>Template for QMR - TROPIC</vt:lpstr>
    </vt:vector>
  </TitlesOfParts>
  <Company>UPC</Company>
  <LinksUpToDate>false</LinksUpToDate>
  <CharactersWithSpaces>3738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QMR - TROPIC</dc:title>
  <dc:subject>FREEDOM</dc:subject>
  <dc:creator>Universitat Politecnica de Catalunya</dc:creator>
  <cp:lastModifiedBy>Laura Perez Muñoz</cp:lastModifiedBy>
  <cp:revision>12</cp:revision>
  <cp:lastPrinted>2013-12-19T14:09:00Z</cp:lastPrinted>
  <dcterms:created xsi:type="dcterms:W3CDTF">2017-12-11T16:20:00Z</dcterms:created>
  <dcterms:modified xsi:type="dcterms:W3CDTF">2018-01-24T09:17:00Z</dcterms:modified>
</cp:coreProperties>
</file>