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191" w:rsidRPr="00562DB9" w:rsidRDefault="0020415D" w:rsidP="00695E93">
      <w:pPr>
        <w:tabs>
          <w:tab w:val="clear" w:pos="8505"/>
        </w:tabs>
        <w:spacing w:after="120" w:line="276" w:lineRule="auto"/>
        <w:jc w:val="left"/>
        <w:rPr>
          <w:rFonts w:cs="Arial"/>
          <w:b/>
          <w:snapToGrid w:val="0"/>
          <w:sz w:val="28"/>
          <w:szCs w:val="28"/>
          <w:lang w:eastAsia="es-ES"/>
        </w:rPr>
      </w:pPr>
      <w:r w:rsidRPr="00562DB9">
        <w:rPr>
          <w:rFonts w:cs="Arial"/>
          <w:b/>
          <w:snapToGrid w:val="0"/>
          <w:sz w:val="28"/>
          <w:szCs w:val="28"/>
          <w:lang w:eastAsia="es-ES"/>
        </w:rPr>
        <w:t>ESTATUTS</w:t>
      </w:r>
    </w:p>
    <w:p w:rsidR="00EA6490" w:rsidRPr="00397A38" w:rsidRDefault="001829E2" w:rsidP="00EA6490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360" w:after="0" w:line="276" w:lineRule="auto"/>
        <w:jc w:val="left"/>
        <w:rPr>
          <w:rFonts w:cs="Arial"/>
          <w:b/>
          <w:snapToGrid w:val="0"/>
          <w:sz w:val="22"/>
          <w:szCs w:val="22"/>
          <w:lang w:eastAsia="es-ES"/>
        </w:rPr>
      </w:pPr>
      <w:r w:rsidRPr="00397A38">
        <w:rPr>
          <w:rFonts w:cs="Arial"/>
          <w:b/>
          <w:snapToGrid w:val="0"/>
          <w:sz w:val="22"/>
          <w:szCs w:val="22"/>
          <w:lang w:eastAsia="es-ES"/>
        </w:rPr>
        <w:t>C</w:t>
      </w:r>
      <w:r w:rsidR="00EA6490" w:rsidRPr="00397A38">
        <w:rPr>
          <w:rFonts w:cs="Arial"/>
          <w:b/>
          <w:snapToGrid w:val="0"/>
          <w:sz w:val="22"/>
          <w:szCs w:val="22"/>
          <w:lang w:eastAsia="es-ES"/>
        </w:rPr>
        <w:t xml:space="preserve">APÍTOL </w:t>
      </w:r>
      <w:r w:rsidRPr="00397A38">
        <w:rPr>
          <w:rFonts w:cs="Arial"/>
          <w:b/>
          <w:snapToGrid w:val="0"/>
          <w:sz w:val="22"/>
          <w:szCs w:val="22"/>
          <w:lang w:eastAsia="es-ES"/>
        </w:rPr>
        <w:t>I</w:t>
      </w:r>
    </w:p>
    <w:p w:rsidR="00DA704F" w:rsidRPr="00397A38" w:rsidRDefault="001829E2" w:rsidP="00EA6490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0" w:after="60" w:line="276" w:lineRule="auto"/>
        <w:jc w:val="left"/>
        <w:rPr>
          <w:rFonts w:cs="Arial"/>
          <w:b/>
          <w:snapToGrid w:val="0"/>
          <w:sz w:val="22"/>
          <w:szCs w:val="22"/>
          <w:lang w:eastAsia="es-ES"/>
        </w:rPr>
      </w:pPr>
      <w:r w:rsidRPr="00397A38">
        <w:rPr>
          <w:rFonts w:cs="Arial"/>
          <w:b/>
          <w:snapToGrid w:val="0"/>
          <w:sz w:val="22"/>
          <w:szCs w:val="22"/>
          <w:lang w:eastAsia="es-ES"/>
        </w:rPr>
        <w:t>La denominació, el</w:t>
      </w:r>
      <w:r w:rsidR="00B53713" w:rsidRPr="00397A38">
        <w:rPr>
          <w:rFonts w:cs="Arial"/>
          <w:b/>
          <w:snapToGrid w:val="0"/>
          <w:sz w:val="22"/>
          <w:szCs w:val="22"/>
          <w:lang w:eastAsia="es-ES"/>
        </w:rPr>
        <w:t xml:space="preserve">s fins i el </w:t>
      </w:r>
      <w:r w:rsidR="00DA704F" w:rsidRPr="00397A38">
        <w:rPr>
          <w:rFonts w:cs="Arial"/>
          <w:b/>
          <w:snapToGrid w:val="0"/>
          <w:sz w:val="22"/>
          <w:szCs w:val="22"/>
          <w:lang w:eastAsia="es-ES"/>
        </w:rPr>
        <w:t>domicili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24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Article 1</w:t>
      </w:r>
    </w:p>
    <w:p w:rsidR="00DA704F" w:rsidRPr="00397A38" w:rsidRDefault="007A4A17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="00DF403E" w:rsidRPr="00397A38">
        <w:rPr>
          <w:rFonts w:cs="Arial"/>
          <w:snapToGrid w:val="0"/>
          <w:sz w:val="22"/>
          <w:szCs w:val="22"/>
          <w:lang w:eastAsia="es-ES"/>
        </w:rPr>
        <w:t>Associació</w:t>
      </w:r>
      <w:r w:rsidR="00DA704F" w:rsidRPr="00397A38">
        <w:rPr>
          <w:rFonts w:cs="Arial"/>
          <w:snapToGrid w:val="0"/>
          <w:sz w:val="22"/>
          <w:szCs w:val="22"/>
          <w:lang w:eastAsia="es-ES"/>
        </w:rPr>
        <w:t xml:space="preserve"> </w:t>
      </w:r>
      <w:r w:rsidR="00DA704F" w:rsidRPr="00397A38">
        <w:rPr>
          <w:rFonts w:cs="Arial"/>
          <w:snapToGrid w:val="0"/>
          <w:sz w:val="22"/>
          <w:szCs w:val="22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DA704F" w:rsidRPr="00397A38">
        <w:rPr>
          <w:rFonts w:cs="Arial"/>
          <w:snapToGrid w:val="0"/>
          <w:sz w:val="22"/>
          <w:szCs w:val="22"/>
          <w:lang w:eastAsia="es-ES"/>
        </w:rPr>
        <w:instrText xml:space="preserve"> FORMTEXT </w:instrText>
      </w:r>
      <w:r w:rsidR="00DA704F" w:rsidRPr="00397A38">
        <w:rPr>
          <w:rFonts w:cs="Arial"/>
          <w:snapToGrid w:val="0"/>
          <w:sz w:val="22"/>
          <w:szCs w:val="22"/>
          <w:lang w:eastAsia="es-ES"/>
        </w:rPr>
      </w:r>
      <w:r w:rsidR="00DA704F" w:rsidRPr="00397A38">
        <w:rPr>
          <w:rFonts w:cs="Arial"/>
          <w:snapToGrid w:val="0"/>
          <w:sz w:val="22"/>
          <w:szCs w:val="22"/>
          <w:lang w:eastAsia="es-ES"/>
        </w:rPr>
        <w:fldChar w:fldCharType="separate"/>
      </w:r>
      <w:r w:rsidR="00DA704F" w:rsidRPr="00397A38">
        <w:rPr>
          <w:rFonts w:cs="Arial"/>
          <w:snapToGrid w:val="0"/>
          <w:sz w:val="22"/>
          <w:szCs w:val="22"/>
        </w:rPr>
        <w:t> </w:t>
      </w:r>
      <w:r w:rsidR="00DA704F" w:rsidRPr="00397A38">
        <w:rPr>
          <w:rFonts w:cs="Arial"/>
          <w:snapToGrid w:val="0"/>
          <w:sz w:val="22"/>
          <w:szCs w:val="22"/>
        </w:rPr>
        <w:t> </w:t>
      </w:r>
      <w:r w:rsidR="00DA704F" w:rsidRPr="00397A38">
        <w:rPr>
          <w:rFonts w:cs="Arial"/>
          <w:snapToGrid w:val="0"/>
          <w:sz w:val="22"/>
          <w:szCs w:val="22"/>
        </w:rPr>
        <w:t> </w:t>
      </w:r>
      <w:r w:rsidR="00DA704F" w:rsidRPr="00397A38">
        <w:rPr>
          <w:rFonts w:cs="Arial"/>
          <w:snapToGrid w:val="0"/>
          <w:sz w:val="22"/>
          <w:szCs w:val="22"/>
        </w:rPr>
        <w:t> </w:t>
      </w:r>
      <w:r w:rsidR="00DA704F" w:rsidRPr="00397A38">
        <w:rPr>
          <w:rFonts w:cs="Arial"/>
          <w:snapToGrid w:val="0"/>
          <w:sz w:val="22"/>
          <w:szCs w:val="22"/>
        </w:rPr>
        <w:t> </w:t>
      </w:r>
      <w:r w:rsidR="00DA704F" w:rsidRPr="00397A38">
        <w:rPr>
          <w:rFonts w:cs="Arial"/>
          <w:snapToGrid w:val="0"/>
          <w:sz w:val="22"/>
          <w:szCs w:val="22"/>
          <w:lang w:eastAsia="es-ES"/>
        </w:rPr>
        <w:fldChar w:fldCharType="end"/>
      </w:r>
      <w:bookmarkEnd w:id="0"/>
      <w:r w:rsidR="005709E8" w:rsidRPr="00397A38">
        <w:rPr>
          <w:rFonts w:cs="Arial"/>
          <w:snapToGrid w:val="0"/>
          <w:sz w:val="22"/>
          <w:szCs w:val="22"/>
          <w:lang w:eastAsia="es-ES"/>
        </w:rPr>
        <w:t xml:space="preserve"> </w:t>
      </w:r>
      <w:r w:rsidR="00DF403E" w:rsidRPr="00397A38">
        <w:rPr>
          <w:rFonts w:cs="Arial"/>
          <w:color w:val="000000"/>
          <w:sz w:val="22"/>
          <w:szCs w:val="22"/>
        </w:rPr>
        <w:t>regula les seves activitats d</w:t>
      </w:r>
      <w:r w:rsidR="00695E93" w:rsidRPr="00397A38">
        <w:rPr>
          <w:rFonts w:cs="Arial"/>
          <w:color w:val="000000"/>
          <w:sz w:val="22"/>
          <w:szCs w:val="22"/>
        </w:rPr>
        <w:t>’</w:t>
      </w:r>
      <w:r w:rsidR="00DF403E" w:rsidRPr="00397A38">
        <w:rPr>
          <w:rFonts w:cs="Arial"/>
          <w:color w:val="000000"/>
          <w:sz w:val="22"/>
          <w:szCs w:val="22"/>
        </w:rPr>
        <w:t xml:space="preserve">acord amb </w:t>
      </w:r>
      <w:r w:rsidR="00C27265" w:rsidRPr="00397A38">
        <w:rPr>
          <w:rFonts w:cs="Arial"/>
          <w:color w:val="000000"/>
          <w:sz w:val="22"/>
          <w:szCs w:val="22"/>
        </w:rPr>
        <w:t>el que estableix la Llei 4/2008, de 24 d</w:t>
      </w:r>
      <w:r w:rsidR="00695E93" w:rsidRPr="00397A38">
        <w:rPr>
          <w:rFonts w:cs="Arial"/>
          <w:color w:val="000000"/>
          <w:sz w:val="22"/>
          <w:szCs w:val="22"/>
        </w:rPr>
        <w:t>’</w:t>
      </w:r>
      <w:r w:rsidR="00C27265" w:rsidRPr="00397A38">
        <w:rPr>
          <w:rFonts w:cs="Arial"/>
          <w:color w:val="000000"/>
          <w:sz w:val="22"/>
          <w:szCs w:val="22"/>
        </w:rPr>
        <w:t>abril, del llibre tercer del Codi civil de Catalunya, relatiu a les persones jurídiques; la Llei orgànica 1/2002, de 22 de març, r</w:t>
      </w:r>
      <w:r w:rsidR="00370B3D" w:rsidRPr="00397A38">
        <w:rPr>
          <w:rFonts w:cs="Arial"/>
          <w:color w:val="000000"/>
          <w:sz w:val="22"/>
          <w:szCs w:val="22"/>
        </w:rPr>
        <w:t>eguladora del dret d</w:t>
      </w:r>
      <w:r w:rsidR="00695E93" w:rsidRPr="00397A38">
        <w:rPr>
          <w:rFonts w:cs="Arial"/>
          <w:color w:val="000000"/>
          <w:sz w:val="22"/>
          <w:szCs w:val="22"/>
        </w:rPr>
        <w:t>’</w:t>
      </w:r>
      <w:r w:rsidR="00370B3D" w:rsidRPr="00397A38">
        <w:rPr>
          <w:rFonts w:cs="Arial"/>
          <w:color w:val="000000"/>
          <w:sz w:val="22"/>
          <w:szCs w:val="22"/>
        </w:rPr>
        <w:t>associació,</w:t>
      </w:r>
      <w:r w:rsidR="00C27265" w:rsidRPr="00397A38">
        <w:rPr>
          <w:rFonts w:cs="Arial"/>
          <w:color w:val="000000"/>
          <w:sz w:val="22"/>
          <w:szCs w:val="22"/>
        </w:rPr>
        <w:t xml:space="preserve"> i </w:t>
      </w:r>
      <w:r w:rsidR="00DF403E" w:rsidRPr="00397A38">
        <w:rPr>
          <w:rFonts w:cs="Arial"/>
          <w:color w:val="000000"/>
          <w:sz w:val="22"/>
          <w:szCs w:val="22"/>
        </w:rPr>
        <w:t>els seus estatuts.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24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Article 2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Els fins de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associació són:</w:t>
      </w:r>
    </w:p>
    <w:p w:rsidR="00C27265" w:rsidRPr="00397A38" w:rsidRDefault="00C27265" w:rsidP="00EF465E">
      <w:pPr>
        <w:tabs>
          <w:tab w:val="left" w:pos="-1276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97A38">
        <w:rPr>
          <w:rFonts w:cs="Arial"/>
          <w:snapToGrid w:val="0"/>
          <w:sz w:val="22"/>
          <w:szCs w:val="22"/>
          <w:lang w:eastAsia="es-ES"/>
        </w:rPr>
        <w:instrText xml:space="preserve"> FORMTEXT </w:instrText>
      </w:r>
      <w:r w:rsidRPr="00397A38">
        <w:rPr>
          <w:rFonts w:cs="Arial"/>
          <w:snapToGrid w:val="0"/>
          <w:sz w:val="22"/>
          <w:szCs w:val="22"/>
          <w:lang w:eastAsia="es-ES"/>
        </w:rPr>
      </w:r>
      <w:r w:rsidRPr="00397A38">
        <w:rPr>
          <w:rFonts w:cs="Arial"/>
          <w:snapToGrid w:val="0"/>
          <w:sz w:val="22"/>
          <w:szCs w:val="22"/>
          <w:lang w:eastAsia="es-ES"/>
        </w:rPr>
        <w:fldChar w:fldCharType="separate"/>
      </w:r>
      <w:r w:rsidRPr="00397A38">
        <w:rPr>
          <w:rFonts w:cs="Arial"/>
          <w:snapToGrid w:val="0"/>
          <w:sz w:val="22"/>
          <w:szCs w:val="22"/>
        </w:rPr>
        <w:t> </w:t>
      </w:r>
      <w:r w:rsidRPr="00397A38">
        <w:rPr>
          <w:rFonts w:cs="Arial"/>
          <w:snapToGrid w:val="0"/>
          <w:sz w:val="22"/>
          <w:szCs w:val="22"/>
        </w:rPr>
        <w:t> </w:t>
      </w:r>
      <w:r w:rsidRPr="00397A38">
        <w:rPr>
          <w:rFonts w:cs="Arial"/>
          <w:snapToGrid w:val="0"/>
          <w:sz w:val="22"/>
          <w:szCs w:val="22"/>
        </w:rPr>
        <w:t> </w:t>
      </w:r>
      <w:r w:rsidRPr="00397A38">
        <w:rPr>
          <w:rFonts w:cs="Arial"/>
          <w:snapToGrid w:val="0"/>
          <w:sz w:val="22"/>
          <w:szCs w:val="22"/>
        </w:rPr>
        <w:t> </w:t>
      </w:r>
      <w:r w:rsidRPr="00397A38">
        <w:rPr>
          <w:rFonts w:cs="Arial"/>
          <w:snapToGrid w:val="0"/>
          <w:sz w:val="22"/>
          <w:szCs w:val="22"/>
        </w:rPr>
        <w:t> </w:t>
      </w:r>
      <w:r w:rsidRPr="00397A38">
        <w:rPr>
          <w:rFonts w:cs="Arial"/>
          <w:snapToGrid w:val="0"/>
          <w:sz w:val="22"/>
          <w:szCs w:val="22"/>
          <w:lang w:eastAsia="es-ES"/>
        </w:rPr>
        <w:fldChar w:fldCharType="end"/>
      </w:r>
    </w:p>
    <w:p w:rsidR="00C27265" w:rsidRPr="00397A38" w:rsidRDefault="00C27265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Per aconseguir les seves finalitats,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 xml:space="preserve">associació </w:t>
      </w:r>
      <w:r w:rsidR="009D61BD" w:rsidRPr="00397A38">
        <w:rPr>
          <w:rFonts w:cs="Arial"/>
          <w:snapToGrid w:val="0"/>
          <w:sz w:val="22"/>
          <w:szCs w:val="22"/>
          <w:lang w:eastAsia="es-ES"/>
        </w:rPr>
        <w:t>du a terme</w:t>
      </w:r>
      <w:r w:rsidRPr="00397A38">
        <w:rPr>
          <w:rFonts w:cs="Arial"/>
          <w:snapToGrid w:val="0"/>
          <w:sz w:val="22"/>
          <w:szCs w:val="22"/>
          <w:lang w:eastAsia="es-ES"/>
        </w:rPr>
        <w:t xml:space="preserve"> les activitats</w:t>
      </w:r>
      <w:r w:rsidR="00A36FEC" w:rsidRPr="00397A38">
        <w:rPr>
          <w:rFonts w:cs="Arial"/>
          <w:snapToGrid w:val="0"/>
          <w:sz w:val="22"/>
          <w:szCs w:val="22"/>
          <w:lang w:eastAsia="es-ES"/>
        </w:rPr>
        <w:t xml:space="preserve"> següents</w:t>
      </w:r>
      <w:r w:rsidRPr="00397A38">
        <w:rPr>
          <w:rFonts w:cs="Arial"/>
          <w:snapToGrid w:val="0"/>
          <w:sz w:val="22"/>
          <w:szCs w:val="22"/>
          <w:lang w:eastAsia="es-ES"/>
        </w:rPr>
        <w:t>: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397A38">
        <w:rPr>
          <w:rFonts w:cs="Arial"/>
          <w:snapToGrid w:val="0"/>
          <w:sz w:val="22"/>
          <w:szCs w:val="22"/>
          <w:lang w:eastAsia="es-ES"/>
        </w:rPr>
        <w:instrText xml:space="preserve"> FORMTEXT </w:instrText>
      </w:r>
      <w:r w:rsidRPr="00397A38">
        <w:rPr>
          <w:rFonts w:cs="Arial"/>
          <w:snapToGrid w:val="0"/>
          <w:sz w:val="22"/>
          <w:szCs w:val="22"/>
          <w:lang w:eastAsia="es-ES"/>
        </w:rPr>
      </w:r>
      <w:r w:rsidRPr="00397A38">
        <w:rPr>
          <w:rFonts w:cs="Arial"/>
          <w:snapToGrid w:val="0"/>
          <w:sz w:val="22"/>
          <w:szCs w:val="22"/>
          <w:lang w:eastAsia="es-ES"/>
        </w:rPr>
        <w:fldChar w:fldCharType="separate"/>
      </w:r>
      <w:r w:rsidRPr="00397A38">
        <w:rPr>
          <w:rFonts w:cs="Arial"/>
          <w:snapToGrid w:val="0"/>
          <w:sz w:val="22"/>
          <w:szCs w:val="22"/>
        </w:rPr>
        <w:t> </w:t>
      </w:r>
      <w:r w:rsidRPr="00397A38">
        <w:rPr>
          <w:rFonts w:cs="Arial"/>
          <w:snapToGrid w:val="0"/>
          <w:sz w:val="22"/>
          <w:szCs w:val="22"/>
        </w:rPr>
        <w:t> </w:t>
      </w:r>
      <w:r w:rsidRPr="00397A38">
        <w:rPr>
          <w:rFonts w:cs="Arial"/>
          <w:snapToGrid w:val="0"/>
          <w:sz w:val="22"/>
          <w:szCs w:val="22"/>
        </w:rPr>
        <w:t> </w:t>
      </w:r>
      <w:r w:rsidRPr="00397A38">
        <w:rPr>
          <w:rFonts w:cs="Arial"/>
          <w:snapToGrid w:val="0"/>
          <w:sz w:val="22"/>
          <w:szCs w:val="22"/>
        </w:rPr>
        <w:t> </w:t>
      </w:r>
      <w:r w:rsidRPr="00397A38">
        <w:rPr>
          <w:rFonts w:cs="Arial"/>
          <w:snapToGrid w:val="0"/>
          <w:sz w:val="22"/>
          <w:szCs w:val="22"/>
        </w:rPr>
        <w:t> </w:t>
      </w:r>
      <w:r w:rsidRPr="00397A38">
        <w:rPr>
          <w:rFonts w:cs="Arial"/>
          <w:snapToGrid w:val="0"/>
          <w:sz w:val="22"/>
          <w:szCs w:val="22"/>
          <w:lang w:eastAsia="es-ES"/>
        </w:rPr>
        <w:fldChar w:fldCharType="end"/>
      </w:r>
      <w:bookmarkEnd w:id="1"/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En queda exclòs tot ànim de lucre.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24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Article 3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1. El domicili de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associació s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estableix a</w:t>
      </w:r>
      <w:r w:rsidR="002D0004" w:rsidRPr="00397A38">
        <w:rPr>
          <w:rFonts w:cs="Arial"/>
          <w:snapToGrid w:val="0"/>
          <w:sz w:val="22"/>
          <w:szCs w:val="22"/>
          <w:lang w:eastAsia="es-ES"/>
        </w:rPr>
        <w:t xml:space="preserve"> </w:t>
      </w:r>
      <w:r w:rsidRPr="00397A38">
        <w:rPr>
          <w:rFonts w:cs="Arial"/>
          <w:snapToGrid w:val="0"/>
          <w:sz w:val="22"/>
          <w:szCs w:val="22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397A38">
        <w:rPr>
          <w:rFonts w:cs="Arial"/>
          <w:snapToGrid w:val="0"/>
          <w:sz w:val="22"/>
          <w:szCs w:val="22"/>
          <w:lang w:eastAsia="es-ES"/>
        </w:rPr>
        <w:instrText xml:space="preserve"> FORMTEXT </w:instrText>
      </w:r>
      <w:r w:rsidRPr="00397A38">
        <w:rPr>
          <w:rFonts w:cs="Arial"/>
          <w:snapToGrid w:val="0"/>
          <w:sz w:val="22"/>
          <w:szCs w:val="22"/>
          <w:lang w:eastAsia="es-ES"/>
        </w:rPr>
      </w:r>
      <w:r w:rsidRPr="00397A38">
        <w:rPr>
          <w:rFonts w:cs="Arial"/>
          <w:snapToGrid w:val="0"/>
          <w:sz w:val="22"/>
          <w:szCs w:val="22"/>
          <w:lang w:eastAsia="es-ES"/>
        </w:rPr>
        <w:fldChar w:fldCharType="separate"/>
      </w:r>
      <w:r w:rsidRPr="00397A38">
        <w:rPr>
          <w:rFonts w:cs="Arial"/>
          <w:snapToGrid w:val="0"/>
          <w:sz w:val="22"/>
          <w:szCs w:val="22"/>
        </w:rPr>
        <w:t> </w:t>
      </w:r>
      <w:r w:rsidRPr="00397A38">
        <w:rPr>
          <w:rFonts w:cs="Arial"/>
          <w:snapToGrid w:val="0"/>
          <w:sz w:val="22"/>
          <w:szCs w:val="22"/>
        </w:rPr>
        <w:t> </w:t>
      </w:r>
      <w:r w:rsidRPr="00397A38">
        <w:rPr>
          <w:rFonts w:cs="Arial"/>
          <w:snapToGrid w:val="0"/>
          <w:sz w:val="22"/>
          <w:szCs w:val="22"/>
        </w:rPr>
        <w:t> </w:t>
      </w:r>
      <w:r w:rsidRPr="00397A38">
        <w:rPr>
          <w:rFonts w:cs="Arial"/>
          <w:snapToGrid w:val="0"/>
          <w:sz w:val="22"/>
          <w:szCs w:val="22"/>
        </w:rPr>
        <w:t> </w:t>
      </w:r>
      <w:r w:rsidRPr="00397A38">
        <w:rPr>
          <w:rFonts w:cs="Arial"/>
          <w:snapToGrid w:val="0"/>
          <w:sz w:val="22"/>
          <w:szCs w:val="22"/>
        </w:rPr>
        <w:t> </w:t>
      </w:r>
      <w:r w:rsidRPr="00397A38">
        <w:rPr>
          <w:rFonts w:cs="Arial"/>
          <w:snapToGrid w:val="0"/>
          <w:sz w:val="22"/>
          <w:szCs w:val="22"/>
          <w:lang w:eastAsia="es-ES"/>
        </w:rPr>
        <w:fldChar w:fldCharType="end"/>
      </w:r>
      <w:bookmarkEnd w:id="2"/>
      <w:r w:rsidRPr="00397A38">
        <w:rPr>
          <w:rFonts w:cs="Arial"/>
          <w:snapToGrid w:val="0"/>
          <w:sz w:val="22"/>
          <w:szCs w:val="22"/>
          <w:lang w:eastAsia="es-ES"/>
        </w:rPr>
        <w:t xml:space="preserve">, i radica al carrer </w:t>
      </w:r>
      <w:r w:rsidRPr="00397A38">
        <w:rPr>
          <w:rFonts w:cs="Arial"/>
          <w:snapToGrid w:val="0"/>
          <w:sz w:val="22"/>
          <w:szCs w:val="22"/>
          <w:lang w:eastAsia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Pr="00397A38">
        <w:rPr>
          <w:rFonts w:cs="Arial"/>
          <w:snapToGrid w:val="0"/>
          <w:sz w:val="22"/>
          <w:szCs w:val="22"/>
          <w:lang w:eastAsia="es-ES"/>
        </w:rPr>
        <w:instrText xml:space="preserve"> FORMTEXT </w:instrText>
      </w:r>
      <w:r w:rsidRPr="00397A38">
        <w:rPr>
          <w:rFonts w:cs="Arial"/>
          <w:snapToGrid w:val="0"/>
          <w:sz w:val="22"/>
          <w:szCs w:val="22"/>
          <w:lang w:eastAsia="es-ES"/>
        </w:rPr>
      </w:r>
      <w:r w:rsidRPr="00397A38">
        <w:rPr>
          <w:rFonts w:cs="Arial"/>
          <w:snapToGrid w:val="0"/>
          <w:sz w:val="22"/>
          <w:szCs w:val="22"/>
          <w:lang w:eastAsia="es-ES"/>
        </w:rPr>
        <w:fldChar w:fldCharType="separate"/>
      </w:r>
      <w:r w:rsidRPr="00397A38">
        <w:rPr>
          <w:rFonts w:cs="Arial"/>
          <w:snapToGrid w:val="0"/>
          <w:sz w:val="22"/>
          <w:szCs w:val="22"/>
        </w:rPr>
        <w:t> </w:t>
      </w:r>
      <w:r w:rsidRPr="00397A38">
        <w:rPr>
          <w:rFonts w:cs="Arial"/>
          <w:snapToGrid w:val="0"/>
          <w:sz w:val="22"/>
          <w:szCs w:val="22"/>
        </w:rPr>
        <w:t> </w:t>
      </w:r>
      <w:r w:rsidRPr="00397A38">
        <w:rPr>
          <w:rFonts w:cs="Arial"/>
          <w:snapToGrid w:val="0"/>
          <w:sz w:val="22"/>
          <w:szCs w:val="22"/>
        </w:rPr>
        <w:t> </w:t>
      </w:r>
      <w:r w:rsidRPr="00397A38">
        <w:rPr>
          <w:rFonts w:cs="Arial"/>
          <w:snapToGrid w:val="0"/>
          <w:sz w:val="22"/>
          <w:szCs w:val="22"/>
        </w:rPr>
        <w:t> </w:t>
      </w:r>
      <w:r w:rsidRPr="00397A38">
        <w:rPr>
          <w:rFonts w:cs="Arial"/>
          <w:snapToGrid w:val="0"/>
          <w:sz w:val="22"/>
          <w:szCs w:val="22"/>
        </w:rPr>
        <w:t> </w:t>
      </w:r>
      <w:r w:rsidRPr="00397A38">
        <w:rPr>
          <w:rFonts w:cs="Arial"/>
          <w:snapToGrid w:val="0"/>
          <w:sz w:val="22"/>
          <w:szCs w:val="22"/>
          <w:lang w:eastAsia="es-ES"/>
        </w:rPr>
        <w:fldChar w:fldCharType="end"/>
      </w:r>
      <w:bookmarkEnd w:id="3"/>
      <w:r w:rsidRPr="00397A38">
        <w:rPr>
          <w:rFonts w:cs="Arial"/>
          <w:snapToGrid w:val="0"/>
          <w:sz w:val="22"/>
          <w:szCs w:val="22"/>
          <w:lang w:eastAsia="es-ES"/>
        </w:rPr>
        <w:t xml:space="preserve"> , núm. </w:t>
      </w:r>
      <w:r w:rsidRPr="00397A38">
        <w:rPr>
          <w:rFonts w:cs="Arial"/>
          <w:snapToGrid w:val="0"/>
          <w:sz w:val="22"/>
          <w:szCs w:val="22"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Pr="00397A38">
        <w:rPr>
          <w:rFonts w:cs="Arial"/>
          <w:snapToGrid w:val="0"/>
          <w:sz w:val="22"/>
          <w:szCs w:val="22"/>
          <w:lang w:eastAsia="es-ES"/>
        </w:rPr>
        <w:instrText xml:space="preserve"> FORMTEXT </w:instrText>
      </w:r>
      <w:r w:rsidRPr="00397A38">
        <w:rPr>
          <w:rFonts w:cs="Arial"/>
          <w:snapToGrid w:val="0"/>
          <w:sz w:val="22"/>
          <w:szCs w:val="22"/>
          <w:lang w:eastAsia="es-ES"/>
        </w:rPr>
      </w:r>
      <w:r w:rsidRPr="00397A38">
        <w:rPr>
          <w:rFonts w:cs="Arial"/>
          <w:snapToGrid w:val="0"/>
          <w:sz w:val="22"/>
          <w:szCs w:val="22"/>
          <w:lang w:eastAsia="es-ES"/>
        </w:rPr>
        <w:fldChar w:fldCharType="separate"/>
      </w:r>
      <w:r w:rsidRPr="00397A38">
        <w:rPr>
          <w:rFonts w:cs="Arial"/>
          <w:snapToGrid w:val="0"/>
          <w:sz w:val="22"/>
          <w:szCs w:val="22"/>
        </w:rPr>
        <w:t> </w:t>
      </w:r>
      <w:r w:rsidRPr="00397A38">
        <w:rPr>
          <w:rFonts w:cs="Arial"/>
          <w:snapToGrid w:val="0"/>
          <w:sz w:val="22"/>
          <w:szCs w:val="22"/>
        </w:rPr>
        <w:t> </w:t>
      </w:r>
      <w:r w:rsidRPr="00397A38">
        <w:rPr>
          <w:rFonts w:cs="Arial"/>
          <w:snapToGrid w:val="0"/>
          <w:sz w:val="22"/>
          <w:szCs w:val="22"/>
        </w:rPr>
        <w:t> </w:t>
      </w:r>
      <w:r w:rsidRPr="00397A38">
        <w:rPr>
          <w:rFonts w:cs="Arial"/>
          <w:snapToGrid w:val="0"/>
          <w:sz w:val="22"/>
          <w:szCs w:val="22"/>
        </w:rPr>
        <w:t> </w:t>
      </w:r>
      <w:r w:rsidRPr="00397A38">
        <w:rPr>
          <w:rFonts w:cs="Arial"/>
          <w:snapToGrid w:val="0"/>
          <w:sz w:val="22"/>
          <w:szCs w:val="22"/>
        </w:rPr>
        <w:t> </w:t>
      </w:r>
      <w:r w:rsidRPr="00397A38">
        <w:rPr>
          <w:rFonts w:cs="Arial"/>
          <w:snapToGrid w:val="0"/>
          <w:sz w:val="22"/>
          <w:szCs w:val="22"/>
          <w:lang w:eastAsia="es-ES"/>
        </w:rPr>
        <w:fldChar w:fldCharType="end"/>
      </w:r>
      <w:bookmarkEnd w:id="4"/>
      <w:r w:rsidRPr="00397A38">
        <w:rPr>
          <w:rFonts w:cs="Arial"/>
          <w:snapToGrid w:val="0"/>
          <w:sz w:val="22"/>
          <w:szCs w:val="22"/>
          <w:lang w:eastAsia="es-ES"/>
        </w:rPr>
        <w:t xml:space="preserve">. 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 xml:space="preserve">2. </w:t>
      </w:r>
      <w:r w:rsidR="00C27265" w:rsidRPr="00397A38">
        <w:rPr>
          <w:rFonts w:cs="Arial"/>
          <w:snapToGrid w:val="0"/>
          <w:sz w:val="22"/>
          <w:szCs w:val="22"/>
          <w:lang w:eastAsia="es-ES"/>
        </w:rPr>
        <w:t>Les funcions d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="00C27265" w:rsidRPr="00397A38">
        <w:rPr>
          <w:rFonts w:cs="Arial"/>
          <w:snapToGrid w:val="0"/>
          <w:sz w:val="22"/>
          <w:szCs w:val="22"/>
          <w:lang w:eastAsia="es-ES"/>
        </w:rPr>
        <w:t>aquesta associació s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="00C27265" w:rsidRPr="00397A38">
        <w:rPr>
          <w:rFonts w:cs="Arial"/>
          <w:snapToGrid w:val="0"/>
          <w:sz w:val="22"/>
          <w:szCs w:val="22"/>
          <w:lang w:eastAsia="es-ES"/>
        </w:rPr>
        <w:t>exerc</w:t>
      </w:r>
      <w:r w:rsidR="004965BF" w:rsidRPr="00397A38">
        <w:rPr>
          <w:rFonts w:cs="Arial"/>
          <w:snapToGrid w:val="0"/>
          <w:sz w:val="22"/>
          <w:szCs w:val="22"/>
          <w:lang w:eastAsia="es-ES"/>
        </w:rPr>
        <w:t>eixe</w:t>
      </w:r>
      <w:r w:rsidR="00C27265" w:rsidRPr="00397A38">
        <w:rPr>
          <w:rFonts w:cs="Arial"/>
          <w:snapToGrid w:val="0"/>
          <w:sz w:val="22"/>
          <w:szCs w:val="22"/>
          <w:lang w:eastAsia="es-ES"/>
        </w:rPr>
        <w:t>n majoritàriament a Catalunya.</w:t>
      </w:r>
    </w:p>
    <w:p w:rsidR="00EA6490" w:rsidRPr="00397A38" w:rsidRDefault="00DA704F" w:rsidP="00EA6490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360" w:after="0" w:line="276" w:lineRule="auto"/>
        <w:jc w:val="left"/>
        <w:rPr>
          <w:rFonts w:cs="Arial"/>
          <w:b/>
          <w:snapToGrid w:val="0"/>
          <w:sz w:val="22"/>
          <w:szCs w:val="22"/>
          <w:lang w:eastAsia="es-ES"/>
        </w:rPr>
      </w:pPr>
      <w:r w:rsidRPr="00397A38">
        <w:rPr>
          <w:rFonts w:cs="Arial"/>
          <w:b/>
          <w:snapToGrid w:val="0"/>
          <w:sz w:val="22"/>
          <w:szCs w:val="22"/>
          <w:lang w:eastAsia="es-ES"/>
        </w:rPr>
        <w:t>C</w:t>
      </w:r>
      <w:r w:rsidR="00EA6490" w:rsidRPr="00397A38">
        <w:rPr>
          <w:rFonts w:cs="Arial"/>
          <w:b/>
          <w:snapToGrid w:val="0"/>
          <w:sz w:val="22"/>
          <w:szCs w:val="22"/>
          <w:lang w:eastAsia="es-ES"/>
        </w:rPr>
        <w:t>APÍTOL</w:t>
      </w:r>
      <w:r w:rsidRPr="00397A38">
        <w:rPr>
          <w:rFonts w:cs="Arial"/>
          <w:b/>
          <w:snapToGrid w:val="0"/>
          <w:sz w:val="22"/>
          <w:szCs w:val="22"/>
          <w:lang w:eastAsia="es-ES"/>
        </w:rPr>
        <w:t xml:space="preserve"> II</w:t>
      </w:r>
    </w:p>
    <w:p w:rsidR="00DA704F" w:rsidRPr="00397A38" w:rsidRDefault="00DA704F" w:rsidP="00EA6490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b/>
          <w:snapToGrid w:val="0"/>
          <w:sz w:val="22"/>
          <w:szCs w:val="22"/>
          <w:lang w:eastAsia="es-ES"/>
        </w:rPr>
        <w:t>Els membres de l</w:t>
      </w:r>
      <w:r w:rsidR="00695E93" w:rsidRPr="00397A38">
        <w:rPr>
          <w:rFonts w:cs="Arial"/>
          <w:b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b/>
          <w:snapToGrid w:val="0"/>
          <w:sz w:val="22"/>
          <w:szCs w:val="22"/>
          <w:lang w:eastAsia="es-ES"/>
        </w:rPr>
        <w:t>associació, els seus drets i les seves obligacions</w:t>
      </w:r>
    </w:p>
    <w:p w:rsidR="00DA704F" w:rsidRPr="00397A38" w:rsidRDefault="00DA704F" w:rsidP="00A87163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240" w:after="60" w:line="276" w:lineRule="auto"/>
        <w:jc w:val="left"/>
        <w:rPr>
          <w:rFonts w:cs="Arial"/>
          <w:snapToGrid w:val="0"/>
          <w:sz w:val="22"/>
          <w:szCs w:val="22"/>
          <w:vertAlign w:val="superscript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Article 4</w:t>
      </w:r>
      <w:r w:rsidR="00F84149" w:rsidRPr="00397A38">
        <w:rPr>
          <w:vertAlign w:val="superscript"/>
        </w:rPr>
        <w:footnoteReference w:id="1"/>
      </w:r>
    </w:p>
    <w:p w:rsidR="004D16F2" w:rsidRPr="00397A38" w:rsidRDefault="004D16F2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Poden formar part de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associació totes les persones físiques i jurídiques que, de manera lliure i voluntària, tinguin interès en les seves finalitats.</w:t>
      </w:r>
    </w:p>
    <w:p w:rsidR="004D16F2" w:rsidRPr="00397A38" w:rsidRDefault="00DC580D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Pel que fa a les persones físiques:</w:t>
      </w:r>
    </w:p>
    <w:p w:rsidR="002833B9" w:rsidRPr="00397A38" w:rsidRDefault="002833B9" w:rsidP="00EF465E">
      <w:pPr>
        <w:numPr>
          <w:ilvl w:val="0"/>
          <w:numId w:val="8"/>
        </w:num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Cal que tinguin capacitat d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obrar.</w:t>
      </w:r>
    </w:p>
    <w:p w:rsidR="00C27265" w:rsidRPr="00397A38" w:rsidRDefault="002833B9" w:rsidP="00EF465E">
      <w:pPr>
        <w:numPr>
          <w:ilvl w:val="0"/>
          <w:numId w:val="8"/>
        </w:num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Si són menors</w:t>
      </w:r>
      <w:r w:rsidR="00ED28EC" w:rsidRPr="00397A38">
        <w:rPr>
          <w:rFonts w:cs="Arial"/>
          <w:snapToGrid w:val="0"/>
          <w:sz w:val="22"/>
          <w:szCs w:val="22"/>
          <w:lang w:eastAsia="es-ES"/>
        </w:rPr>
        <w:t>,</w:t>
      </w:r>
      <w:r w:rsidRPr="00397A38">
        <w:rPr>
          <w:rFonts w:cs="Arial"/>
          <w:snapToGrid w:val="0"/>
          <w:sz w:val="22"/>
          <w:szCs w:val="22"/>
          <w:lang w:eastAsia="es-ES"/>
        </w:rPr>
        <w:t xml:space="preserve"> </w:t>
      </w:r>
      <w:r w:rsidR="00ED28EC" w:rsidRPr="00397A38">
        <w:rPr>
          <w:rFonts w:cs="Arial"/>
          <w:snapToGrid w:val="0"/>
          <w:sz w:val="22"/>
          <w:szCs w:val="22"/>
          <w:lang w:eastAsia="es-ES"/>
        </w:rPr>
        <w:t>d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edats compreses entre els 14 i els 18 anys i no estan emancipats, necessiten el consentiment dels pares o tutors per ser socis de ple dret, amb dret de vot a les assemblees generals, i no poden ser elegits membres de la Junta Directiva.</w:t>
      </w:r>
    </w:p>
    <w:p w:rsidR="00DC580D" w:rsidRPr="00397A38" w:rsidRDefault="00DC580D" w:rsidP="00EF465E">
      <w:pPr>
        <w:numPr>
          <w:ilvl w:val="0"/>
          <w:numId w:val="8"/>
        </w:num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Els menors de 14 anys poden adquirir la condició d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="00902C84" w:rsidRPr="00397A38">
        <w:rPr>
          <w:rFonts w:cs="Arial"/>
          <w:snapToGrid w:val="0"/>
          <w:sz w:val="22"/>
          <w:szCs w:val="22"/>
          <w:lang w:eastAsia="es-ES"/>
        </w:rPr>
        <w:t>associats i exercir el</w:t>
      </w:r>
      <w:r w:rsidRPr="00397A38">
        <w:rPr>
          <w:rFonts w:cs="Arial"/>
          <w:snapToGrid w:val="0"/>
          <w:sz w:val="22"/>
          <w:szCs w:val="22"/>
          <w:lang w:eastAsia="es-ES"/>
        </w:rPr>
        <w:t>s drets derivats d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aquesta condició per mitjà dels seus representants legals.</w:t>
      </w:r>
    </w:p>
    <w:p w:rsidR="00DC580D" w:rsidRPr="00397A38" w:rsidRDefault="00DC580D" w:rsidP="00A87163">
      <w:pPr>
        <w:tabs>
          <w:tab w:val="left" w:pos="0"/>
          <w:tab w:val="left" w:pos="87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Pel que fa a les persones jurídiques:</w:t>
      </w:r>
    </w:p>
    <w:p w:rsidR="00DC580D" w:rsidRPr="00397A38" w:rsidRDefault="00DC580D" w:rsidP="00EF465E">
      <w:pPr>
        <w:numPr>
          <w:ilvl w:val="0"/>
          <w:numId w:val="9"/>
        </w:num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La sol·licitud d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ingrés ha de ser acordada per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òrgan competent.</w:t>
      </w:r>
    </w:p>
    <w:p w:rsidR="00DC580D" w:rsidRPr="00397A38" w:rsidRDefault="00DC580D" w:rsidP="00EF465E">
      <w:pPr>
        <w:numPr>
          <w:ilvl w:val="0"/>
          <w:numId w:val="9"/>
        </w:num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Les normes per les quals es regula la persona jurídica en qüestió no</w:t>
      </w:r>
      <w:r w:rsidR="00762752" w:rsidRPr="00397A38">
        <w:rPr>
          <w:rFonts w:cs="Arial"/>
          <w:snapToGrid w:val="0"/>
          <w:sz w:val="22"/>
          <w:szCs w:val="22"/>
          <w:lang w:eastAsia="es-ES"/>
        </w:rPr>
        <w:t xml:space="preserve"> han d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="00762752" w:rsidRPr="00397A38">
        <w:rPr>
          <w:rFonts w:cs="Arial"/>
          <w:snapToGrid w:val="0"/>
          <w:sz w:val="22"/>
          <w:szCs w:val="22"/>
          <w:lang w:eastAsia="es-ES"/>
        </w:rPr>
        <w:t>excloure la possibilitat</w:t>
      </w:r>
      <w:r w:rsidRPr="00397A38">
        <w:rPr>
          <w:rFonts w:cs="Arial"/>
          <w:snapToGrid w:val="0"/>
          <w:sz w:val="22"/>
          <w:szCs w:val="22"/>
          <w:lang w:eastAsia="es-ES"/>
        </w:rPr>
        <w:t xml:space="preserve"> de formar part d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una associació.</w:t>
      </w:r>
    </w:p>
    <w:p w:rsidR="004D16F2" w:rsidRPr="00397A38" w:rsidRDefault="00923CE1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Per integrar-se a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="004D16F2" w:rsidRPr="00397A38">
        <w:rPr>
          <w:rFonts w:cs="Arial"/>
          <w:snapToGrid w:val="0"/>
          <w:sz w:val="22"/>
          <w:szCs w:val="22"/>
          <w:lang w:eastAsia="es-ES"/>
        </w:rPr>
        <w:t xml:space="preserve">associació cal presentar una sol·licitud per escrit a la Junta Directiva, la qual prendrà una decisió sobre </w:t>
      </w:r>
      <w:r w:rsidR="00B80566" w:rsidRPr="00397A38">
        <w:rPr>
          <w:rFonts w:cs="Arial"/>
          <w:snapToGrid w:val="0"/>
          <w:sz w:val="22"/>
          <w:szCs w:val="22"/>
          <w:lang w:eastAsia="es-ES"/>
        </w:rPr>
        <w:t>la petició</w:t>
      </w:r>
      <w:r w:rsidR="004D16F2" w:rsidRPr="00397A38">
        <w:rPr>
          <w:rFonts w:cs="Arial"/>
          <w:snapToGrid w:val="0"/>
          <w:sz w:val="22"/>
          <w:szCs w:val="22"/>
          <w:lang w:eastAsia="es-ES"/>
        </w:rPr>
        <w:t xml:space="preserve"> en la primera reunió que tingui lloc i la comunicarà </w:t>
      </w:r>
      <w:r w:rsidR="005536C7" w:rsidRPr="00397A38">
        <w:rPr>
          <w:rFonts w:cs="Arial"/>
          <w:snapToGrid w:val="0"/>
          <w:sz w:val="22"/>
          <w:szCs w:val="22"/>
          <w:lang w:eastAsia="es-ES"/>
        </w:rPr>
        <w:t>a</w:t>
      </w:r>
      <w:r w:rsidR="004D16F2" w:rsidRPr="00397A38">
        <w:rPr>
          <w:rFonts w:cs="Arial"/>
          <w:snapToGrid w:val="0"/>
          <w:sz w:val="22"/>
          <w:szCs w:val="22"/>
          <w:lang w:eastAsia="es-ES"/>
        </w:rPr>
        <w:t xml:space="preserve">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="004D16F2" w:rsidRPr="00397A38">
        <w:rPr>
          <w:rFonts w:cs="Arial"/>
          <w:snapToGrid w:val="0"/>
          <w:sz w:val="22"/>
          <w:szCs w:val="22"/>
          <w:lang w:eastAsia="es-ES"/>
        </w:rPr>
        <w:t>assemblea general més immediata.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24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lastRenderedPageBreak/>
        <w:t>Article 5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Són drets dels membres de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associació: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1. Assistir amb veu i vot a les reunions de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Assemblea General.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2. Elegir o ser elegits per als llocs de representació o per exercir càrrecs directius.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3. Exercir la representació que se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ls confereixi en cada cas.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4. Intervenir en el govern i les gestions, en els serveis i les activitats de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associació, d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acord amb les normes legals i estatutàries.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5. Exposar a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Assemblea i a la Junta Directiva tot el que considerin que pugui contribuir a fer més plena la vida de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associació i més eficaç la realització dels objectius socials bàsics.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6. Sol·licitar i obtenir explicacions sobre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administració i la gestió de la Junta Directiva o dels mandataris de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associació.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 xml:space="preserve">7. </w:t>
      </w:r>
      <w:r w:rsidR="00757710" w:rsidRPr="00397A38">
        <w:rPr>
          <w:rFonts w:cs="Arial"/>
          <w:snapToGrid w:val="0"/>
          <w:sz w:val="22"/>
          <w:szCs w:val="22"/>
          <w:lang w:eastAsia="es-ES"/>
        </w:rPr>
        <w:t>S</w:t>
      </w:r>
      <w:r w:rsidRPr="00397A38">
        <w:rPr>
          <w:rFonts w:cs="Arial"/>
          <w:snapToGrid w:val="0"/>
          <w:sz w:val="22"/>
          <w:szCs w:val="22"/>
          <w:lang w:eastAsia="es-ES"/>
        </w:rPr>
        <w:t xml:space="preserve">er escoltats </w:t>
      </w:r>
      <w:r w:rsidR="00757710" w:rsidRPr="00397A38">
        <w:rPr>
          <w:rFonts w:cs="Arial"/>
          <w:snapToGrid w:val="0"/>
          <w:sz w:val="22"/>
          <w:szCs w:val="22"/>
          <w:lang w:eastAsia="es-ES"/>
        </w:rPr>
        <w:t>abans que s’adoptin</w:t>
      </w:r>
      <w:r w:rsidRPr="00397A38">
        <w:rPr>
          <w:rFonts w:cs="Arial"/>
          <w:snapToGrid w:val="0"/>
          <w:sz w:val="22"/>
          <w:szCs w:val="22"/>
          <w:lang w:eastAsia="es-ES"/>
        </w:rPr>
        <w:t xml:space="preserve"> mesures disciplinàries.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8. Rebre informació sobre les activitats de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associació.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9. Fer ús dels serveis comuns que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associació estableixi o tingui a la seva disposició.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10. Formar part dels grups de treball.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11. Posseir un exemplar dels estatuts.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12. Consultar els llibres de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associació.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24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Article 6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Són deures dels membres de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associació: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1. Comprometre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s amb les finalitats de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associació i participar activament per assolir-les.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2. Contribuir al sosteniment de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associació amb el pagament de quotes, derrames i altres aportacions econòmiques fixades pels estatuts i aprovades d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acord amb aquests.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3. Complir la resta d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obligacions que resultin de les disposicions estatutàries.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4. Acatar i complir els acords vàlidament adoptats pels òrgans de govern de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associació.</w:t>
      </w:r>
    </w:p>
    <w:p w:rsidR="005E3C39" w:rsidRPr="00397A38" w:rsidRDefault="005E3C39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5. Sotmetre a mediació les controvèrsies que sorgeix</w:t>
      </w:r>
      <w:r w:rsidR="000935B7" w:rsidRPr="00397A38">
        <w:rPr>
          <w:rFonts w:cs="Arial"/>
          <w:snapToGrid w:val="0"/>
          <w:sz w:val="22"/>
          <w:szCs w:val="22"/>
          <w:lang w:eastAsia="es-ES"/>
        </w:rPr>
        <w:t>i</w:t>
      </w:r>
      <w:r w:rsidRPr="00397A38">
        <w:rPr>
          <w:rFonts w:cs="Arial"/>
          <w:snapToGrid w:val="0"/>
          <w:sz w:val="22"/>
          <w:szCs w:val="22"/>
          <w:lang w:eastAsia="es-ES"/>
        </w:rPr>
        <w:t>n per raó del funcionament de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="00CA765E" w:rsidRPr="00397A38">
        <w:rPr>
          <w:rFonts w:cs="Arial"/>
          <w:snapToGrid w:val="0"/>
          <w:sz w:val="22"/>
          <w:szCs w:val="22"/>
          <w:lang w:eastAsia="es-ES"/>
        </w:rPr>
        <w:t>associaci</w:t>
      </w:r>
      <w:r w:rsidR="00ED28EC" w:rsidRPr="00397A38">
        <w:rPr>
          <w:rFonts w:cs="Arial"/>
          <w:snapToGrid w:val="0"/>
          <w:sz w:val="22"/>
          <w:szCs w:val="22"/>
          <w:lang w:eastAsia="es-ES"/>
        </w:rPr>
        <w:t>ó.</w:t>
      </w:r>
      <w:r w:rsidR="00F84149" w:rsidRPr="00397A38">
        <w:rPr>
          <w:rStyle w:val="Refernciadenotaapeudepgina"/>
          <w:rFonts w:cs="Arial"/>
          <w:snapToGrid w:val="0"/>
          <w:sz w:val="22"/>
          <w:szCs w:val="22"/>
          <w:lang w:eastAsia="es-ES"/>
        </w:rPr>
        <w:footnoteReference w:id="2"/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24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Article 7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Són causes per ser donat de baixa de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associació: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1. Que ho decideixi la persona interessada, que ha de comunicar per escrit la seva decisió a la Junta Directiva.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2. No satisfer les quotes fixades.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3. No complir les obligacions estatutàries.</w:t>
      </w:r>
    </w:p>
    <w:p w:rsidR="00EA6490" w:rsidRPr="00397A38" w:rsidRDefault="00DA704F" w:rsidP="00EA6490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360" w:after="0" w:line="276" w:lineRule="auto"/>
        <w:jc w:val="left"/>
        <w:rPr>
          <w:rFonts w:cs="Arial"/>
          <w:b/>
          <w:snapToGrid w:val="0"/>
          <w:sz w:val="22"/>
          <w:szCs w:val="22"/>
          <w:lang w:eastAsia="es-ES"/>
        </w:rPr>
      </w:pPr>
      <w:r w:rsidRPr="00397A38">
        <w:rPr>
          <w:rFonts w:cs="Arial"/>
          <w:b/>
          <w:snapToGrid w:val="0"/>
          <w:sz w:val="22"/>
          <w:szCs w:val="22"/>
          <w:lang w:eastAsia="es-ES"/>
        </w:rPr>
        <w:t>C</w:t>
      </w:r>
      <w:r w:rsidR="00EA6490" w:rsidRPr="00397A38">
        <w:rPr>
          <w:rFonts w:cs="Arial"/>
          <w:b/>
          <w:snapToGrid w:val="0"/>
          <w:sz w:val="22"/>
          <w:szCs w:val="22"/>
          <w:lang w:eastAsia="es-ES"/>
        </w:rPr>
        <w:t>APÍTOL</w:t>
      </w:r>
      <w:r w:rsidRPr="00397A38">
        <w:rPr>
          <w:rFonts w:cs="Arial"/>
          <w:b/>
          <w:snapToGrid w:val="0"/>
          <w:sz w:val="22"/>
          <w:szCs w:val="22"/>
          <w:lang w:eastAsia="es-ES"/>
        </w:rPr>
        <w:t xml:space="preserve"> III</w:t>
      </w:r>
    </w:p>
    <w:p w:rsidR="00DA704F" w:rsidRPr="00397A38" w:rsidRDefault="00DA704F" w:rsidP="00EA6490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0" w:after="60" w:line="276" w:lineRule="auto"/>
        <w:jc w:val="left"/>
        <w:rPr>
          <w:rFonts w:cs="Arial"/>
          <w:b/>
          <w:snapToGrid w:val="0"/>
          <w:sz w:val="22"/>
          <w:szCs w:val="22"/>
          <w:lang w:eastAsia="es-ES"/>
        </w:rPr>
      </w:pPr>
      <w:r w:rsidRPr="00397A38">
        <w:rPr>
          <w:rFonts w:cs="Arial"/>
          <w:b/>
          <w:snapToGrid w:val="0"/>
          <w:sz w:val="22"/>
          <w:szCs w:val="22"/>
          <w:lang w:eastAsia="es-ES"/>
        </w:rPr>
        <w:t>L</w:t>
      </w:r>
      <w:r w:rsidR="00695E93" w:rsidRPr="00397A38">
        <w:rPr>
          <w:rFonts w:cs="Arial"/>
          <w:b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b/>
          <w:snapToGrid w:val="0"/>
          <w:sz w:val="22"/>
          <w:szCs w:val="22"/>
          <w:lang w:eastAsia="es-ES"/>
        </w:rPr>
        <w:t>Assemblea General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24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Article 8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lastRenderedPageBreak/>
        <w:t>1.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Assemblea General és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òrgan sobirà de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associació; els seus membres en formen part per dret propi i irrenunciable.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2. Els membres de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associació, reunits en Assemblea General legalment constituïda, decideixen per majoria els assumptes que són competència de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Assemblea.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3. Tots els membres queden subjectes als acords de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Assemblea General, incloent-hi els absents, els qui en discrepen i els presents que s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han abstingut de votar.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24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Article 9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Assemblea General té les facultats següents: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 xml:space="preserve">a) </w:t>
      </w:r>
      <w:r w:rsidR="00CE409C" w:rsidRPr="00397A38">
        <w:rPr>
          <w:rFonts w:cs="Arial"/>
          <w:snapToGrid w:val="0"/>
          <w:sz w:val="22"/>
          <w:szCs w:val="22"/>
          <w:lang w:eastAsia="es-ES"/>
        </w:rPr>
        <w:t>Aprovar, si escau, la gestió de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="00CE409C" w:rsidRPr="00397A38">
        <w:rPr>
          <w:rFonts w:cs="Arial"/>
          <w:snapToGrid w:val="0"/>
          <w:sz w:val="22"/>
          <w:szCs w:val="22"/>
          <w:lang w:eastAsia="es-ES"/>
        </w:rPr>
        <w:t>òrgan de govern, el pressupost i els comptes anuals</w:t>
      </w:r>
      <w:r w:rsidRPr="00397A38">
        <w:rPr>
          <w:rFonts w:cs="Arial"/>
          <w:snapToGrid w:val="0"/>
          <w:sz w:val="22"/>
          <w:szCs w:val="22"/>
          <w:lang w:eastAsia="es-ES"/>
        </w:rPr>
        <w:t xml:space="preserve">. 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b) Elegir i separar els membres de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òrgan de govern i controlar-ne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activitat.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 xml:space="preserve">c) </w:t>
      </w:r>
      <w:r w:rsidR="00CE409C" w:rsidRPr="00397A38">
        <w:rPr>
          <w:rFonts w:cs="Arial"/>
          <w:snapToGrid w:val="0"/>
          <w:sz w:val="22"/>
          <w:szCs w:val="22"/>
          <w:lang w:eastAsia="es-ES"/>
        </w:rPr>
        <w:t>Modificar els estatuts</w:t>
      </w:r>
      <w:r w:rsidRPr="00397A38">
        <w:rPr>
          <w:rFonts w:cs="Arial"/>
          <w:snapToGrid w:val="0"/>
          <w:sz w:val="22"/>
          <w:szCs w:val="22"/>
          <w:lang w:eastAsia="es-ES"/>
        </w:rPr>
        <w:t>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 xml:space="preserve">d) Acordar la </w:t>
      </w:r>
      <w:r w:rsidR="00CE409C" w:rsidRPr="00397A38">
        <w:rPr>
          <w:rFonts w:cs="Arial"/>
          <w:snapToGrid w:val="0"/>
          <w:sz w:val="22"/>
          <w:szCs w:val="22"/>
          <w:lang w:eastAsia="es-ES"/>
        </w:rPr>
        <w:t>forma i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="00CE409C" w:rsidRPr="00397A38">
        <w:rPr>
          <w:rFonts w:cs="Arial"/>
          <w:snapToGrid w:val="0"/>
          <w:sz w:val="22"/>
          <w:szCs w:val="22"/>
          <w:lang w:eastAsia="es-ES"/>
        </w:rPr>
        <w:t>import de les contribucions al finançament de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="00CE409C" w:rsidRPr="00397A38">
        <w:rPr>
          <w:rFonts w:cs="Arial"/>
          <w:snapToGrid w:val="0"/>
          <w:sz w:val="22"/>
          <w:szCs w:val="22"/>
          <w:lang w:eastAsia="es-ES"/>
        </w:rPr>
        <w:t>associació o al pagament de les seves despeses, incloent-hi les aportacions al patrimoni de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="00CE409C" w:rsidRPr="00397A38">
        <w:rPr>
          <w:rFonts w:cs="Arial"/>
          <w:snapToGrid w:val="0"/>
          <w:sz w:val="22"/>
          <w:szCs w:val="22"/>
          <w:lang w:eastAsia="es-ES"/>
        </w:rPr>
        <w:t>associació</w:t>
      </w:r>
      <w:r w:rsidRPr="00397A38">
        <w:rPr>
          <w:rFonts w:cs="Arial"/>
          <w:snapToGrid w:val="0"/>
          <w:sz w:val="22"/>
          <w:szCs w:val="22"/>
          <w:lang w:eastAsia="es-ES"/>
        </w:rPr>
        <w:t xml:space="preserve">. 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 xml:space="preserve">e) </w:t>
      </w:r>
      <w:r w:rsidR="00CE409C" w:rsidRPr="00397A38">
        <w:rPr>
          <w:rFonts w:cs="Arial"/>
          <w:snapToGrid w:val="0"/>
          <w:sz w:val="22"/>
          <w:szCs w:val="22"/>
          <w:lang w:eastAsia="es-ES"/>
        </w:rPr>
        <w:t>Acordar la transformació, la fusió,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="00CE409C" w:rsidRPr="00397A38">
        <w:rPr>
          <w:rFonts w:cs="Arial"/>
          <w:snapToGrid w:val="0"/>
          <w:sz w:val="22"/>
          <w:szCs w:val="22"/>
          <w:lang w:eastAsia="es-ES"/>
        </w:rPr>
        <w:t>escissió o la dissolució de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="00CE409C" w:rsidRPr="00397A38">
        <w:rPr>
          <w:rFonts w:cs="Arial"/>
          <w:snapToGrid w:val="0"/>
          <w:sz w:val="22"/>
          <w:szCs w:val="22"/>
          <w:lang w:eastAsia="es-ES"/>
        </w:rPr>
        <w:t>associació</w:t>
      </w:r>
      <w:r w:rsidRPr="00397A38">
        <w:rPr>
          <w:rFonts w:cs="Arial"/>
          <w:snapToGrid w:val="0"/>
          <w:sz w:val="22"/>
          <w:szCs w:val="22"/>
          <w:lang w:eastAsia="es-ES"/>
        </w:rPr>
        <w:t>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 xml:space="preserve">f) </w:t>
      </w:r>
      <w:r w:rsidR="00CE409C" w:rsidRPr="00397A38">
        <w:rPr>
          <w:rFonts w:cs="Arial"/>
          <w:snapToGrid w:val="0"/>
          <w:sz w:val="22"/>
          <w:szCs w:val="22"/>
          <w:lang w:eastAsia="es-ES"/>
        </w:rPr>
        <w:t>Acordar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="00CE409C" w:rsidRPr="00397A38">
        <w:rPr>
          <w:rFonts w:cs="Arial"/>
          <w:snapToGrid w:val="0"/>
          <w:sz w:val="22"/>
          <w:szCs w:val="22"/>
          <w:lang w:eastAsia="es-ES"/>
        </w:rPr>
        <w:t>ingrés i la baixa en federacions o confederacions</w:t>
      </w:r>
      <w:r w:rsidRPr="00397A38">
        <w:rPr>
          <w:rFonts w:cs="Arial"/>
          <w:snapToGrid w:val="0"/>
          <w:sz w:val="22"/>
          <w:szCs w:val="22"/>
          <w:lang w:eastAsia="es-ES"/>
        </w:rPr>
        <w:t>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 xml:space="preserve">g) </w:t>
      </w:r>
      <w:r w:rsidR="00CE409C" w:rsidRPr="00397A38">
        <w:rPr>
          <w:rFonts w:cs="Arial"/>
          <w:snapToGrid w:val="0"/>
          <w:sz w:val="22"/>
          <w:szCs w:val="22"/>
          <w:lang w:eastAsia="es-ES"/>
        </w:rPr>
        <w:t>Sol·licitar la declaració d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="00CE409C" w:rsidRPr="00397A38">
        <w:rPr>
          <w:rFonts w:cs="Arial"/>
          <w:snapToGrid w:val="0"/>
          <w:sz w:val="22"/>
          <w:szCs w:val="22"/>
          <w:lang w:eastAsia="es-ES"/>
        </w:rPr>
        <w:t>utilitat pública</w:t>
      </w:r>
      <w:r w:rsidRPr="00397A38">
        <w:rPr>
          <w:rFonts w:cs="Arial"/>
          <w:snapToGrid w:val="0"/>
          <w:sz w:val="22"/>
          <w:szCs w:val="22"/>
          <w:lang w:eastAsia="es-ES"/>
        </w:rPr>
        <w:t>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h) A</w:t>
      </w:r>
      <w:r w:rsidR="00CE409C" w:rsidRPr="00397A38">
        <w:rPr>
          <w:rFonts w:cs="Arial"/>
          <w:snapToGrid w:val="0"/>
          <w:sz w:val="22"/>
          <w:szCs w:val="22"/>
          <w:lang w:eastAsia="es-ES"/>
        </w:rPr>
        <w:t>provar el reglament de règim intern i les seves modificacions</w:t>
      </w:r>
      <w:r w:rsidRPr="00397A38">
        <w:rPr>
          <w:rFonts w:cs="Arial"/>
          <w:snapToGrid w:val="0"/>
          <w:sz w:val="22"/>
          <w:szCs w:val="22"/>
          <w:lang w:eastAsia="es-ES"/>
        </w:rPr>
        <w:t>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i) Conèixer les sol·licitu</w:t>
      </w:r>
      <w:r w:rsidR="004D64D1" w:rsidRPr="00397A38">
        <w:rPr>
          <w:rFonts w:cs="Arial"/>
          <w:snapToGrid w:val="0"/>
          <w:sz w:val="22"/>
          <w:szCs w:val="22"/>
          <w:lang w:eastAsia="es-ES"/>
        </w:rPr>
        <w:t>ds presentades per ser soci</w:t>
      </w:r>
      <w:r w:rsidRPr="00397A38">
        <w:rPr>
          <w:rFonts w:cs="Arial"/>
          <w:snapToGrid w:val="0"/>
          <w:sz w:val="22"/>
          <w:szCs w:val="22"/>
          <w:lang w:eastAsia="es-ES"/>
        </w:rPr>
        <w:t>, i també les altes i les baixes per una raó di</w:t>
      </w:r>
      <w:r w:rsidR="00C229A0" w:rsidRPr="00397A38">
        <w:rPr>
          <w:rFonts w:cs="Arial"/>
          <w:snapToGrid w:val="0"/>
          <w:sz w:val="22"/>
          <w:szCs w:val="22"/>
          <w:lang w:eastAsia="es-ES"/>
        </w:rPr>
        <w:t>ferent</w:t>
      </w:r>
      <w:r w:rsidRPr="00397A38">
        <w:rPr>
          <w:rFonts w:cs="Arial"/>
          <w:snapToGrid w:val="0"/>
          <w:sz w:val="22"/>
          <w:szCs w:val="22"/>
          <w:lang w:eastAsia="es-ES"/>
        </w:rPr>
        <w:t xml:space="preserve"> de la separació definitiva.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 xml:space="preserve">j) </w:t>
      </w:r>
      <w:r w:rsidR="00335AA4" w:rsidRPr="00397A38">
        <w:rPr>
          <w:rFonts w:cs="Arial"/>
          <w:snapToGrid w:val="0"/>
          <w:sz w:val="22"/>
          <w:szCs w:val="22"/>
          <w:lang w:eastAsia="es-ES"/>
        </w:rPr>
        <w:t xml:space="preserve">Ratificar, si </w:t>
      </w:r>
      <w:r w:rsidR="00DF59E9" w:rsidRPr="00397A38">
        <w:rPr>
          <w:rFonts w:cs="Arial"/>
          <w:snapToGrid w:val="0"/>
          <w:sz w:val="22"/>
          <w:szCs w:val="22"/>
          <w:lang w:eastAsia="es-ES"/>
        </w:rPr>
        <w:t>e</w:t>
      </w:r>
      <w:r w:rsidR="00335AA4" w:rsidRPr="00397A38">
        <w:rPr>
          <w:rFonts w:cs="Arial"/>
          <w:snapToGrid w:val="0"/>
          <w:sz w:val="22"/>
          <w:szCs w:val="22"/>
          <w:lang w:eastAsia="es-ES"/>
        </w:rPr>
        <w:t>scau, la baixa disciplinària i les altres sancions imposades per la Junta Directiva per faltes molt greus</w:t>
      </w:r>
      <w:r w:rsidRPr="00397A38">
        <w:rPr>
          <w:rFonts w:cs="Arial"/>
          <w:snapToGrid w:val="0"/>
          <w:sz w:val="22"/>
          <w:szCs w:val="22"/>
          <w:lang w:eastAsia="es-ES"/>
        </w:rPr>
        <w:t>.</w:t>
      </w:r>
    </w:p>
    <w:p w:rsidR="00335AA4" w:rsidRPr="00397A38" w:rsidRDefault="00335AA4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k) Resoldre sobre les qüestions que no estiguin expressament atribuïdes a cap altre òrgan de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associació.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24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Article 10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1.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Assemblea General es reuneix en sessió ordinària com a mínim un cop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 xml:space="preserve">any, </w:t>
      </w:r>
      <w:r w:rsidR="00DE287E" w:rsidRPr="00397A38">
        <w:rPr>
          <w:rFonts w:cs="Arial"/>
          <w:snapToGrid w:val="0"/>
          <w:sz w:val="22"/>
          <w:szCs w:val="22"/>
          <w:lang w:eastAsia="es-ES"/>
        </w:rPr>
        <w:t>dins dels sis mesos següents a la data de tancament de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="00DE287E" w:rsidRPr="00397A38">
        <w:rPr>
          <w:rFonts w:cs="Arial"/>
          <w:snapToGrid w:val="0"/>
          <w:sz w:val="22"/>
          <w:szCs w:val="22"/>
          <w:lang w:eastAsia="es-ES"/>
        </w:rPr>
        <w:t>exercici econòmic</w:t>
      </w:r>
      <w:r w:rsidRPr="00397A38">
        <w:rPr>
          <w:rFonts w:cs="Arial"/>
          <w:snapToGrid w:val="0"/>
          <w:sz w:val="22"/>
          <w:szCs w:val="22"/>
          <w:lang w:eastAsia="es-ES"/>
        </w:rPr>
        <w:t>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2.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òrgan de govern pot convocar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assemblea general amb caràcter extraordinari sempre que ho consideri convenient, i ho ha de fer quan ho so</w:t>
      </w:r>
      <w:r w:rsidR="001F02AC" w:rsidRPr="00397A38">
        <w:rPr>
          <w:rFonts w:cs="Arial"/>
          <w:snapToGrid w:val="0"/>
          <w:sz w:val="22"/>
          <w:szCs w:val="22"/>
          <w:lang w:eastAsia="es-ES"/>
        </w:rPr>
        <w:t>l·liciti un</w:t>
      </w:r>
      <w:r w:rsidRPr="00397A38">
        <w:rPr>
          <w:rFonts w:cs="Arial"/>
          <w:snapToGrid w:val="0"/>
          <w:sz w:val="22"/>
          <w:szCs w:val="22"/>
          <w:lang w:eastAsia="es-ES"/>
        </w:rPr>
        <w:t xml:space="preserve"> 10</w:t>
      </w:r>
      <w:r w:rsidR="00BC16F8" w:rsidRPr="00397A38">
        <w:rPr>
          <w:rFonts w:cs="Arial"/>
          <w:snapToGrid w:val="0"/>
          <w:sz w:val="22"/>
          <w:szCs w:val="22"/>
          <w:lang w:eastAsia="es-ES"/>
        </w:rPr>
        <w:t> </w:t>
      </w:r>
      <w:r w:rsidRPr="00397A38">
        <w:rPr>
          <w:rFonts w:cs="Arial"/>
          <w:snapToGrid w:val="0"/>
          <w:sz w:val="22"/>
          <w:szCs w:val="22"/>
          <w:lang w:eastAsia="es-ES"/>
        </w:rPr>
        <w:t>%</w:t>
      </w:r>
      <w:r w:rsidR="001F02AC" w:rsidRPr="00397A38">
        <w:rPr>
          <w:rFonts w:cs="Arial"/>
          <w:snapToGrid w:val="0"/>
          <w:sz w:val="22"/>
          <w:szCs w:val="22"/>
          <w:lang w:eastAsia="es-ES"/>
        </w:rPr>
        <w:t xml:space="preserve"> dels associats</w:t>
      </w:r>
      <w:r w:rsidRPr="00397A38">
        <w:rPr>
          <w:rFonts w:cs="Arial"/>
          <w:snapToGrid w:val="0"/>
          <w:sz w:val="22"/>
          <w:szCs w:val="22"/>
          <w:lang w:eastAsia="es-ES"/>
        </w:rPr>
        <w:t>; en aquest cas,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="00A87163" w:rsidRPr="00397A38">
        <w:rPr>
          <w:rFonts w:cs="Arial"/>
          <w:snapToGrid w:val="0"/>
          <w:sz w:val="22"/>
          <w:szCs w:val="22"/>
          <w:lang w:eastAsia="es-ES"/>
        </w:rPr>
        <w:t>A</w:t>
      </w:r>
      <w:r w:rsidRPr="00397A38">
        <w:rPr>
          <w:rFonts w:cs="Arial"/>
          <w:snapToGrid w:val="0"/>
          <w:sz w:val="22"/>
          <w:szCs w:val="22"/>
          <w:lang w:eastAsia="es-ES"/>
        </w:rPr>
        <w:t>ssemblea ha de tenir lloc dins el termini de trenta dies a comptar de la sol·licitud.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24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Article 11</w:t>
      </w:r>
    </w:p>
    <w:p w:rsidR="00DA704F" w:rsidRPr="00397A38" w:rsidRDefault="007D3D6D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1.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</w:t>
      </w:r>
      <w:r w:rsidR="00DA704F" w:rsidRPr="00397A38">
        <w:rPr>
          <w:rFonts w:cs="Arial"/>
          <w:snapToGrid w:val="0"/>
          <w:sz w:val="22"/>
          <w:szCs w:val="22"/>
          <w:lang w:eastAsia="es-ES"/>
        </w:rPr>
        <w:t>ssemblea és convocada per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="00DA704F" w:rsidRPr="00397A38">
        <w:rPr>
          <w:rFonts w:cs="Arial"/>
          <w:snapToGrid w:val="0"/>
          <w:sz w:val="22"/>
          <w:szCs w:val="22"/>
          <w:lang w:eastAsia="es-ES"/>
        </w:rPr>
        <w:t>òrgan de gov</w:t>
      </w:r>
      <w:r w:rsidR="00470CF3" w:rsidRPr="00397A38">
        <w:rPr>
          <w:rFonts w:cs="Arial"/>
          <w:snapToGrid w:val="0"/>
          <w:sz w:val="22"/>
          <w:szCs w:val="22"/>
          <w:lang w:eastAsia="es-ES"/>
        </w:rPr>
        <w:t>ern mitjançant una convocatòria</w:t>
      </w:r>
      <w:r w:rsidR="00DA704F" w:rsidRPr="00397A38">
        <w:rPr>
          <w:rFonts w:cs="Arial"/>
          <w:snapToGrid w:val="0"/>
          <w:sz w:val="22"/>
          <w:szCs w:val="22"/>
          <w:lang w:eastAsia="es-ES"/>
        </w:rPr>
        <w:t xml:space="preserve"> que ha de contenir, com a mínim,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="00DA704F" w:rsidRPr="00397A38">
        <w:rPr>
          <w:rFonts w:cs="Arial"/>
          <w:snapToGrid w:val="0"/>
          <w:sz w:val="22"/>
          <w:szCs w:val="22"/>
          <w:lang w:eastAsia="es-ES"/>
        </w:rPr>
        <w:t>ordre del dia, el lloc, la data i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="00DA704F" w:rsidRPr="00397A38">
        <w:rPr>
          <w:rFonts w:cs="Arial"/>
          <w:snapToGrid w:val="0"/>
          <w:sz w:val="22"/>
          <w:szCs w:val="22"/>
          <w:lang w:eastAsia="es-ES"/>
        </w:rPr>
        <w:t>hora de la reunió.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2. La convocatòria s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ha de comunicar quinze dies abans de la data de la reuni</w:t>
      </w:r>
      <w:r w:rsidR="00ED28EC" w:rsidRPr="00397A38">
        <w:rPr>
          <w:rFonts w:cs="Arial"/>
          <w:snapToGrid w:val="0"/>
          <w:sz w:val="22"/>
          <w:szCs w:val="22"/>
          <w:lang w:eastAsia="es-ES"/>
        </w:rPr>
        <w:t>ó,</w:t>
      </w:r>
      <w:r w:rsidR="00CA765E" w:rsidRPr="00397A38">
        <w:rPr>
          <w:rStyle w:val="Refernciadenotaapeudepgina"/>
          <w:rFonts w:cs="Arial"/>
          <w:snapToGrid w:val="0"/>
          <w:sz w:val="22"/>
          <w:szCs w:val="22"/>
          <w:lang w:eastAsia="es-ES"/>
        </w:rPr>
        <w:footnoteReference w:id="3"/>
      </w:r>
      <w:r w:rsidR="007B527B" w:rsidRPr="00397A38">
        <w:rPr>
          <w:rFonts w:cs="Arial"/>
          <w:snapToGrid w:val="0"/>
          <w:sz w:val="22"/>
          <w:szCs w:val="22"/>
          <w:lang w:eastAsia="es-ES"/>
        </w:rPr>
        <w:t xml:space="preserve"> </w:t>
      </w:r>
      <w:r w:rsidRPr="00397A38">
        <w:rPr>
          <w:rFonts w:cs="Arial"/>
          <w:snapToGrid w:val="0"/>
          <w:sz w:val="22"/>
          <w:szCs w:val="22"/>
          <w:lang w:eastAsia="es-ES"/>
        </w:rPr>
        <w:t xml:space="preserve">individualment i mitjançant un escrit adreçat al domicili </w:t>
      </w:r>
      <w:r w:rsidR="005E69ED" w:rsidRPr="00397A38">
        <w:rPr>
          <w:rFonts w:cs="Arial"/>
          <w:snapToGrid w:val="0"/>
          <w:sz w:val="22"/>
          <w:szCs w:val="22"/>
          <w:lang w:eastAsia="es-ES"/>
        </w:rPr>
        <w:t>postal, a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="005E69ED" w:rsidRPr="00397A38">
        <w:rPr>
          <w:rFonts w:cs="Arial"/>
          <w:snapToGrid w:val="0"/>
          <w:sz w:val="22"/>
          <w:szCs w:val="22"/>
          <w:lang w:eastAsia="es-ES"/>
        </w:rPr>
        <w:t xml:space="preserve">adreça de correu electrònic o a altres mitjans telemàtics de comunicació </w:t>
      </w:r>
      <w:r w:rsidRPr="00397A38">
        <w:rPr>
          <w:rFonts w:cs="Arial"/>
          <w:snapToGrid w:val="0"/>
          <w:sz w:val="22"/>
          <w:szCs w:val="22"/>
          <w:lang w:eastAsia="es-ES"/>
        </w:rPr>
        <w:t>que consti</w:t>
      </w:r>
      <w:r w:rsidR="005E69ED" w:rsidRPr="00397A38">
        <w:rPr>
          <w:rFonts w:cs="Arial"/>
          <w:snapToGrid w:val="0"/>
          <w:sz w:val="22"/>
          <w:szCs w:val="22"/>
          <w:lang w:eastAsia="es-ES"/>
        </w:rPr>
        <w:t>n identificats</w:t>
      </w:r>
      <w:r w:rsidRPr="00397A38">
        <w:rPr>
          <w:rFonts w:cs="Arial"/>
          <w:snapToGrid w:val="0"/>
          <w:sz w:val="22"/>
          <w:szCs w:val="22"/>
          <w:lang w:eastAsia="es-ES"/>
        </w:rPr>
        <w:t xml:space="preserve"> en la relació actualitzada d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associats que ha de tenir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associació.</w:t>
      </w:r>
    </w:p>
    <w:p w:rsidR="00E86D4D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 xml:space="preserve">3. </w:t>
      </w:r>
      <w:r w:rsidR="00E86D4D" w:rsidRPr="00397A38">
        <w:rPr>
          <w:rFonts w:cs="Arial"/>
          <w:snapToGrid w:val="0"/>
          <w:sz w:val="22"/>
          <w:szCs w:val="22"/>
          <w:lang w:eastAsia="es-ES"/>
        </w:rPr>
        <w:t xml:space="preserve">Les reunions es poden </w:t>
      </w:r>
      <w:r w:rsidR="00D10854" w:rsidRPr="00397A38">
        <w:rPr>
          <w:rFonts w:cs="Arial"/>
          <w:snapToGrid w:val="0"/>
          <w:sz w:val="22"/>
          <w:szCs w:val="22"/>
          <w:lang w:eastAsia="es-ES"/>
        </w:rPr>
        <w:t>dur a terme</w:t>
      </w:r>
      <w:r w:rsidR="00E86D4D" w:rsidRPr="00397A38">
        <w:rPr>
          <w:rFonts w:cs="Arial"/>
          <w:snapToGrid w:val="0"/>
          <w:sz w:val="22"/>
          <w:szCs w:val="22"/>
          <w:lang w:eastAsia="es-ES"/>
        </w:rPr>
        <w:t xml:space="preserve"> per mitjà de videoconferència o </w:t>
      </w:r>
      <w:r w:rsidR="00FA6276" w:rsidRPr="00397A38">
        <w:rPr>
          <w:rFonts w:cs="Arial"/>
          <w:snapToGrid w:val="0"/>
          <w:sz w:val="22"/>
          <w:szCs w:val="22"/>
          <w:lang w:eastAsia="es-ES"/>
        </w:rPr>
        <w:t>d’</w:t>
      </w:r>
      <w:r w:rsidR="00E86D4D" w:rsidRPr="00397A38">
        <w:rPr>
          <w:rFonts w:cs="Arial"/>
          <w:snapToGrid w:val="0"/>
          <w:sz w:val="22"/>
          <w:szCs w:val="22"/>
          <w:lang w:eastAsia="es-ES"/>
        </w:rPr>
        <w:t xml:space="preserve">altres mitjans de comunicació, sempre que quedi garantida la identificació dels assistents, la continuïtat de la </w:t>
      </w:r>
      <w:r w:rsidR="00E86D4D" w:rsidRPr="00397A38">
        <w:rPr>
          <w:rFonts w:cs="Arial"/>
          <w:snapToGrid w:val="0"/>
          <w:sz w:val="22"/>
          <w:szCs w:val="22"/>
          <w:lang w:eastAsia="es-ES"/>
        </w:rPr>
        <w:lastRenderedPageBreak/>
        <w:t>comunicació, la possibilitat d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="00E86D4D" w:rsidRPr="00397A38">
        <w:rPr>
          <w:rFonts w:cs="Arial"/>
          <w:snapToGrid w:val="0"/>
          <w:sz w:val="22"/>
          <w:szCs w:val="22"/>
          <w:lang w:eastAsia="es-ES"/>
        </w:rPr>
        <w:t>intervenir en la deliberació i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="00E86D4D" w:rsidRPr="00397A38">
        <w:rPr>
          <w:rFonts w:cs="Arial"/>
          <w:snapToGrid w:val="0"/>
          <w:sz w:val="22"/>
          <w:szCs w:val="22"/>
          <w:lang w:eastAsia="es-ES"/>
        </w:rPr>
        <w:t>emissió del vot. En aquest cas, s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="00E86D4D" w:rsidRPr="00397A38">
        <w:rPr>
          <w:rFonts w:cs="Arial"/>
          <w:snapToGrid w:val="0"/>
          <w:sz w:val="22"/>
          <w:szCs w:val="22"/>
          <w:lang w:eastAsia="es-ES"/>
        </w:rPr>
        <w:t>entén que la reunió se celebra on és la persona que la presideix.</w:t>
      </w:r>
      <w:r w:rsidR="00CA765E" w:rsidRPr="00397A38">
        <w:rPr>
          <w:rStyle w:val="Refernciadenotaapeudepgina"/>
          <w:rFonts w:cs="Arial"/>
          <w:snapToGrid w:val="0"/>
          <w:sz w:val="22"/>
          <w:szCs w:val="22"/>
          <w:lang w:eastAsia="es-ES"/>
        </w:rPr>
        <w:footnoteReference w:id="4"/>
      </w:r>
    </w:p>
    <w:p w:rsidR="00DA704F" w:rsidRPr="00397A38" w:rsidRDefault="00E86D4D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 xml:space="preserve">4. </w:t>
      </w:r>
      <w:r w:rsidR="00DA704F" w:rsidRPr="00397A38">
        <w:rPr>
          <w:rFonts w:cs="Arial"/>
          <w:snapToGrid w:val="0"/>
          <w:sz w:val="22"/>
          <w:szCs w:val="22"/>
          <w:lang w:eastAsia="es-ES"/>
        </w:rPr>
        <w:t>Les reunions de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="00DA704F" w:rsidRPr="00397A38">
        <w:rPr>
          <w:rFonts w:cs="Arial"/>
          <w:snapToGrid w:val="0"/>
          <w:sz w:val="22"/>
          <w:szCs w:val="22"/>
          <w:lang w:eastAsia="es-ES"/>
        </w:rPr>
        <w:t>Assemblea General, les presideix el president de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="00DA704F" w:rsidRPr="00397A38">
        <w:rPr>
          <w:rFonts w:cs="Arial"/>
          <w:snapToGrid w:val="0"/>
          <w:sz w:val="22"/>
          <w:szCs w:val="22"/>
          <w:lang w:eastAsia="es-ES"/>
        </w:rPr>
        <w:t>associació. Si no hi és,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="00DA704F" w:rsidRPr="00397A38">
        <w:rPr>
          <w:rFonts w:cs="Arial"/>
          <w:snapToGrid w:val="0"/>
          <w:sz w:val="22"/>
          <w:szCs w:val="22"/>
          <w:lang w:eastAsia="es-ES"/>
        </w:rPr>
        <w:t>han de substituir, succe</w:t>
      </w:r>
      <w:r w:rsidR="007D3D6D" w:rsidRPr="00397A38">
        <w:rPr>
          <w:rFonts w:cs="Arial"/>
          <w:snapToGrid w:val="0"/>
          <w:sz w:val="22"/>
          <w:szCs w:val="22"/>
          <w:lang w:eastAsia="es-ES"/>
        </w:rPr>
        <w:t>s</w:t>
      </w:r>
      <w:r w:rsidR="00DA704F" w:rsidRPr="00397A38">
        <w:rPr>
          <w:rFonts w:cs="Arial"/>
          <w:snapToGrid w:val="0"/>
          <w:sz w:val="22"/>
          <w:szCs w:val="22"/>
          <w:lang w:eastAsia="es-ES"/>
        </w:rPr>
        <w:t>sivament, el vicepresident o el vocal de més edat de la Junta. Hi ha d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="00DA704F" w:rsidRPr="00397A38">
        <w:rPr>
          <w:rFonts w:cs="Arial"/>
          <w:snapToGrid w:val="0"/>
          <w:sz w:val="22"/>
          <w:szCs w:val="22"/>
          <w:lang w:eastAsia="es-ES"/>
        </w:rPr>
        <w:t>actuar com a secretari qui ocupi el mateix càrrec a la Junta Directiva.</w:t>
      </w:r>
    </w:p>
    <w:p w:rsidR="00DA704F" w:rsidRPr="00397A38" w:rsidRDefault="00E86D4D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5</w:t>
      </w:r>
      <w:r w:rsidR="00DA704F" w:rsidRPr="00397A38">
        <w:rPr>
          <w:rFonts w:cs="Arial"/>
          <w:snapToGrid w:val="0"/>
          <w:sz w:val="22"/>
          <w:szCs w:val="22"/>
          <w:lang w:eastAsia="es-ES"/>
        </w:rPr>
        <w:t>. El secretari</w:t>
      </w:r>
      <w:r w:rsidR="00470CF3" w:rsidRPr="00397A38">
        <w:rPr>
          <w:rFonts w:cs="Arial"/>
          <w:snapToGrid w:val="0"/>
          <w:sz w:val="22"/>
          <w:szCs w:val="22"/>
          <w:lang w:eastAsia="es-ES"/>
        </w:rPr>
        <w:t xml:space="preserve"> </w:t>
      </w:r>
      <w:r w:rsidR="00DA704F" w:rsidRPr="00397A38">
        <w:rPr>
          <w:rFonts w:cs="Arial"/>
          <w:snapToGrid w:val="0"/>
          <w:sz w:val="22"/>
          <w:szCs w:val="22"/>
          <w:lang w:eastAsia="es-ES"/>
        </w:rPr>
        <w:t>redact</w:t>
      </w:r>
      <w:r w:rsidR="00FA5267" w:rsidRPr="00397A38">
        <w:rPr>
          <w:rFonts w:cs="Arial"/>
          <w:snapToGrid w:val="0"/>
          <w:sz w:val="22"/>
          <w:szCs w:val="22"/>
          <w:lang w:eastAsia="es-ES"/>
        </w:rPr>
        <w:t>a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="00FA5267" w:rsidRPr="00397A38">
        <w:rPr>
          <w:rFonts w:cs="Arial"/>
          <w:snapToGrid w:val="0"/>
          <w:sz w:val="22"/>
          <w:szCs w:val="22"/>
          <w:lang w:eastAsia="es-ES"/>
        </w:rPr>
        <w:t>acta de cada reunió, que ha</w:t>
      </w:r>
      <w:r w:rsidR="00DA704F" w:rsidRPr="00397A38">
        <w:rPr>
          <w:rFonts w:cs="Arial"/>
          <w:snapToGrid w:val="0"/>
          <w:sz w:val="22"/>
          <w:szCs w:val="22"/>
          <w:lang w:eastAsia="es-ES"/>
        </w:rPr>
        <w:t xml:space="preserve"> de signar </w:t>
      </w:r>
      <w:r w:rsidR="00FA5267" w:rsidRPr="00397A38">
        <w:rPr>
          <w:rFonts w:cs="Arial"/>
          <w:snapToGrid w:val="0"/>
          <w:sz w:val="22"/>
          <w:szCs w:val="22"/>
          <w:lang w:eastAsia="es-ES"/>
        </w:rPr>
        <w:t>junt</w:t>
      </w:r>
      <w:r w:rsidR="00CB3F9B" w:rsidRPr="00397A38">
        <w:rPr>
          <w:rFonts w:cs="Arial"/>
          <w:snapToGrid w:val="0"/>
          <w:sz w:val="22"/>
          <w:szCs w:val="22"/>
          <w:lang w:eastAsia="es-ES"/>
        </w:rPr>
        <w:t>ament</w:t>
      </w:r>
      <w:r w:rsidR="00FA5267" w:rsidRPr="00397A38">
        <w:rPr>
          <w:rFonts w:cs="Arial"/>
          <w:snapToGrid w:val="0"/>
          <w:sz w:val="22"/>
          <w:szCs w:val="22"/>
          <w:lang w:eastAsia="es-ES"/>
        </w:rPr>
        <w:t xml:space="preserve"> amb</w:t>
      </w:r>
      <w:r w:rsidR="00DA704F" w:rsidRPr="00397A38">
        <w:rPr>
          <w:rFonts w:cs="Arial"/>
          <w:snapToGrid w:val="0"/>
          <w:sz w:val="22"/>
          <w:szCs w:val="22"/>
          <w:lang w:eastAsia="es-ES"/>
        </w:rPr>
        <w:t xml:space="preserve"> el president</w:t>
      </w:r>
      <w:r w:rsidR="00D10854" w:rsidRPr="00397A38">
        <w:rPr>
          <w:rFonts w:cs="Arial"/>
          <w:snapToGrid w:val="0"/>
          <w:sz w:val="22"/>
          <w:szCs w:val="22"/>
          <w:lang w:eastAsia="es-ES"/>
        </w:rPr>
        <w:t xml:space="preserve">, en </w:t>
      </w:r>
      <w:r w:rsidR="00FA6276" w:rsidRPr="00397A38">
        <w:rPr>
          <w:rFonts w:cs="Arial"/>
          <w:snapToGrid w:val="0"/>
          <w:sz w:val="22"/>
          <w:szCs w:val="22"/>
          <w:lang w:eastAsia="es-ES"/>
        </w:rPr>
        <w:t>la qual</w:t>
      </w:r>
      <w:r w:rsidR="00D10854" w:rsidRPr="00397A38">
        <w:rPr>
          <w:rFonts w:cs="Arial"/>
          <w:snapToGrid w:val="0"/>
          <w:sz w:val="22"/>
          <w:szCs w:val="22"/>
          <w:lang w:eastAsia="es-ES"/>
        </w:rPr>
        <w:t xml:space="preserve"> hi</w:t>
      </w:r>
      <w:r w:rsidR="00CB3F9B" w:rsidRPr="00397A38">
        <w:rPr>
          <w:rFonts w:cs="Arial"/>
          <w:snapToGrid w:val="0"/>
          <w:sz w:val="22"/>
          <w:szCs w:val="22"/>
          <w:lang w:eastAsia="es-ES"/>
        </w:rPr>
        <w:t xml:space="preserve"> ha de figurar</w:t>
      </w:r>
      <w:r w:rsidR="00DA704F" w:rsidRPr="00397A38">
        <w:rPr>
          <w:rFonts w:cs="Arial"/>
          <w:snapToGrid w:val="0"/>
          <w:sz w:val="22"/>
          <w:szCs w:val="22"/>
          <w:lang w:eastAsia="es-ES"/>
        </w:rPr>
        <w:t xml:space="preserve"> un extracte de les deliberacions, el text dels acords adoptats, el resultat numèric de les votacions i la llista de les persones assistents.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Al començament de cada reunió de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Assemblea General es llegeix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acta de la sessió anterior a fi que s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aprovi o s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esmeni. Cinc dies abans, de tota manera,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acta i qualsevol altra documentació ha d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estar a disposició dels socis al local social.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24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Article 12</w:t>
      </w:r>
    </w:p>
    <w:p w:rsidR="00DA704F" w:rsidRPr="00397A38" w:rsidRDefault="007D3D6D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1.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</w:t>
      </w:r>
      <w:r w:rsidR="00DA704F" w:rsidRPr="00397A38">
        <w:rPr>
          <w:rFonts w:cs="Arial"/>
          <w:snapToGrid w:val="0"/>
          <w:sz w:val="22"/>
          <w:szCs w:val="22"/>
          <w:lang w:eastAsia="es-ES"/>
        </w:rPr>
        <w:t xml:space="preserve">ssemblea </w:t>
      </w:r>
      <w:r w:rsidRPr="00397A38">
        <w:rPr>
          <w:rFonts w:cs="Arial"/>
          <w:snapToGrid w:val="0"/>
          <w:sz w:val="22"/>
          <w:szCs w:val="22"/>
          <w:lang w:eastAsia="es-ES"/>
        </w:rPr>
        <w:t>G</w:t>
      </w:r>
      <w:r w:rsidR="00DA704F" w:rsidRPr="00397A38">
        <w:rPr>
          <w:rFonts w:cs="Arial"/>
          <w:snapToGrid w:val="0"/>
          <w:sz w:val="22"/>
          <w:szCs w:val="22"/>
          <w:lang w:eastAsia="es-ES"/>
        </w:rPr>
        <w:t>eneral es constitueix vàlidament sigui quin sigui el nombre de socis presents o representa</w:t>
      </w:r>
      <w:r w:rsidR="001D0D87" w:rsidRPr="00397A38">
        <w:rPr>
          <w:rFonts w:cs="Arial"/>
          <w:snapToGrid w:val="0"/>
          <w:sz w:val="22"/>
          <w:szCs w:val="22"/>
          <w:lang w:eastAsia="es-ES"/>
        </w:rPr>
        <w:t>t</w:t>
      </w:r>
      <w:r w:rsidR="00DA704F" w:rsidRPr="00397A38">
        <w:rPr>
          <w:rFonts w:cs="Arial"/>
          <w:snapToGrid w:val="0"/>
          <w:sz w:val="22"/>
          <w:szCs w:val="22"/>
          <w:lang w:eastAsia="es-ES"/>
        </w:rPr>
        <w:t xml:space="preserve">s. 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2. El 10</w:t>
      </w:r>
      <w:r w:rsidR="008C25EC" w:rsidRPr="00397A38">
        <w:rPr>
          <w:rFonts w:cs="Arial"/>
          <w:snapToGrid w:val="0"/>
          <w:sz w:val="22"/>
          <w:szCs w:val="22"/>
          <w:lang w:eastAsia="es-ES"/>
        </w:rPr>
        <w:t xml:space="preserve"> % dels soci</w:t>
      </w:r>
      <w:r w:rsidRPr="00397A38">
        <w:rPr>
          <w:rFonts w:cs="Arial"/>
          <w:snapToGrid w:val="0"/>
          <w:sz w:val="22"/>
          <w:szCs w:val="22"/>
          <w:lang w:eastAsia="es-ES"/>
        </w:rPr>
        <w:t>s po</w:t>
      </w:r>
      <w:r w:rsidR="00470CF3" w:rsidRPr="00397A38">
        <w:rPr>
          <w:rFonts w:cs="Arial"/>
          <w:snapToGrid w:val="0"/>
          <w:sz w:val="22"/>
          <w:szCs w:val="22"/>
          <w:lang w:eastAsia="es-ES"/>
        </w:rPr>
        <w:t>den</w:t>
      </w:r>
      <w:r w:rsidRPr="00397A38">
        <w:rPr>
          <w:rFonts w:cs="Arial"/>
          <w:snapToGrid w:val="0"/>
          <w:sz w:val="22"/>
          <w:szCs w:val="22"/>
          <w:lang w:eastAsia="es-ES"/>
        </w:rPr>
        <w:t xml:space="preserve"> sol·licitar a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òrgan de govern la inclusió en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ordre del dia d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un o més assumptes per tractar</w:t>
      </w:r>
      <w:r w:rsidR="00345712" w:rsidRPr="00397A38">
        <w:rPr>
          <w:rFonts w:cs="Arial"/>
          <w:snapToGrid w:val="0"/>
          <w:sz w:val="22"/>
          <w:szCs w:val="22"/>
          <w:lang w:eastAsia="es-ES"/>
        </w:rPr>
        <w:t>.</w:t>
      </w:r>
      <w:r w:rsidR="00DA0776" w:rsidRPr="00397A38">
        <w:rPr>
          <w:rFonts w:cs="Arial"/>
          <w:snapToGrid w:val="0"/>
          <w:sz w:val="22"/>
          <w:szCs w:val="22"/>
          <w:lang w:eastAsia="es-ES"/>
        </w:rPr>
        <w:t xml:space="preserve"> </w:t>
      </w:r>
      <w:r w:rsidR="00345712" w:rsidRPr="00397A38">
        <w:rPr>
          <w:rFonts w:cs="Arial"/>
          <w:snapToGrid w:val="0"/>
          <w:sz w:val="22"/>
          <w:szCs w:val="22"/>
          <w:lang w:eastAsia="es-ES"/>
        </w:rPr>
        <w:t>En el cas que</w:t>
      </w:r>
      <w:r w:rsidRPr="00397A38">
        <w:rPr>
          <w:rFonts w:cs="Arial"/>
          <w:snapToGrid w:val="0"/>
          <w:sz w:val="22"/>
          <w:szCs w:val="22"/>
          <w:lang w:eastAsia="es-ES"/>
        </w:rPr>
        <w:t xml:space="preserve"> ja s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ha</w:t>
      </w:r>
      <w:r w:rsidR="00345712" w:rsidRPr="00397A38">
        <w:rPr>
          <w:rFonts w:cs="Arial"/>
          <w:snapToGrid w:val="0"/>
          <w:sz w:val="22"/>
          <w:szCs w:val="22"/>
          <w:lang w:eastAsia="es-ES"/>
        </w:rPr>
        <w:t>gi</w:t>
      </w:r>
      <w:r w:rsidR="00CE0AE2" w:rsidRPr="00397A38">
        <w:rPr>
          <w:rFonts w:cs="Arial"/>
          <w:snapToGrid w:val="0"/>
          <w:sz w:val="22"/>
          <w:szCs w:val="22"/>
          <w:lang w:eastAsia="es-ES"/>
        </w:rPr>
        <w:t xml:space="preserve"> convocat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="00CE0AE2" w:rsidRPr="00397A38">
        <w:rPr>
          <w:rFonts w:cs="Arial"/>
          <w:snapToGrid w:val="0"/>
          <w:sz w:val="22"/>
          <w:szCs w:val="22"/>
          <w:lang w:eastAsia="es-ES"/>
        </w:rPr>
        <w:t>A</w:t>
      </w:r>
      <w:r w:rsidRPr="00397A38">
        <w:rPr>
          <w:rFonts w:cs="Arial"/>
          <w:snapToGrid w:val="0"/>
          <w:sz w:val="22"/>
          <w:szCs w:val="22"/>
          <w:lang w:eastAsia="es-ES"/>
        </w:rPr>
        <w:t xml:space="preserve">ssemblea, </w:t>
      </w:r>
      <w:r w:rsidR="00345712" w:rsidRPr="00397A38">
        <w:rPr>
          <w:rFonts w:cs="Arial"/>
          <w:snapToGrid w:val="0"/>
          <w:sz w:val="22"/>
          <w:szCs w:val="22"/>
          <w:lang w:eastAsia="es-ES"/>
        </w:rPr>
        <w:t>poden fer-ho</w:t>
      </w:r>
      <w:r w:rsidRPr="00397A38">
        <w:rPr>
          <w:rFonts w:cs="Arial"/>
          <w:snapToGrid w:val="0"/>
          <w:sz w:val="22"/>
          <w:szCs w:val="22"/>
          <w:lang w:eastAsia="es-ES"/>
        </w:rPr>
        <w:t xml:space="preserve"> dins el primer terç del període comprès entre la recepció de la convocatòria i la data </w:t>
      </w:r>
      <w:r w:rsidR="00345712" w:rsidRPr="00397A38">
        <w:rPr>
          <w:rFonts w:cs="Arial"/>
          <w:snapToGrid w:val="0"/>
          <w:sz w:val="22"/>
          <w:szCs w:val="22"/>
          <w:lang w:eastAsia="es-ES"/>
        </w:rPr>
        <w:t>en què aquest òrgan s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="00345712" w:rsidRPr="00397A38">
        <w:rPr>
          <w:rFonts w:cs="Arial"/>
          <w:snapToGrid w:val="0"/>
          <w:sz w:val="22"/>
          <w:szCs w:val="22"/>
          <w:lang w:eastAsia="es-ES"/>
        </w:rPr>
        <w:t>ha de</w:t>
      </w:r>
      <w:r w:rsidRPr="00397A38">
        <w:rPr>
          <w:rFonts w:cs="Arial"/>
          <w:snapToGrid w:val="0"/>
          <w:sz w:val="22"/>
          <w:szCs w:val="22"/>
          <w:lang w:eastAsia="es-ES"/>
        </w:rPr>
        <w:t xml:space="preserve"> reuni</w:t>
      </w:r>
      <w:r w:rsidR="00345712" w:rsidRPr="00397A38">
        <w:rPr>
          <w:rFonts w:cs="Arial"/>
          <w:snapToGrid w:val="0"/>
          <w:sz w:val="22"/>
          <w:szCs w:val="22"/>
          <w:lang w:eastAsia="es-ES"/>
        </w:rPr>
        <w:t>r</w:t>
      </w:r>
      <w:r w:rsidRPr="00397A38">
        <w:rPr>
          <w:rFonts w:cs="Arial"/>
          <w:snapToGrid w:val="0"/>
          <w:sz w:val="22"/>
          <w:szCs w:val="22"/>
          <w:lang w:eastAsia="es-ES"/>
        </w:rPr>
        <w:t>.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="008C25EC" w:rsidRPr="00397A38">
        <w:rPr>
          <w:rFonts w:cs="Arial"/>
          <w:snapToGrid w:val="0"/>
          <w:sz w:val="22"/>
          <w:szCs w:val="22"/>
          <w:lang w:eastAsia="es-ES"/>
        </w:rPr>
        <w:t>A</w:t>
      </w:r>
      <w:r w:rsidR="001F02AC" w:rsidRPr="00397A38">
        <w:rPr>
          <w:rFonts w:cs="Arial"/>
          <w:snapToGrid w:val="0"/>
          <w:sz w:val="22"/>
          <w:szCs w:val="22"/>
          <w:lang w:eastAsia="es-ES"/>
        </w:rPr>
        <w:t>ssemblea únicament</w:t>
      </w:r>
      <w:r w:rsidRPr="00397A38">
        <w:rPr>
          <w:rFonts w:cs="Arial"/>
          <w:snapToGrid w:val="0"/>
          <w:sz w:val="22"/>
          <w:szCs w:val="22"/>
          <w:lang w:eastAsia="es-ES"/>
        </w:rPr>
        <w:t xml:space="preserve"> pot adop</w:t>
      </w:r>
      <w:r w:rsidR="001F02AC" w:rsidRPr="00397A38">
        <w:rPr>
          <w:rFonts w:cs="Arial"/>
          <w:snapToGrid w:val="0"/>
          <w:sz w:val="22"/>
          <w:szCs w:val="22"/>
          <w:lang w:eastAsia="es-ES"/>
        </w:rPr>
        <w:t>tar acords respecte als punts</w:t>
      </w:r>
      <w:r w:rsidRPr="00397A38">
        <w:rPr>
          <w:rFonts w:cs="Arial"/>
          <w:snapToGrid w:val="0"/>
          <w:sz w:val="22"/>
          <w:szCs w:val="22"/>
          <w:lang w:eastAsia="es-ES"/>
        </w:rPr>
        <w:t xml:space="preserve"> inclosos en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ordre del dia</w:t>
      </w:r>
      <w:r w:rsidR="001F02AC" w:rsidRPr="00397A38">
        <w:rPr>
          <w:rFonts w:cs="Arial"/>
          <w:snapToGrid w:val="0"/>
          <w:sz w:val="22"/>
          <w:szCs w:val="22"/>
          <w:lang w:eastAsia="es-ES"/>
        </w:rPr>
        <w:t>, llevat que s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="001F02AC" w:rsidRPr="00397A38">
        <w:rPr>
          <w:rFonts w:cs="Arial"/>
          <w:snapToGrid w:val="0"/>
          <w:sz w:val="22"/>
          <w:szCs w:val="22"/>
          <w:lang w:eastAsia="es-ES"/>
        </w:rPr>
        <w:t>hagi constituït amb caràcter universal o que els</w:t>
      </w:r>
      <w:r w:rsidR="00317535" w:rsidRPr="00397A38">
        <w:rPr>
          <w:rFonts w:cs="Arial"/>
          <w:snapToGrid w:val="0"/>
          <w:sz w:val="22"/>
          <w:szCs w:val="22"/>
          <w:lang w:eastAsia="es-ES"/>
        </w:rPr>
        <w:t xml:space="preserve"> acords es refereixi</w:t>
      </w:r>
      <w:r w:rsidR="001F02AC" w:rsidRPr="00397A38">
        <w:rPr>
          <w:rFonts w:cs="Arial"/>
          <w:snapToGrid w:val="0"/>
          <w:sz w:val="22"/>
          <w:szCs w:val="22"/>
          <w:lang w:eastAsia="es-ES"/>
        </w:rPr>
        <w:t>n a la convocatòria d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="001F02AC" w:rsidRPr="00397A38">
        <w:rPr>
          <w:rFonts w:cs="Arial"/>
          <w:snapToGrid w:val="0"/>
          <w:sz w:val="22"/>
          <w:szCs w:val="22"/>
          <w:lang w:eastAsia="es-ES"/>
        </w:rPr>
        <w:t>una nova assemblea general.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24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Article 13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1. En les reunions de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Assemblea General, correspon un vot a cada membre de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associació.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2. Els acords es prenen per majoria simple de vots dels socis presents o representats.</w:t>
      </w:r>
    </w:p>
    <w:p w:rsidR="000204F8" w:rsidRPr="00397A38" w:rsidRDefault="000204F8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 xml:space="preserve">3. Es poden adoptar acords </w:t>
      </w:r>
      <w:r w:rsidR="00D14028" w:rsidRPr="00397A38">
        <w:rPr>
          <w:rFonts w:cs="Arial"/>
          <w:snapToGrid w:val="0"/>
          <w:sz w:val="22"/>
          <w:szCs w:val="22"/>
          <w:lang w:eastAsia="es-ES"/>
        </w:rPr>
        <w:t>sens</w:t>
      </w:r>
      <w:r w:rsidR="00802F58" w:rsidRPr="00397A38">
        <w:rPr>
          <w:rFonts w:cs="Arial"/>
          <w:snapToGrid w:val="0"/>
          <w:sz w:val="22"/>
          <w:szCs w:val="22"/>
          <w:lang w:eastAsia="es-ES"/>
        </w:rPr>
        <w:t xml:space="preserve">e reunió de manera excepcional </w:t>
      </w:r>
      <w:r w:rsidR="00ED28EC" w:rsidRPr="00397A38">
        <w:rPr>
          <w:rFonts w:cs="Arial"/>
          <w:snapToGrid w:val="0"/>
          <w:sz w:val="22"/>
          <w:szCs w:val="22"/>
          <w:lang w:eastAsia="es-ES"/>
        </w:rPr>
        <w:t>—</w:t>
      </w:r>
      <w:r w:rsidR="00D14028" w:rsidRPr="00397A38">
        <w:rPr>
          <w:rFonts w:cs="Arial"/>
          <w:snapToGrid w:val="0"/>
          <w:sz w:val="22"/>
          <w:szCs w:val="22"/>
          <w:lang w:eastAsia="es-ES"/>
        </w:rPr>
        <w:t>a instància del president de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="00D14028" w:rsidRPr="00397A38">
        <w:rPr>
          <w:rFonts w:cs="Arial"/>
          <w:snapToGrid w:val="0"/>
          <w:sz w:val="22"/>
          <w:szCs w:val="22"/>
          <w:lang w:eastAsia="es-ES"/>
        </w:rPr>
        <w:t>associació</w:t>
      </w:r>
      <w:r w:rsidR="00802F58" w:rsidRPr="00397A38">
        <w:rPr>
          <w:rFonts w:cs="Arial"/>
          <w:snapToGrid w:val="0"/>
          <w:sz w:val="22"/>
          <w:szCs w:val="22"/>
          <w:lang w:eastAsia="es-ES"/>
        </w:rPr>
        <w:t xml:space="preserve">, </w:t>
      </w:r>
      <w:r w:rsidR="00D14028" w:rsidRPr="00397A38">
        <w:rPr>
          <w:rFonts w:cs="Arial"/>
          <w:snapToGrid w:val="0"/>
          <w:sz w:val="22"/>
          <w:szCs w:val="22"/>
          <w:lang w:eastAsia="es-ES"/>
        </w:rPr>
        <w:t xml:space="preserve">de dos </w:t>
      </w:r>
      <w:r w:rsidR="00923CE1" w:rsidRPr="00397A38">
        <w:rPr>
          <w:rFonts w:cs="Arial"/>
          <w:snapToGrid w:val="0"/>
          <w:sz w:val="22"/>
          <w:szCs w:val="22"/>
          <w:lang w:eastAsia="es-ES"/>
        </w:rPr>
        <w:t>terços dels</w:t>
      </w:r>
      <w:r w:rsidR="00D14028" w:rsidRPr="00397A38">
        <w:rPr>
          <w:rFonts w:cs="Arial"/>
          <w:snapToGrid w:val="0"/>
          <w:sz w:val="22"/>
          <w:szCs w:val="22"/>
          <w:lang w:eastAsia="es-ES"/>
        </w:rPr>
        <w:t xml:space="preserve"> membres de la junta directiva o d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="00D14028" w:rsidRPr="00397A38">
        <w:rPr>
          <w:rFonts w:cs="Arial"/>
          <w:snapToGrid w:val="0"/>
          <w:sz w:val="22"/>
          <w:szCs w:val="22"/>
          <w:lang w:eastAsia="es-ES"/>
        </w:rPr>
        <w:t>un 20</w:t>
      </w:r>
      <w:r w:rsidR="002715C0" w:rsidRPr="00397A38">
        <w:rPr>
          <w:rFonts w:cs="Arial"/>
          <w:snapToGrid w:val="0"/>
          <w:sz w:val="22"/>
          <w:szCs w:val="22"/>
          <w:lang w:eastAsia="es-ES"/>
        </w:rPr>
        <w:t> </w:t>
      </w:r>
      <w:r w:rsidR="00D14028" w:rsidRPr="00397A38">
        <w:rPr>
          <w:rFonts w:cs="Arial"/>
          <w:snapToGrid w:val="0"/>
          <w:sz w:val="22"/>
          <w:szCs w:val="22"/>
          <w:lang w:eastAsia="es-ES"/>
        </w:rPr>
        <w:t>% dels associats</w:t>
      </w:r>
      <w:r w:rsidR="00ED28EC" w:rsidRPr="00397A38">
        <w:rPr>
          <w:rFonts w:cs="Arial"/>
          <w:snapToGrid w:val="0"/>
          <w:sz w:val="22"/>
          <w:szCs w:val="22"/>
          <w:lang w:eastAsia="es-ES"/>
        </w:rPr>
        <w:t>—</w:t>
      </w:r>
      <w:r w:rsidR="00802F58" w:rsidRPr="00397A38">
        <w:rPr>
          <w:rFonts w:cs="Arial"/>
          <w:snapToGrid w:val="0"/>
          <w:sz w:val="22"/>
          <w:szCs w:val="22"/>
          <w:lang w:eastAsia="es-ES"/>
        </w:rPr>
        <w:t xml:space="preserve"> </w:t>
      </w:r>
      <w:r w:rsidRPr="00397A38">
        <w:rPr>
          <w:rFonts w:cs="Arial"/>
          <w:snapToGrid w:val="0"/>
          <w:sz w:val="22"/>
          <w:szCs w:val="22"/>
          <w:lang w:eastAsia="es-ES"/>
        </w:rPr>
        <w:t>mitjançant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emissió del vot per correspondència postal, comunicació telemàtica o qualsevol altr</w:t>
      </w:r>
      <w:r w:rsidR="00D10854" w:rsidRPr="00397A38">
        <w:rPr>
          <w:rFonts w:cs="Arial"/>
          <w:snapToGrid w:val="0"/>
          <w:sz w:val="22"/>
          <w:szCs w:val="22"/>
          <w:lang w:eastAsia="es-ES"/>
        </w:rPr>
        <w:t>e</w:t>
      </w:r>
      <w:r w:rsidRPr="00397A38">
        <w:rPr>
          <w:rFonts w:cs="Arial"/>
          <w:snapToGrid w:val="0"/>
          <w:sz w:val="22"/>
          <w:szCs w:val="22"/>
          <w:lang w:eastAsia="es-ES"/>
        </w:rPr>
        <w:t xml:space="preserve"> mitjà, sempre que quedin garantits els drets d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informació i de vot, que quedi constància de la recepció del vot i que se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n garanteixi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autenticitat. S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entén que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acord s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adopta al lloc del domicili de la persona jurídica i en la data de recepció del darrer dels vots vàlidament emeso</w:t>
      </w:r>
      <w:r w:rsidR="00ED28EC" w:rsidRPr="00397A38">
        <w:rPr>
          <w:rFonts w:cs="Arial"/>
          <w:snapToGrid w:val="0"/>
          <w:sz w:val="22"/>
          <w:szCs w:val="22"/>
          <w:lang w:eastAsia="es-ES"/>
        </w:rPr>
        <w:t>s.</w:t>
      </w:r>
      <w:r w:rsidR="00CA765E" w:rsidRPr="00397A38">
        <w:rPr>
          <w:rStyle w:val="Refernciadenotaapeudepgina"/>
          <w:rFonts w:cs="Arial"/>
          <w:snapToGrid w:val="0"/>
          <w:sz w:val="22"/>
          <w:szCs w:val="22"/>
          <w:lang w:eastAsia="es-ES"/>
        </w:rPr>
        <w:footnoteReference w:id="5"/>
      </w:r>
    </w:p>
    <w:p w:rsidR="00DA704F" w:rsidRPr="00397A38" w:rsidRDefault="000204F8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4</w:t>
      </w:r>
      <w:r w:rsidR="00DA704F" w:rsidRPr="00397A38">
        <w:rPr>
          <w:rFonts w:cs="Arial"/>
          <w:snapToGrid w:val="0"/>
          <w:sz w:val="22"/>
          <w:szCs w:val="22"/>
          <w:lang w:eastAsia="es-ES"/>
        </w:rPr>
        <w:t xml:space="preserve">. Per adoptar acords </w:t>
      </w:r>
      <w:r w:rsidR="00E72E2D" w:rsidRPr="00397A38">
        <w:rPr>
          <w:rFonts w:cs="Arial"/>
          <w:snapToGrid w:val="0"/>
          <w:sz w:val="22"/>
          <w:szCs w:val="22"/>
          <w:lang w:eastAsia="es-ES"/>
        </w:rPr>
        <w:t>sobre</w:t>
      </w:r>
      <w:r w:rsidR="00DA704F" w:rsidRPr="00397A38">
        <w:rPr>
          <w:rFonts w:cs="Arial"/>
          <w:snapToGrid w:val="0"/>
          <w:sz w:val="22"/>
          <w:szCs w:val="22"/>
          <w:lang w:eastAsia="es-ES"/>
        </w:rPr>
        <w:t xml:space="preserve"> la modificació dels estatuts, la dissolució de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="00DA704F" w:rsidRPr="00397A38">
        <w:rPr>
          <w:rFonts w:cs="Arial"/>
          <w:snapToGrid w:val="0"/>
          <w:sz w:val="22"/>
          <w:szCs w:val="22"/>
          <w:lang w:eastAsia="es-ES"/>
        </w:rPr>
        <w:t>associació, la constitució d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="00DA704F" w:rsidRPr="00397A38">
        <w:rPr>
          <w:rFonts w:cs="Arial"/>
          <w:snapToGrid w:val="0"/>
          <w:sz w:val="22"/>
          <w:szCs w:val="22"/>
          <w:lang w:eastAsia="es-ES"/>
        </w:rPr>
        <w:t xml:space="preserve">una federació amb associacions similars o la integració en una de ja existent, </w:t>
      </w:r>
      <w:r w:rsidR="00E72E2D" w:rsidRPr="00397A38">
        <w:rPr>
          <w:rFonts w:cs="Arial"/>
          <w:snapToGrid w:val="0"/>
          <w:sz w:val="22"/>
          <w:szCs w:val="22"/>
          <w:lang w:eastAsia="es-ES"/>
        </w:rPr>
        <w:t>i la disposició o alienació de béns</w:t>
      </w:r>
      <w:r w:rsidR="00CE0AE2" w:rsidRPr="00397A38">
        <w:rPr>
          <w:rFonts w:cs="Arial"/>
          <w:snapToGrid w:val="0"/>
          <w:sz w:val="22"/>
          <w:szCs w:val="22"/>
          <w:lang w:eastAsia="es-ES"/>
        </w:rPr>
        <w:t>,</w:t>
      </w:r>
      <w:r w:rsidR="00E72E2D" w:rsidRPr="00397A38">
        <w:rPr>
          <w:rFonts w:cs="Arial"/>
          <w:snapToGrid w:val="0"/>
          <w:sz w:val="22"/>
          <w:szCs w:val="22"/>
          <w:lang w:eastAsia="es-ES"/>
        </w:rPr>
        <w:t xml:space="preserve"> es requereix una m</w:t>
      </w:r>
      <w:r w:rsidR="008C25EC" w:rsidRPr="00397A38">
        <w:rPr>
          <w:rFonts w:cs="Arial"/>
          <w:snapToGrid w:val="0"/>
          <w:sz w:val="22"/>
          <w:szCs w:val="22"/>
          <w:lang w:eastAsia="es-ES"/>
        </w:rPr>
        <w:t>ajoria qualificada dels soci</w:t>
      </w:r>
      <w:r w:rsidR="00E72E2D" w:rsidRPr="00397A38">
        <w:rPr>
          <w:rFonts w:cs="Arial"/>
          <w:snapToGrid w:val="0"/>
          <w:sz w:val="22"/>
          <w:szCs w:val="22"/>
          <w:lang w:eastAsia="es-ES"/>
        </w:rPr>
        <w:t>s presents o representats (els vots afirmatius super</w:t>
      </w:r>
      <w:r w:rsidR="00CE0AE2" w:rsidRPr="00397A38">
        <w:rPr>
          <w:rFonts w:cs="Arial"/>
          <w:snapToGrid w:val="0"/>
          <w:sz w:val="22"/>
          <w:szCs w:val="22"/>
          <w:lang w:eastAsia="es-ES"/>
        </w:rPr>
        <w:t>e</w:t>
      </w:r>
      <w:r w:rsidR="00E72E2D" w:rsidRPr="00397A38">
        <w:rPr>
          <w:rFonts w:cs="Arial"/>
          <w:snapToGrid w:val="0"/>
          <w:sz w:val="22"/>
          <w:szCs w:val="22"/>
          <w:lang w:eastAsia="es-ES"/>
        </w:rPr>
        <w:t>n la meitat dels emesos)</w:t>
      </w:r>
      <w:r w:rsidR="00DA704F" w:rsidRPr="00397A38">
        <w:rPr>
          <w:rFonts w:cs="Arial"/>
          <w:snapToGrid w:val="0"/>
          <w:sz w:val="22"/>
          <w:szCs w:val="22"/>
          <w:lang w:eastAsia="es-ES"/>
        </w:rPr>
        <w:t>. En qualsevol cas,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="00DA704F" w:rsidRPr="00397A38">
        <w:rPr>
          <w:rFonts w:cs="Arial"/>
          <w:snapToGrid w:val="0"/>
          <w:sz w:val="22"/>
          <w:szCs w:val="22"/>
          <w:lang w:eastAsia="es-ES"/>
        </w:rPr>
        <w:t xml:space="preserve">elecció de la Junta Directiva, si es presenten diverses candidatures, es fa per acord de la majoria </w:t>
      </w:r>
      <w:r w:rsidR="00037819" w:rsidRPr="00397A38">
        <w:rPr>
          <w:rFonts w:cs="Arial"/>
          <w:snapToGrid w:val="0"/>
          <w:sz w:val="22"/>
          <w:szCs w:val="22"/>
          <w:lang w:eastAsia="es-ES"/>
        </w:rPr>
        <w:t xml:space="preserve">simple o </w:t>
      </w:r>
      <w:r w:rsidR="00DA704F" w:rsidRPr="00397A38">
        <w:rPr>
          <w:rFonts w:cs="Arial"/>
          <w:snapToGrid w:val="0"/>
          <w:sz w:val="22"/>
          <w:szCs w:val="22"/>
          <w:lang w:eastAsia="es-ES"/>
        </w:rPr>
        <w:t>relativa dels socis presents o representats</w:t>
      </w:r>
      <w:r w:rsidR="00E72E2D" w:rsidRPr="00397A38">
        <w:rPr>
          <w:rFonts w:cs="Arial"/>
          <w:snapToGrid w:val="0"/>
          <w:sz w:val="22"/>
          <w:szCs w:val="22"/>
          <w:lang w:eastAsia="es-ES"/>
        </w:rPr>
        <w:t xml:space="preserve"> (més vots a favor que en contra)</w:t>
      </w:r>
      <w:r w:rsidR="00DA704F" w:rsidRPr="00397A38">
        <w:rPr>
          <w:rFonts w:cs="Arial"/>
          <w:snapToGrid w:val="0"/>
          <w:sz w:val="22"/>
          <w:szCs w:val="22"/>
          <w:lang w:eastAsia="es-ES"/>
        </w:rPr>
        <w:t>.</w:t>
      </w:r>
    </w:p>
    <w:p w:rsidR="00DA704F" w:rsidRPr="00397A38" w:rsidRDefault="000204F8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5</w:t>
      </w:r>
      <w:r w:rsidR="00DA704F" w:rsidRPr="00397A38">
        <w:rPr>
          <w:rFonts w:cs="Arial"/>
          <w:snapToGrid w:val="0"/>
          <w:sz w:val="22"/>
          <w:szCs w:val="22"/>
          <w:lang w:eastAsia="es-ES"/>
        </w:rPr>
        <w:t xml:space="preserve">. </w:t>
      </w:r>
      <w:r w:rsidR="008E17A2" w:rsidRPr="00397A38">
        <w:rPr>
          <w:rFonts w:cs="Arial"/>
          <w:snapToGrid w:val="0"/>
          <w:sz w:val="22"/>
          <w:szCs w:val="22"/>
          <w:lang w:eastAsia="es-ES"/>
        </w:rPr>
        <w:t>Les candidatures que es presente</w:t>
      </w:r>
      <w:r w:rsidR="00DA704F" w:rsidRPr="00397A38">
        <w:rPr>
          <w:rFonts w:cs="Arial"/>
          <w:snapToGrid w:val="0"/>
          <w:sz w:val="22"/>
          <w:szCs w:val="22"/>
          <w:lang w:eastAsia="es-ES"/>
        </w:rPr>
        <w:t>n formalment tenen dret a una còpia de la llista dels soci</w:t>
      </w:r>
      <w:r w:rsidR="008C25EC" w:rsidRPr="00397A38">
        <w:rPr>
          <w:rFonts w:cs="Arial"/>
          <w:snapToGrid w:val="0"/>
          <w:sz w:val="22"/>
          <w:szCs w:val="22"/>
          <w:lang w:eastAsia="es-ES"/>
        </w:rPr>
        <w:t>s</w:t>
      </w:r>
      <w:r w:rsidR="00DA704F" w:rsidRPr="00397A38">
        <w:rPr>
          <w:rFonts w:cs="Arial"/>
          <w:snapToGrid w:val="0"/>
          <w:sz w:val="22"/>
          <w:szCs w:val="22"/>
          <w:lang w:eastAsia="es-ES"/>
        </w:rPr>
        <w:t xml:space="preserve"> i dels seus domicilis</w:t>
      </w:r>
      <w:r w:rsidR="00E72E2D" w:rsidRPr="00397A38">
        <w:rPr>
          <w:rFonts w:cs="Arial"/>
          <w:snapToGrid w:val="0"/>
          <w:sz w:val="22"/>
          <w:szCs w:val="22"/>
          <w:lang w:eastAsia="es-ES"/>
        </w:rPr>
        <w:t xml:space="preserve"> i adreces de correu electrònic, sempre que </w:t>
      </w:r>
      <w:r w:rsidR="008C25EC" w:rsidRPr="00397A38">
        <w:rPr>
          <w:rFonts w:cs="Arial"/>
          <w:snapToGrid w:val="0"/>
          <w:sz w:val="22"/>
          <w:szCs w:val="22"/>
          <w:lang w:eastAsia="es-ES"/>
        </w:rPr>
        <w:t>se n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="008C25EC" w:rsidRPr="00397A38">
        <w:rPr>
          <w:rFonts w:cs="Arial"/>
          <w:snapToGrid w:val="0"/>
          <w:sz w:val="22"/>
          <w:szCs w:val="22"/>
          <w:lang w:eastAsia="es-ES"/>
        </w:rPr>
        <w:t>hagi obtingut</w:t>
      </w:r>
      <w:r w:rsidR="00E72E2D" w:rsidRPr="00397A38">
        <w:rPr>
          <w:rFonts w:cs="Arial"/>
          <w:snapToGrid w:val="0"/>
          <w:sz w:val="22"/>
          <w:szCs w:val="22"/>
          <w:lang w:eastAsia="es-ES"/>
        </w:rPr>
        <w:t xml:space="preserve"> </w:t>
      </w:r>
      <w:r w:rsidR="008C25EC" w:rsidRPr="00397A38">
        <w:rPr>
          <w:rFonts w:cs="Arial"/>
          <w:snapToGrid w:val="0"/>
          <w:sz w:val="22"/>
          <w:szCs w:val="22"/>
          <w:lang w:eastAsia="es-ES"/>
        </w:rPr>
        <w:t>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="00E72E2D" w:rsidRPr="00397A38">
        <w:rPr>
          <w:rFonts w:cs="Arial"/>
          <w:snapToGrid w:val="0"/>
          <w:sz w:val="22"/>
          <w:szCs w:val="22"/>
          <w:lang w:eastAsia="es-ES"/>
        </w:rPr>
        <w:t>autoritz</w:t>
      </w:r>
      <w:r w:rsidR="008C25EC" w:rsidRPr="00397A38">
        <w:rPr>
          <w:rFonts w:cs="Arial"/>
          <w:snapToGrid w:val="0"/>
          <w:sz w:val="22"/>
          <w:szCs w:val="22"/>
          <w:lang w:eastAsia="es-ES"/>
        </w:rPr>
        <w:t>ació expressa</w:t>
      </w:r>
      <w:r w:rsidR="00E72E2D" w:rsidRPr="00397A38">
        <w:rPr>
          <w:rFonts w:cs="Arial"/>
          <w:snapToGrid w:val="0"/>
          <w:sz w:val="22"/>
          <w:szCs w:val="22"/>
          <w:lang w:eastAsia="es-ES"/>
        </w:rPr>
        <w:t>.</w:t>
      </w:r>
    </w:p>
    <w:p w:rsidR="00EA6490" w:rsidRPr="00397A38" w:rsidRDefault="00DA704F" w:rsidP="00EA6490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360" w:after="0" w:line="276" w:lineRule="auto"/>
        <w:jc w:val="left"/>
        <w:rPr>
          <w:rFonts w:cs="Arial"/>
          <w:b/>
          <w:snapToGrid w:val="0"/>
          <w:sz w:val="22"/>
          <w:szCs w:val="22"/>
          <w:lang w:eastAsia="es-ES"/>
        </w:rPr>
      </w:pPr>
      <w:r w:rsidRPr="00397A38">
        <w:rPr>
          <w:rFonts w:cs="Arial"/>
          <w:b/>
          <w:snapToGrid w:val="0"/>
          <w:sz w:val="22"/>
          <w:szCs w:val="22"/>
          <w:lang w:eastAsia="es-ES"/>
        </w:rPr>
        <w:lastRenderedPageBreak/>
        <w:t>C</w:t>
      </w:r>
      <w:r w:rsidR="00EA6490" w:rsidRPr="00397A38">
        <w:rPr>
          <w:rFonts w:cs="Arial"/>
          <w:b/>
          <w:snapToGrid w:val="0"/>
          <w:sz w:val="22"/>
          <w:szCs w:val="22"/>
          <w:lang w:eastAsia="es-ES"/>
        </w:rPr>
        <w:t>APÍTOL</w:t>
      </w:r>
      <w:r w:rsidRPr="00397A38">
        <w:rPr>
          <w:rFonts w:cs="Arial"/>
          <w:b/>
          <w:snapToGrid w:val="0"/>
          <w:sz w:val="22"/>
          <w:szCs w:val="22"/>
          <w:lang w:eastAsia="es-ES"/>
        </w:rPr>
        <w:t xml:space="preserve"> IV</w:t>
      </w:r>
    </w:p>
    <w:p w:rsidR="00DA704F" w:rsidRPr="00397A38" w:rsidRDefault="00DA704F" w:rsidP="00EA6490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0" w:after="60" w:line="276" w:lineRule="auto"/>
        <w:jc w:val="left"/>
        <w:rPr>
          <w:rFonts w:cs="Arial"/>
          <w:b/>
          <w:snapToGrid w:val="0"/>
          <w:sz w:val="22"/>
          <w:szCs w:val="22"/>
          <w:lang w:eastAsia="es-ES"/>
        </w:rPr>
      </w:pPr>
      <w:r w:rsidRPr="00397A38">
        <w:rPr>
          <w:rFonts w:cs="Arial"/>
          <w:b/>
          <w:snapToGrid w:val="0"/>
          <w:sz w:val="22"/>
          <w:szCs w:val="22"/>
          <w:lang w:eastAsia="es-ES"/>
        </w:rPr>
        <w:t>La Junta Directiva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24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Article 14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1.</w:t>
      </w:r>
      <w:r w:rsidR="008E17A2" w:rsidRPr="00397A38">
        <w:rPr>
          <w:rFonts w:cs="Arial"/>
          <w:snapToGrid w:val="0"/>
          <w:sz w:val="22"/>
          <w:szCs w:val="22"/>
          <w:lang w:eastAsia="es-ES"/>
        </w:rPr>
        <w:t xml:space="preserve"> La Junta Directiva</w:t>
      </w:r>
      <w:r w:rsidRPr="00397A38">
        <w:rPr>
          <w:rFonts w:cs="Arial"/>
          <w:snapToGrid w:val="0"/>
          <w:sz w:val="22"/>
          <w:szCs w:val="22"/>
          <w:lang w:eastAsia="es-ES"/>
        </w:rPr>
        <w:t xml:space="preserve"> </w:t>
      </w:r>
      <w:r w:rsidR="008E17A2" w:rsidRPr="00397A38">
        <w:rPr>
          <w:rFonts w:cs="Arial"/>
          <w:snapToGrid w:val="0"/>
          <w:sz w:val="22"/>
          <w:szCs w:val="22"/>
          <w:lang w:eastAsia="es-ES"/>
        </w:rPr>
        <w:t>r</w:t>
      </w:r>
      <w:r w:rsidRPr="00397A38">
        <w:rPr>
          <w:rFonts w:cs="Arial"/>
          <w:snapToGrid w:val="0"/>
          <w:sz w:val="22"/>
          <w:szCs w:val="22"/>
          <w:lang w:eastAsia="es-ES"/>
        </w:rPr>
        <w:t>egeix, administra i representa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associació</w:t>
      </w:r>
      <w:r w:rsidR="008E17A2" w:rsidRPr="00397A38">
        <w:rPr>
          <w:rFonts w:cs="Arial"/>
          <w:snapToGrid w:val="0"/>
          <w:sz w:val="22"/>
          <w:szCs w:val="22"/>
          <w:lang w:eastAsia="es-ES"/>
        </w:rPr>
        <w:t>.</w:t>
      </w:r>
      <w:r w:rsidR="00130464" w:rsidRPr="00397A38">
        <w:rPr>
          <w:rFonts w:cs="Arial"/>
          <w:snapToGrid w:val="0"/>
          <w:sz w:val="22"/>
          <w:szCs w:val="22"/>
          <w:lang w:eastAsia="es-ES"/>
        </w:rPr>
        <w:t xml:space="preserve"> </w:t>
      </w:r>
      <w:r w:rsidR="008E17A2" w:rsidRPr="00397A38">
        <w:rPr>
          <w:rFonts w:cs="Arial"/>
          <w:snapToGrid w:val="0"/>
          <w:sz w:val="22"/>
          <w:szCs w:val="22"/>
          <w:lang w:eastAsia="es-ES"/>
        </w:rPr>
        <w:t>C</w:t>
      </w:r>
      <w:r w:rsidRPr="00397A38">
        <w:rPr>
          <w:rFonts w:cs="Arial"/>
          <w:snapToGrid w:val="0"/>
          <w:sz w:val="22"/>
          <w:szCs w:val="22"/>
          <w:lang w:eastAsia="es-ES"/>
        </w:rPr>
        <w:t>omponen</w:t>
      </w:r>
      <w:r w:rsidR="008E17A2" w:rsidRPr="00397A38">
        <w:rPr>
          <w:rFonts w:cs="Arial"/>
          <w:snapToGrid w:val="0"/>
          <w:sz w:val="22"/>
          <w:szCs w:val="22"/>
          <w:lang w:eastAsia="es-ES"/>
        </w:rPr>
        <w:t xml:space="preserve"> aquest òrgan</w:t>
      </w:r>
      <w:r w:rsidRPr="00397A38">
        <w:rPr>
          <w:rFonts w:cs="Arial"/>
          <w:snapToGrid w:val="0"/>
          <w:sz w:val="22"/>
          <w:szCs w:val="22"/>
          <w:lang w:eastAsia="es-ES"/>
        </w:rPr>
        <w:t xml:space="preserve"> el president, el vicepresident, el secretari, el tresorer i els vocals</w:t>
      </w:r>
      <w:r w:rsidR="008E17A2" w:rsidRPr="00397A38">
        <w:rPr>
          <w:rFonts w:cs="Arial"/>
          <w:snapToGrid w:val="0"/>
          <w:sz w:val="22"/>
          <w:szCs w:val="22"/>
          <w:lang w:eastAsia="es-ES"/>
        </w:rPr>
        <w:t>,</w:t>
      </w:r>
      <w:r w:rsidR="00B261A4" w:rsidRPr="00397A38">
        <w:rPr>
          <w:rStyle w:val="Refernciadenotaapeudepgina"/>
          <w:rFonts w:cs="Arial"/>
          <w:snapToGrid w:val="0"/>
          <w:sz w:val="22"/>
          <w:szCs w:val="22"/>
          <w:lang w:eastAsia="es-ES"/>
        </w:rPr>
        <w:footnoteReference w:id="6"/>
      </w:r>
      <w:r w:rsidRPr="00397A38">
        <w:rPr>
          <w:rFonts w:cs="Arial"/>
          <w:snapToGrid w:val="0"/>
          <w:sz w:val="22"/>
          <w:szCs w:val="22"/>
          <w:lang w:eastAsia="es-ES"/>
        </w:rPr>
        <w:t xml:space="preserve"> càrrecs</w:t>
      </w:r>
      <w:r w:rsidR="008E17A2" w:rsidRPr="00397A38">
        <w:rPr>
          <w:rFonts w:cs="Arial"/>
          <w:snapToGrid w:val="0"/>
          <w:sz w:val="22"/>
          <w:szCs w:val="22"/>
          <w:lang w:eastAsia="es-ES"/>
        </w:rPr>
        <w:t xml:space="preserve"> que</w:t>
      </w:r>
      <w:r w:rsidRPr="00397A38">
        <w:rPr>
          <w:rFonts w:cs="Arial"/>
          <w:snapToGrid w:val="0"/>
          <w:sz w:val="22"/>
          <w:szCs w:val="22"/>
          <w:lang w:eastAsia="es-ES"/>
        </w:rPr>
        <w:t xml:space="preserve"> han de ser exercits per persones diferents.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2.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elecció dels membres de la Junta Directiva, que han de ser socis</w:t>
      </w:r>
      <w:r w:rsidR="009549C3" w:rsidRPr="00397A38">
        <w:rPr>
          <w:rFonts w:cs="Arial"/>
          <w:snapToGrid w:val="0"/>
          <w:sz w:val="22"/>
          <w:szCs w:val="22"/>
          <w:lang w:eastAsia="es-ES"/>
        </w:rPr>
        <w:t xml:space="preserve"> i majors d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bookmarkStart w:id="5" w:name="_GoBack"/>
      <w:bookmarkEnd w:id="5"/>
      <w:r w:rsidR="009549C3" w:rsidRPr="00397A38">
        <w:rPr>
          <w:rFonts w:cs="Arial"/>
          <w:snapToGrid w:val="0"/>
          <w:sz w:val="22"/>
          <w:szCs w:val="22"/>
          <w:lang w:eastAsia="es-ES"/>
        </w:rPr>
        <w:t>edat</w:t>
      </w:r>
      <w:r w:rsidRPr="00397A38">
        <w:rPr>
          <w:rFonts w:cs="Arial"/>
          <w:snapToGrid w:val="0"/>
          <w:sz w:val="22"/>
          <w:szCs w:val="22"/>
          <w:lang w:eastAsia="es-ES"/>
        </w:rPr>
        <w:t>, es fa per votació de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Assemblea General. Les persones elegides entren en funcions després d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haver acceptat el càrrec.</w:t>
      </w:r>
    </w:p>
    <w:p w:rsidR="007D6A9D" w:rsidRPr="00397A38" w:rsidRDefault="007D6A9D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3. El nomenament i el cessament dels càrrecs s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han de comunicar al Registre d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="00CC6974" w:rsidRPr="00397A38">
        <w:rPr>
          <w:rFonts w:cs="Arial"/>
          <w:snapToGrid w:val="0"/>
          <w:sz w:val="22"/>
          <w:szCs w:val="22"/>
          <w:lang w:eastAsia="es-ES"/>
        </w:rPr>
        <w:t>a</w:t>
      </w:r>
      <w:r w:rsidRPr="00397A38">
        <w:rPr>
          <w:rFonts w:cs="Arial"/>
          <w:snapToGrid w:val="0"/>
          <w:sz w:val="22"/>
          <w:szCs w:val="22"/>
          <w:lang w:eastAsia="es-ES"/>
        </w:rPr>
        <w:t>ssociacions mitjançant un certificat, emès pel secretari sortint amb el vistiplau del president sortint, que ha d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incloure també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acc</w:t>
      </w:r>
      <w:r w:rsidR="00AF7818" w:rsidRPr="00397A38">
        <w:rPr>
          <w:rFonts w:cs="Arial"/>
          <w:snapToGrid w:val="0"/>
          <w:sz w:val="22"/>
          <w:szCs w:val="22"/>
          <w:lang w:eastAsia="es-ES"/>
        </w:rPr>
        <w:t>eptació del nou president i del nou secretari</w:t>
      </w:r>
      <w:r w:rsidRPr="00397A38">
        <w:rPr>
          <w:rFonts w:cs="Arial"/>
          <w:snapToGrid w:val="0"/>
          <w:sz w:val="22"/>
          <w:szCs w:val="22"/>
          <w:lang w:eastAsia="es-ES"/>
        </w:rPr>
        <w:t>.</w:t>
      </w:r>
    </w:p>
    <w:p w:rsidR="0028489D" w:rsidRPr="001D03E5" w:rsidRDefault="00DA704F" w:rsidP="001D03E5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562DB9">
        <w:rPr>
          <w:rFonts w:cs="Arial"/>
          <w:snapToGrid w:val="0"/>
          <w:sz w:val="22"/>
          <w:szCs w:val="22"/>
          <w:lang w:eastAsia="es-ES"/>
        </w:rPr>
        <w:t xml:space="preserve">4. Els membres de la Junta Directiva </w:t>
      </w:r>
      <w:r w:rsidR="0028489D" w:rsidRPr="00562DB9">
        <w:rPr>
          <w:rFonts w:cs="Arial"/>
          <w:snapToGrid w:val="0"/>
          <w:sz w:val="22"/>
          <w:szCs w:val="22"/>
          <w:lang w:eastAsia="es-ES"/>
        </w:rPr>
        <w:t xml:space="preserve">exerceixen </w:t>
      </w:r>
      <w:r w:rsidR="00645AC2" w:rsidRPr="00562DB9">
        <w:rPr>
          <w:rFonts w:cs="Arial"/>
          <w:snapToGrid w:val="0"/>
          <w:sz w:val="22"/>
          <w:szCs w:val="22"/>
          <w:lang w:eastAsia="es-ES"/>
        </w:rPr>
        <w:t>el</w:t>
      </w:r>
      <w:r w:rsidR="0028489D" w:rsidRPr="00562DB9">
        <w:rPr>
          <w:rFonts w:cs="Arial"/>
          <w:snapToGrid w:val="0"/>
          <w:sz w:val="22"/>
          <w:szCs w:val="22"/>
          <w:lang w:eastAsia="es-ES"/>
        </w:rPr>
        <w:t xml:space="preserve"> càrrec gratuïtament.</w:t>
      </w:r>
      <w:r w:rsidR="001D03E5" w:rsidRPr="00562DB9">
        <w:rPr>
          <w:rFonts w:cs="Arial"/>
          <w:snapToGrid w:val="0"/>
          <w:sz w:val="22"/>
          <w:szCs w:val="22"/>
          <w:lang w:eastAsia="es-ES"/>
        </w:rPr>
        <w:t xml:space="preserve"> No obstant això, d’acord amb l’article 322-16.2 del Llibre tercer del Codi civil de Catalunya, si algun membre de l’òrgan exerceix funcions de gerència o altres que no siguin les ordinàries de govern de l’associació, pot ésser ret</w:t>
      </w:r>
      <w:r w:rsidR="00562DB9" w:rsidRPr="00562DB9">
        <w:rPr>
          <w:rFonts w:cs="Arial"/>
          <w:snapToGrid w:val="0"/>
          <w:sz w:val="22"/>
          <w:szCs w:val="22"/>
          <w:lang w:eastAsia="es-ES"/>
        </w:rPr>
        <w:t>ribuït, sempre que s’estableixi</w:t>
      </w:r>
      <w:r w:rsidR="001D03E5" w:rsidRPr="00562DB9">
        <w:rPr>
          <w:rFonts w:cs="Arial"/>
          <w:snapToGrid w:val="0"/>
          <w:sz w:val="22"/>
          <w:szCs w:val="22"/>
          <w:lang w:eastAsia="es-ES"/>
        </w:rPr>
        <w:t xml:space="preserve"> una relació contractual, incloent-hi la de caràcter laboral. El nombre de membres de l’òrgan de govern que percebin qualsevol tipus de retribució de l’associació no pot superar la meitat dels que integren aquest òrgan.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24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Article 15</w:t>
      </w:r>
    </w:p>
    <w:p w:rsidR="00DA704F" w:rsidRPr="00397A38" w:rsidRDefault="00EF7EAC" w:rsidP="00EF465E">
      <w:pPr>
        <w:tabs>
          <w:tab w:val="left" w:pos="87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 xml:space="preserve">1. </w:t>
      </w:r>
      <w:r w:rsidR="00DA704F" w:rsidRPr="00397A38">
        <w:rPr>
          <w:rFonts w:cs="Arial"/>
          <w:snapToGrid w:val="0"/>
          <w:sz w:val="22"/>
          <w:szCs w:val="22"/>
          <w:lang w:eastAsia="es-ES"/>
        </w:rPr>
        <w:t xml:space="preserve">Els membres de la Junta Directiva exerceixen el càrrec durant un </w:t>
      </w:r>
      <w:r w:rsidR="007573AE" w:rsidRPr="00397A38">
        <w:rPr>
          <w:rFonts w:cs="Arial"/>
          <w:snapToGrid w:val="0"/>
          <w:sz w:val="22"/>
          <w:szCs w:val="22"/>
          <w:lang w:eastAsia="es-ES"/>
        </w:rPr>
        <w:t>període</w:t>
      </w:r>
      <w:r w:rsidR="00CB3F9B" w:rsidRPr="00397A38">
        <w:rPr>
          <w:rFonts w:cs="Arial"/>
          <w:snapToGrid w:val="0"/>
          <w:sz w:val="22"/>
          <w:szCs w:val="22"/>
          <w:lang w:eastAsia="es-ES"/>
        </w:rPr>
        <w:t xml:space="preserve"> de cinc anys</w:t>
      </w:r>
      <w:r w:rsidR="00E15975" w:rsidRPr="00397A38">
        <w:rPr>
          <w:rStyle w:val="Refernciadenotaapeudepgina"/>
          <w:rFonts w:cs="Arial"/>
          <w:snapToGrid w:val="0"/>
          <w:sz w:val="22"/>
          <w:szCs w:val="22"/>
          <w:lang w:eastAsia="es-ES"/>
        </w:rPr>
        <w:footnoteReference w:id="7"/>
      </w:r>
      <w:r w:rsidR="00DA704F" w:rsidRPr="00397A38">
        <w:rPr>
          <w:rFonts w:cs="Arial"/>
          <w:snapToGrid w:val="0"/>
          <w:sz w:val="22"/>
          <w:szCs w:val="22"/>
          <w:lang w:eastAsia="es-ES"/>
        </w:rPr>
        <w:t>, s</w:t>
      </w:r>
      <w:r w:rsidRPr="00397A38">
        <w:rPr>
          <w:rFonts w:cs="Arial"/>
          <w:snapToGrid w:val="0"/>
          <w:sz w:val="22"/>
          <w:szCs w:val="22"/>
          <w:lang w:eastAsia="es-ES"/>
        </w:rPr>
        <w:t xml:space="preserve">ense </w:t>
      </w:r>
      <w:r w:rsidR="00DA704F" w:rsidRPr="00397A38">
        <w:rPr>
          <w:rFonts w:cs="Arial"/>
          <w:snapToGrid w:val="0"/>
          <w:sz w:val="22"/>
          <w:szCs w:val="22"/>
          <w:lang w:eastAsia="es-ES"/>
        </w:rPr>
        <w:t>perjudici que puguin ser reelegits.</w:t>
      </w:r>
    </w:p>
    <w:p w:rsidR="00DA704F" w:rsidRPr="00397A38" w:rsidRDefault="00EF7EAC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uppressAutoHyphens/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 xml:space="preserve">2. </w:t>
      </w:r>
      <w:r w:rsidR="00DA704F" w:rsidRPr="00397A38">
        <w:rPr>
          <w:rFonts w:cs="Arial"/>
          <w:snapToGrid w:val="0"/>
          <w:sz w:val="22"/>
          <w:szCs w:val="22"/>
          <w:lang w:eastAsia="es-ES"/>
        </w:rPr>
        <w:t>El cessament dels càrrecs abans d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="00DA704F" w:rsidRPr="00397A38">
        <w:rPr>
          <w:rFonts w:cs="Arial"/>
          <w:snapToGrid w:val="0"/>
          <w:sz w:val="22"/>
          <w:szCs w:val="22"/>
          <w:lang w:eastAsia="es-ES"/>
        </w:rPr>
        <w:t>extingir-se el termini reglamentari del seu mandat pot esdevenir-se per:</w:t>
      </w:r>
    </w:p>
    <w:p w:rsidR="00AF5767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 xml:space="preserve">a) </w:t>
      </w:r>
      <w:r w:rsidR="009F6DBD" w:rsidRPr="00397A38">
        <w:rPr>
          <w:rFonts w:cs="Arial"/>
          <w:snapToGrid w:val="0"/>
          <w:sz w:val="22"/>
          <w:szCs w:val="22"/>
          <w:lang w:eastAsia="es-ES"/>
        </w:rPr>
        <w:t>M</w:t>
      </w:r>
      <w:r w:rsidR="00AF5767" w:rsidRPr="00397A38">
        <w:rPr>
          <w:rFonts w:cs="Arial"/>
          <w:snapToGrid w:val="0"/>
          <w:sz w:val="22"/>
          <w:szCs w:val="22"/>
          <w:lang w:eastAsia="es-ES"/>
        </w:rPr>
        <w:t>ort o declaració d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="00AF5767" w:rsidRPr="00397A38">
        <w:rPr>
          <w:rFonts w:cs="Arial"/>
          <w:snapToGrid w:val="0"/>
          <w:sz w:val="22"/>
          <w:szCs w:val="22"/>
          <w:lang w:eastAsia="es-ES"/>
        </w:rPr>
        <w:t>absència, en el cas de les persones físiques, o extinció</w:t>
      </w:r>
      <w:r w:rsidR="00A60912" w:rsidRPr="00397A38">
        <w:rPr>
          <w:rFonts w:cs="Arial"/>
          <w:snapToGrid w:val="0"/>
          <w:sz w:val="22"/>
          <w:szCs w:val="22"/>
          <w:lang w:eastAsia="es-ES"/>
        </w:rPr>
        <w:t>,</w:t>
      </w:r>
      <w:r w:rsidR="00AF5767" w:rsidRPr="00397A38">
        <w:rPr>
          <w:rFonts w:cs="Arial"/>
          <w:snapToGrid w:val="0"/>
          <w:sz w:val="22"/>
          <w:szCs w:val="22"/>
          <w:lang w:eastAsia="es-ES"/>
        </w:rPr>
        <w:t xml:space="preserve"> en el cas de les jurídiques</w:t>
      </w:r>
      <w:r w:rsidR="009F6DBD" w:rsidRPr="00397A38">
        <w:rPr>
          <w:rFonts w:cs="Arial"/>
          <w:snapToGrid w:val="0"/>
          <w:sz w:val="22"/>
          <w:szCs w:val="22"/>
          <w:lang w:eastAsia="es-ES"/>
        </w:rPr>
        <w:t>.</w:t>
      </w:r>
    </w:p>
    <w:p w:rsidR="00AF5767" w:rsidRPr="00397A38" w:rsidRDefault="00AF5767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 xml:space="preserve">b) </w:t>
      </w:r>
      <w:r w:rsidR="009F6DBD" w:rsidRPr="00397A38">
        <w:rPr>
          <w:rFonts w:cs="Arial"/>
          <w:snapToGrid w:val="0"/>
          <w:sz w:val="22"/>
          <w:szCs w:val="22"/>
          <w:lang w:eastAsia="es-ES"/>
        </w:rPr>
        <w:t>I</w:t>
      </w:r>
      <w:r w:rsidRPr="00397A38">
        <w:rPr>
          <w:rFonts w:cs="Arial"/>
          <w:snapToGrid w:val="0"/>
          <w:sz w:val="22"/>
          <w:szCs w:val="22"/>
          <w:lang w:eastAsia="es-ES"/>
        </w:rPr>
        <w:t>ncapacitat o inhabilitació</w:t>
      </w:r>
      <w:r w:rsidR="009F6DBD" w:rsidRPr="00397A38">
        <w:rPr>
          <w:rFonts w:cs="Arial"/>
          <w:snapToGrid w:val="0"/>
          <w:sz w:val="22"/>
          <w:szCs w:val="22"/>
          <w:lang w:eastAsia="es-ES"/>
        </w:rPr>
        <w:t>.</w:t>
      </w:r>
    </w:p>
    <w:p w:rsidR="00AF5767" w:rsidRPr="00397A38" w:rsidRDefault="00AF5767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 xml:space="preserve">c) </w:t>
      </w:r>
      <w:r w:rsidR="009F6DBD" w:rsidRPr="00397A38">
        <w:rPr>
          <w:rFonts w:cs="Arial"/>
          <w:snapToGrid w:val="0"/>
          <w:sz w:val="22"/>
          <w:szCs w:val="22"/>
          <w:lang w:eastAsia="es-ES"/>
        </w:rPr>
        <w:t>R</w:t>
      </w:r>
      <w:r w:rsidRPr="00397A38">
        <w:rPr>
          <w:rFonts w:cs="Arial"/>
          <w:snapToGrid w:val="0"/>
          <w:sz w:val="22"/>
          <w:szCs w:val="22"/>
          <w:lang w:eastAsia="es-ES"/>
        </w:rPr>
        <w:t>enúncia notificada a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òrgan de govern</w:t>
      </w:r>
      <w:r w:rsidR="009F6DBD" w:rsidRPr="00397A38">
        <w:rPr>
          <w:rFonts w:cs="Arial"/>
          <w:snapToGrid w:val="0"/>
          <w:sz w:val="22"/>
          <w:szCs w:val="22"/>
          <w:lang w:eastAsia="es-ES"/>
        </w:rPr>
        <w:t>.</w:t>
      </w:r>
    </w:p>
    <w:p w:rsidR="00AF5767" w:rsidRPr="00397A38" w:rsidRDefault="00AF5767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 xml:space="preserve">d) </w:t>
      </w:r>
      <w:r w:rsidR="009F6DBD" w:rsidRPr="00397A38">
        <w:rPr>
          <w:rFonts w:cs="Arial"/>
          <w:snapToGrid w:val="0"/>
          <w:sz w:val="22"/>
          <w:szCs w:val="22"/>
          <w:lang w:eastAsia="es-ES"/>
        </w:rPr>
        <w:t>S</w:t>
      </w:r>
      <w:r w:rsidRPr="00397A38">
        <w:rPr>
          <w:rFonts w:cs="Arial"/>
          <w:snapToGrid w:val="0"/>
          <w:sz w:val="22"/>
          <w:szCs w:val="22"/>
          <w:lang w:eastAsia="es-ES"/>
        </w:rPr>
        <w:t>eparació acordada per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assemblea general</w:t>
      </w:r>
      <w:r w:rsidR="009F6DBD" w:rsidRPr="00397A38">
        <w:rPr>
          <w:rFonts w:cs="Arial"/>
          <w:snapToGrid w:val="0"/>
          <w:sz w:val="22"/>
          <w:szCs w:val="22"/>
          <w:lang w:eastAsia="es-ES"/>
        </w:rPr>
        <w:t>.</w:t>
      </w:r>
    </w:p>
    <w:p w:rsidR="00DA704F" w:rsidRPr="00397A38" w:rsidRDefault="00AF5767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e</w:t>
      </w:r>
      <w:r w:rsidR="00DA704F" w:rsidRPr="00397A38">
        <w:rPr>
          <w:rFonts w:cs="Arial"/>
          <w:snapToGrid w:val="0"/>
          <w:sz w:val="22"/>
          <w:szCs w:val="22"/>
          <w:lang w:eastAsia="es-ES"/>
        </w:rPr>
        <w:t xml:space="preserve">) </w:t>
      </w:r>
      <w:r w:rsidR="009F6DBD" w:rsidRPr="00397A38">
        <w:rPr>
          <w:rFonts w:cs="Arial"/>
          <w:snapToGrid w:val="0"/>
          <w:sz w:val="22"/>
          <w:szCs w:val="22"/>
          <w:lang w:eastAsia="es-ES"/>
        </w:rPr>
        <w:t>Q</w:t>
      </w:r>
      <w:r w:rsidRPr="00397A38">
        <w:rPr>
          <w:rFonts w:cs="Arial"/>
          <w:snapToGrid w:val="0"/>
          <w:sz w:val="22"/>
          <w:szCs w:val="22"/>
          <w:lang w:eastAsia="es-ES"/>
        </w:rPr>
        <w:t xml:space="preserve">ualsevol altra </w:t>
      </w:r>
      <w:r w:rsidR="008B5C65" w:rsidRPr="00397A38">
        <w:rPr>
          <w:rFonts w:cs="Arial"/>
          <w:snapToGrid w:val="0"/>
          <w:sz w:val="22"/>
          <w:szCs w:val="22"/>
          <w:lang w:eastAsia="es-ES"/>
        </w:rPr>
        <w:t xml:space="preserve">causa </w:t>
      </w:r>
      <w:r w:rsidRPr="00397A38">
        <w:rPr>
          <w:rFonts w:cs="Arial"/>
          <w:snapToGrid w:val="0"/>
          <w:sz w:val="22"/>
          <w:szCs w:val="22"/>
          <w:lang w:eastAsia="es-ES"/>
        </w:rPr>
        <w:t>que estableixin la llei o els estatuts</w:t>
      </w:r>
      <w:r w:rsidR="008E17A2" w:rsidRPr="00397A38">
        <w:rPr>
          <w:rFonts w:cs="Arial"/>
          <w:snapToGrid w:val="0"/>
          <w:sz w:val="22"/>
          <w:szCs w:val="22"/>
          <w:lang w:eastAsia="es-ES"/>
        </w:rPr>
        <w:t>.</w:t>
      </w:r>
    </w:p>
    <w:p w:rsidR="00DA704F" w:rsidRPr="00397A38" w:rsidRDefault="00DA704F" w:rsidP="00EF465E">
      <w:pPr>
        <w:pStyle w:val="Textindependent"/>
        <w:spacing w:before="60" w:after="60" w:line="276" w:lineRule="auto"/>
        <w:jc w:val="left"/>
        <w:rPr>
          <w:rFonts w:cs="Arial"/>
          <w:sz w:val="22"/>
          <w:szCs w:val="22"/>
          <w:lang w:val="ca-ES"/>
        </w:rPr>
      </w:pPr>
      <w:r w:rsidRPr="00397A38">
        <w:rPr>
          <w:rFonts w:cs="Arial"/>
          <w:sz w:val="22"/>
          <w:szCs w:val="22"/>
          <w:lang w:val="ca-ES"/>
        </w:rPr>
        <w:t>3. Les vacants que es produeixin en la Junta Directiva s</w:t>
      </w:r>
      <w:r w:rsidR="00695E93" w:rsidRPr="00397A38">
        <w:rPr>
          <w:rFonts w:cs="Arial"/>
          <w:sz w:val="22"/>
          <w:szCs w:val="22"/>
          <w:lang w:val="ca-ES"/>
        </w:rPr>
        <w:t>’</w:t>
      </w:r>
      <w:r w:rsidRPr="00397A38">
        <w:rPr>
          <w:rFonts w:cs="Arial"/>
          <w:sz w:val="22"/>
          <w:szCs w:val="22"/>
          <w:lang w:val="ca-ES"/>
        </w:rPr>
        <w:t>han de cobrir en la primera reunió de l</w:t>
      </w:r>
      <w:r w:rsidR="00695E93" w:rsidRPr="00397A38">
        <w:rPr>
          <w:rFonts w:cs="Arial"/>
          <w:sz w:val="22"/>
          <w:szCs w:val="22"/>
          <w:lang w:val="ca-ES"/>
        </w:rPr>
        <w:t>’</w:t>
      </w:r>
      <w:r w:rsidRPr="00397A38">
        <w:rPr>
          <w:rFonts w:cs="Arial"/>
          <w:sz w:val="22"/>
          <w:szCs w:val="22"/>
          <w:lang w:val="ca-ES"/>
        </w:rPr>
        <w:t>Assemblea General que tingui lloc. Mentrestant, un membre de l</w:t>
      </w:r>
      <w:r w:rsidR="00695E93" w:rsidRPr="00397A38">
        <w:rPr>
          <w:rFonts w:cs="Arial"/>
          <w:sz w:val="22"/>
          <w:szCs w:val="22"/>
          <w:lang w:val="ca-ES"/>
        </w:rPr>
        <w:t>’</w:t>
      </w:r>
      <w:r w:rsidRPr="00397A38">
        <w:rPr>
          <w:rFonts w:cs="Arial"/>
          <w:sz w:val="22"/>
          <w:szCs w:val="22"/>
          <w:lang w:val="ca-ES"/>
        </w:rPr>
        <w:t>associació pot ocupar provisionalment el càrrec vacant.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24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Article 16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1. La Junta Directiva té les facultats següents: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a) Representar, dirigir i administrar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 xml:space="preserve">associació de la manera més àmplia que reconegui la </w:t>
      </w:r>
      <w:r w:rsidR="00B261A4" w:rsidRPr="00397A38">
        <w:rPr>
          <w:rFonts w:cs="Arial"/>
          <w:snapToGrid w:val="0"/>
          <w:sz w:val="22"/>
          <w:szCs w:val="22"/>
          <w:lang w:eastAsia="es-ES"/>
        </w:rPr>
        <w:t>l</w:t>
      </w:r>
      <w:r w:rsidRPr="00397A38">
        <w:rPr>
          <w:rFonts w:cs="Arial"/>
          <w:snapToGrid w:val="0"/>
          <w:sz w:val="22"/>
          <w:szCs w:val="22"/>
          <w:lang w:eastAsia="es-ES"/>
        </w:rPr>
        <w:t>lei; així mateix, complir les decisions preses per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Assemblea General, d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acord amb les normes, instruccions i directrius que aquesta Assemblea estableixi.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lastRenderedPageBreak/>
        <w:t>b) Prendre els acords que calgui en relació amb la compareixença davant dels organismes públics i per exercir tota mena d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accions legals i interposar els recursos pertinents.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c) Proposar a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Assemblea General la defensa dels interessos de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associació.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d) Proposar a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Assemblea General la defensa de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establiment de les quotes que els membres de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associació han de satisfer.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e) Convocar les assemblees generals i controlar que es compleixin els acords que s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hi adoptin.</w:t>
      </w:r>
    </w:p>
    <w:p w:rsidR="007D6A9D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f) Presentar el balanç i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estat de comptes de cada exercici a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Assemblea General perquè els aprovi, i confeccionar els pressupostos de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exercici següent.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g) Contractar els empleats que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associació pugui tenir.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h) Inspeccionar la comptabilitat i preocupar-se perquè els serveis funcionin amb normalitat.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i) Establir grups de treball per aconseguir de la manera més eficient i eficaç els fins de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associació, i autoritzar els actes que aquests grups projectin dur a terme.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j) Nomenar els vocals de la Junta Directiva que s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hagin d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encarregar de cada grup de treball, a proposta dels mateixos grups.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k) Dur a terme les gestions necessàries davant d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organismes públics, entitats i altres persones, per aconseguir:</w:t>
      </w:r>
    </w:p>
    <w:p w:rsidR="006530BE" w:rsidRPr="00397A38" w:rsidRDefault="00CC6974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 xml:space="preserve">– </w:t>
      </w:r>
      <w:r w:rsidR="00DA704F" w:rsidRPr="00397A38">
        <w:rPr>
          <w:rFonts w:cs="Arial"/>
          <w:snapToGrid w:val="0"/>
          <w:sz w:val="22"/>
          <w:szCs w:val="22"/>
          <w:lang w:eastAsia="es-ES"/>
        </w:rPr>
        <w:t>subvencions o altres ajuts</w:t>
      </w:r>
    </w:p>
    <w:p w:rsidR="00DA704F" w:rsidRPr="00397A38" w:rsidRDefault="00CC6974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 xml:space="preserve">– </w:t>
      </w:r>
      <w:r w:rsidR="00DA704F" w:rsidRPr="00397A38">
        <w:rPr>
          <w:rFonts w:cs="Arial"/>
          <w:snapToGrid w:val="0"/>
          <w:sz w:val="22"/>
          <w:szCs w:val="22"/>
          <w:lang w:eastAsia="es-ES"/>
        </w:rPr>
        <w:t>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="00DA704F" w:rsidRPr="00397A38">
        <w:rPr>
          <w:rFonts w:cs="Arial"/>
          <w:snapToGrid w:val="0"/>
          <w:sz w:val="22"/>
          <w:szCs w:val="22"/>
          <w:lang w:eastAsia="es-ES"/>
        </w:rPr>
        <w:t>ús de locals o edificis que puguin arribar a ser un lloc de convivència i comunicació i també un centre de recuperació ciutadana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l) Obrir comptes corrents i llibretes d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 xml:space="preserve">estalvis a qualsevol establiment de crèdit </w:t>
      </w:r>
      <w:r w:rsidR="00FD7B63" w:rsidRPr="00397A38">
        <w:rPr>
          <w:rFonts w:cs="Arial"/>
          <w:snapToGrid w:val="0"/>
          <w:sz w:val="22"/>
          <w:szCs w:val="22"/>
          <w:lang w:eastAsia="es-ES"/>
        </w:rPr>
        <w:t xml:space="preserve">o </w:t>
      </w:r>
      <w:r w:rsidRPr="00397A38">
        <w:rPr>
          <w:rFonts w:cs="Arial"/>
          <w:snapToGrid w:val="0"/>
          <w:sz w:val="22"/>
          <w:szCs w:val="22"/>
          <w:lang w:eastAsia="es-ES"/>
        </w:rPr>
        <w:t>d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estalvi i disposar dels fons que hi hagi en aquest dipòsit. La disposició dels fons es determina a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article 2</w:t>
      </w:r>
      <w:r w:rsidR="00EB72DB" w:rsidRPr="00397A38">
        <w:rPr>
          <w:rFonts w:cs="Arial"/>
          <w:snapToGrid w:val="0"/>
          <w:sz w:val="22"/>
          <w:szCs w:val="22"/>
          <w:lang w:eastAsia="es-ES"/>
        </w:rPr>
        <w:t>8</w:t>
      </w:r>
      <w:r w:rsidRPr="00397A38">
        <w:rPr>
          <w:rFonts w:cs="Arial"/>
          <w:snapToGrid w:val="0"/>
          <w:sz w:val="22"/>
          <w:szCs w:val="22"/>
          <w:lang w:eastAsia="es-ES"/>
        </w:rPr>
        <w:t>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m) Resoldre provisionalment qualsevol cas que no hagin previst els estatuts i donar-ne c</w:t>
      </w:r>
      <w:r w:rsidR="006530BE" w:rsidRPr="00397A38">
        <w:rPr>
          <w:rFonts w:cs="Arial"/>
          <w:snapToGrid w:val="0"/>
          <w:sz w:val="22"/>
          <w:szCs w:val="22"/>
          <w:lang w:eastAsia="es-ES"/>
        </w:rPr>
        <w:t>ompte en la primera reunió de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Assemblea General.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n) Qualsevol altra facultat que no estigui atribuïda d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una manera específica a algun altre òrgan de govern de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associació o que li hagi estat delegada expressament.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24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Article 17</w:t>
      </w:r>
    </w:p>
    <w:p w:rsidR="00AF5767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1. La Junta Directiva, convocada prèviament pel president o per la persona que el substitueixi, s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 xml:space="preserve">ha de reunir en sessió ordinària amb la periodicitat que els seus membres decideixin, que en cap cas no pot ser inferior a </w:t>
      </w:r>
      <w:r w:rsidR="00AF5767" w:rsidRPr="00397A38">
        <w:rPr>
          <w:rFonts w:cs="Arial"/>
          <w:snapToGrid w:val="0"/>
          <w:sz w:val="22"/>
          <w:szCs w:val="22"/>
          <w:lang w:eastAsia="es-ES"/>
        </w:rPr>
        <w:t xml:space="preserve">una </w:t>
      </w:r>
      <w:r w:rsidR="0053661C" w:rsidRPr="00397A38">
        <w:rPr>
          <w:rFonts w:cs="Arial"/>
          <w:snapToGrid w:val="0"/>
          <w:sz w:val="22"/>
          <w:szCs w:val="22"/>
          <w:lang w:eastAsia="es-ES"/>
        </w:rPr>
        <w:t>vegada</w:t>
      </w:r>
      <w:r w:rsidR="00AF5767" w:rsidRPr="00397A38">
        <w:rPr>
          <w:rFonts w:cs="Arial"/>
          <w:snapToGrid w:val="0"/>
          <w:sz w:val="22"/>
          <w:szCs w:val="22"/>
          <w:lang w:eastAsia="es-ES"/>
        </w:rPr>
        <w:t xml:space="preserve"> cada trimestre.</w:t>
      </w:r>
      <w:r w:rsidR="00A6207D" w:rsidRPr="00397A38">
        <w:rPr>
          <w:rStyle w:val="Refernciadenotaapeudepgina"/>
          <w:rFonts w:cs="Arial"/>
          <w:snapToGrid w:val="0"/>
          <w:sz w:val="22"/>
          <w:szCs w:val="22"/>
          <w:lang w:eastAsia="es-ES"/>
        </w:rPr>
        <w:footnoteReference w:id="8"/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vertAlign w:val="superscript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2. S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 xml:space="preserve">ha de reunir en sessió extraordinària quan </w:t>
      </w:r>
      <w:r w:rsidR="00CB3F9B" w:rsidRPr="00397A38">
        <w:rPr>
          <w:rFonts w:cs="Arial"/>
          <w:snapToGrid w:val="0"/>
          <w:sz w:val="22"/>
          <w:szCs w:val="22"/>
          <w:lang w:eastAsia="es-ES"/>
        </w:rPr>
        <w:t xml:space="preserve">el president </w:t>
      </w:r>
      <w:r w:rsidRPr="00397A38">
        <w:rPr>
          <w:rFonts w:cs="Arial"/>
          <w:snapToGrid w:val="0"/>
          <w:sz w:val="22"/>
          <w:szCs w:val="22"/>
          <w:lang w:eastAsia="es-ES"/>
        </w:rPr>
        <w:t xml:space="preserve">la convoqui amb aquest caràcter o bé si ho sol·licita un </w:t>
      </w:r>
      <w:r w:rsidR="00AF5767" w:rsidRPr="00397A38">
        <w:rPr>
          <w:rFonts w:cs="Arial"/>
          <w:snapToGrid w:val="0"/>
          <w:sz w:val="22"/>
          <w:szCs w:val="22"/>
          <w:lang w:eastAsia="es-ES"/>
        </w:rPr>
        <w:t xml:space="preserve">terç </w:t>
      </w:r>
      <w:r w:rsidRPr="00397A38">
        <w:rPr>
          <w:rFonts w:cs="Arial"/>
          <w:snapToGrid w:val="0"/>
          <w:sz w:val="22"/>
          <w:szCs w:val="22"/>
          <w:lang w:eastAsia="es-ES"/>
        </w:rPr>
        <w:t>dels membres que la componen.</w:t>
      </w:r>
      <w:r w:rsidR="00A6207D" w:rsidRPr="00397A38">
        <w:rPr>
          <w:rStyle w:val="Refernciadenotaapeudepgina"/>
          <w:rFonts w:cs="Arial"/>
          <w:snapToGrid w:val="0"/>
          <w:sz w:val="22"/>
          <w:szCs w:val="22"/>
          <w:lang w:eastAsia="es-ES"/>
        </w:rPr>
        <w:footnoteReference w:id="9"/>
      </w:r>
    </w:p>
    <w:p w:rsidR="000204F8" w:rsidRPr="00397A38" w:rsidRDefault="000204F8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 xml:space="preserve">3. Les reunions es poden </w:t>
      </w:r>
      <w:r w:rsidR="00CB3F9B" w:rsidRPr="00397A38">
        <w:rPr>
          <w:rFonts w:cs="Arial"/>
          <w:snapToGrid w:val="0"/>
          <w:sz w:val="22"/>
          <w:szCs w:val="22"/>
          <w:lang w:eastAsia="es-ES"/>
        </w:rPr>
        <w:t xml:space="preserve">dur a terme </w:t>
      </w:r>
      <w:r w:rsidRPr="00397A38">
        <w:rPr>
          <w:rFonts w:cs="Arial"/>
          <w:snapToGrid w:val="0"/>
          <w:sz w:val="22"/>
          <w:szCs w:val="22"/>
          <w:lang w:eastAsia="es-ES"/>
        </w:rPr>
        <w:t>per mitjà de videoconferència o d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altres mitjans de comunicació, sempre que quedi garantida la identificació dels assistents, la continuïtat de la comunicació, la possibilitat d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intervenir en la deliberació i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emissió del vot. En aquest cas, s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 xml:space="preserve">entén que la reunió se celebra on és la persona que la </w:t>
      </w:r>
      <w:r w:rsidR="008557CE" w:rsidRPr="00397A38">
        <w:rPr>
          <w:rFonts w:cs="Arial"/>
          <w:snapToGrid w:val="0"/>
          <w:sz w:val="22"/>
          <w:szCs w:val="22"/>
          <w:lang w:eastAsia="es-ES"/>
        </w:rPr>
        <w:t>presideix.</w:t>
      </w:r>
      <w:r w:rsidR="008557CE" w:rsidRPr="00397A38">
        <w:rPr>
          <w:rStyle w:val="Refernciadenotaapeudepgina"/>
          <w:rFonts w:cs="Arial"/>
          <w:snapToGrid w:val="0"/>
          <w:sz w:val="22"/>
          <w:szCs w:val="22"/>
          <w:lang w:eastAsia="es-ES"/>
        </w:rPr>
        <w:footnoteReference w:id="10"/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24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Article 18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lastRenderedPageBreak/>
        <w:t>1. La Junta Directiva queda constituïda vàlidament si ha estat convocada amb antelació i hi ha un quòrum de la meitat més un</w:t>
      </w:r>
      <w:r w:rsidR="001D328C" w:rsidRPr="00397A38">
        <w:rPr>
          <w:rFonts w:cs="Arial"/>
          <w:snapToGrid w:val="0"/>
          <w:sz w:val="22"/>
          <w:szCs w:val="22"/>
          <w:lang w:eastAsia="es-ES"/>
        </w:rPr>
        <w:t xml:space="preserve"> dels seus membres</w:t>
      </w:r>
      <w:r w:rsidRPr="00397A38">
        <w:rPr>
          <w:rFonts w:cs="Arial"/>
          <w:snapToGrid w:val="0"/>
          <w:sz w:val="22"/>
          <w:szCs w:val="22"/>
          <w:lang w:eastAsia="es-ES"/>
        </w:rPr>
        <w:t>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 xml:space="preserve">2. Els membres de la Junta Directiva estan obligats a assistir a totes les reunions que es convoquin, encara que, per </w:t>
      </w:r>
      <w:r w:rsidR="00471AB2" w:rsidRPr="00397A38">
        <w:rPr>
          <w:rFonts w:cs="Arial"/>
          <w:snapToGrid w:val="0"/>
          <w:sz w:val="22"/>
          <w:szCs w:val="22"/>
          <w:lang w:eastAsia="es-ES"/>
        </w:rPr>
        <w:t>causes justificades, poden excu</w:t>
      </w:r>
      <w:r w:rsidRPr="00397A38">
        <w:rPr>
          <w:rFonts w:cs="Arial"/>
          <w:snapToGrid w:val="0"/>
          <w:sz w:val="22"/>
          <w:szCs w:val="22"/>
          <w:lang w:eastAsia="es-ES"/>
        </w:rPr>
        <w:t>sar-se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n.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assistència del president o del secretari o de les persones que els substitueixin hi és necessària sempre.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3. La Junta Directiva pren els acords per majoria simple de vots dels assistents.</w:t>
      </w:r>
    </w:p>
    <w:p w:rsidR="000204F8" w:rsidRPr="00397A38" w:rsidRDefault="000204F8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 xml:space="preserve">4. Es poden adoptar acords </w:t>
      </w:r>
      <w:r w:rsidR="00D14028" w:rsidRPr="00397A38">
        <w:rPr>
          <w:rFonts w:cs="Arial"/>
          <w:snapToGrid w:val="0"/>
          <w:sz w:val="22"/>
          <w:szCs w:val="22"/>
          <w:lang w:eastAsia="es-ES"/>
        </w:rPr>
        <w:t xml:space="preserve">sense reunió </w:t>
      </w:r>
      <w:r w:rsidR="00802F58" w:rsidRPr="00397A38">
        <w:rPr>
          <w:rFonts w:cs="Arial"/>
          <w:snapToGrid w:val="0"/>
          <w:sz w:val="22"/>
          <w:szCs w:val="22"/>
          <w:lang w:eastAsia="es-ES"/>
        </w:rPr>
        <w:t xml:space="preserve">de manera excepcional </w:t>
      </w:r>
      <w:r w:rsidR="00CC6974" w:rsidRPr="00397A38">
        <w:rPr>
          <w:rFonts w:cs="Arial"/>
          <w:snapToGrid w:val="0"/>
          <w:sz w:val="22"/>
          <w:szCs w:val="22"/>
          <w:lang w:eastAsia="es-ES"/>
        </w:rPr>
        <w:t>—</w:t>
      </w:r>
      <w:r w:rsidR="00D14028" w:rsidRPr="00397A38">
        <w:rPr>
          <w:rFonts w:cs="Arial"/>
          <w:snapToGrid w:val="0"/>
          <w:sz w:val="22"/>
          <w:szCs w:val="22"/>
          <w:lang w:eastAsia="es-ES"/>
        </w:rPr>
        <w:t>a instància del president de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="00D14028" w:rsidRPr="00397A38">
        <w:rPr>
          <w:rFonts w:cs="Arial"/>
          <w:snapToGrid w:val="0"/>
          <w:sz w:val="22"/>
          <w:szCs w:val="22"/>
          <w:lang w:eastAsia="es-ES"/>
        </w:rPr>
        <w:t xml:space="preserve">associació o </w:t>
      </w:r>
      <w:r w:rsidR="00923CE1" w:rsidRPr="00397A38">
        <w:rPr>
          <w:rFonts w:cs="Arial"/>
          <w:snapToGrid w:val="0"/>
          <w:sz w:val="22"/>
          <w:szCs w:val="22"/>
          <w:lang w:eastAsia="es-ES"/>
        </w:rPr>
        <w:t xml:space="preserve">de dos terços dels </w:t>
      </w:r>
      <w:r w:rsidR="00D14028" w:rsidRPr="00397A38">
        <w:rPr>
          <w:rFonts w:cs="Arial"/>
          <w:snapToGrid w:val="0"/>
          <w:sz w:val="22"/>
          <w:szCs w:val="22"/>
          <w:lang w:eastAsia="es-ES"/>
        </w:rPr>
        <w:t>membres de la junta directiva</w:t>
      </w:r>
      <w:r w:rsidR="00CC6974" w:rsidRPr="00397A38">
        <w:rPr>
          <w:rFonts w:cs="Arial"/>
          <w:snapToGrid w:val="0"/>
          <w:sz w:val="22"/>
          <w:szCs w:val="22"/>
          <w:lang w:eastAsia="es-ES"/>
        </w:rPr>
        <w:t>—</w:t>
      </w:r>
      <w:r w:rsidR="00D14028" w:rsidRPr="00397A38">
        <w:rPr>
          <w:rFonts w:cs="Arial"/>
          <w:snapToGrid w:val="0"/>
          <w:sz w:val="22"/>
          <w:szCs w:val="22"/>
          <w:lang w:eastAsia="es-ES"/>
        </w:rPr>
        <w:t xml:space="preserve"> </w:t>
      </w:r>
      <w:r w:rsidRPr="00397A38">
        <w:rPr>
          <w:rFonts w:cs="Arial"/>
          <w:snapToGrid w:val="0"/>
          <w:sz w:val="22"/>
          <w:szCs w:val="22"/>
          <w:lang w:eastAsia="es-ES"/>
        </w:rPr>
        <w:t>mitjançant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emissió del vot per correspondència postal, comunicació telemàtica o qualsevol altr</w:t>
      </w:r>
      <w:r w:rsidR="00CC6974" w:rsidRPr="00397A38">
        <w:rPr>
          <w:rFonts w:cs="Arial"/>
          <w:snapToGrid w:val="0"/>
          <w:sz w:val="22"/>
          <w:szCs w:val="22"/>
          <w:lang w:eastAsia="es-ES"/>
        </w:rPr>
        <w:t>e</w:t>
      </w:r>
      <w:r w:rsidRPr="00397A38">
        <w:rPr>
          <w:rFonts w:cs="Arial"/>
          <w:snapToGrid w:val="0"/>
          <w:sz w:val="22"/>
          <w:szCs w:val="22"/>
          <w:lang w:eastAsia="es-ES"/>
        </w:rPr>
        <w:t xml:space="preserve"> mitjà, sempre que quedin garantits els drets d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informació i de vot, que quedi constància de la recepció del vot i que se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n garanteixi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autenticitat. S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entén que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acord s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adopta al lloc del domicili de la persona jurídica i en la data de recepció del darrer dels vots vàlidament emesos.</w:t>
      </w:r>
      <w:r w:rsidR="00C6288B" w:rsidRPr="00397A38">
        <w:rPr>
          <w:rStyle w:val="Refernciadenotaapeudepgina"/>
          <w:rFonts w:cs="Arial"/>
          <w:snapToGrid w:val="0"/>
          <w:sz w:val="22"/>
          <w:szCs w:val="22"/>
          <w:lang w:eastAsia="es-ES"/>
        </w:rPr>
        <w:footnoteReference w:id="11"/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24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Article 19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 xml:space="preserve">1. La Junta Directiva pot delegar alguna de les seves facultats en una o diverses comissions o grups de treball si compta, per </w:t>
      </w:r>
      <w:r w:rsidR="00923CE1" w:rsidRPr="00397A38">
        <w:rPr>
          <w:rFonts w:cs="Arial"/>
          <w:snapToGrid w:val="0"/>
          <w:sz w:val="22"/>
          <w:szCs w:val="22"/>
          <w:lang w:eastAsia="es-ES"/>
        </w:rPr>
        <w:t xml:space="preserve">fer-ho, amb el vot favorable dels </w:t>
      </w:r>
      <w:r w:rsidRPr="00397A38">
        <w:rPr>
          <w:rFonts w:cs="Arial"/>
          <w:snapToGrid w:val="0"/>
          <w:sz w:val="22"/>
          <w:szCs w:val="22"/>
          <w:lang w:eastAsia="es-ES"/>
        </w:rPr>
        <w:t>dos terços del seus membres.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2. També pot nomenar, amb el mateix quòrum, un o uns quants mandataris per exercir la funció que els confiï amb les facultats que cregui oportú conferir-los en cada cas.</w:t>
      </w:r>
    </w:p>
    <w:p w:rsidR="00F0063A" w:rsidRPr="00397A38" w:rsidRDefault="00F0063A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3. No són delegables la formulació dels comptes ni els actes que hagin de ser autoritzats o aprovats per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Assemblea General.</w:t>
      </w:r>
    </w:p>
    <w:p w:rsidR="00DA704F" w:rsidRPr="00397A38" w:rsidRDefault="0053661C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24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A</w:t>
      </w:r>
      <w:r w:rsidR="00DA704F" w:rsidRPr="00397A38">
        <w:rPr>
          <w:rFonts w:cs="Arial"/>
          <w:snapToGrid w:val="0"/>
          <w:sz w:val="22"/>
          <w:szCs w:val="22"/>
          <w:lang w:eastAsia="es-ES"/>
        </w:rPr>
        <w:t>rticle 20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Els acords de la Junta Directiva s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han de fer constar en el llibre d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 xml:space="preserve">actes i </w:t>
      </w:r>
      <w:r w:rsidR="007B7072" w:rsidRPr="00397A38">
        <w:rPr>
          <w:rFonts w:cs="Arial"/>
          <w:snapToGrid w:val="0"/>
          <w:sz w:val="22"/>
          <w:szCs w:val="22"/>
          <w:lang w:eastAsia="es-ES"/>
        </w:rPr>
        <w:t>els han de signar</w:t>
      </w:r>
      <w:r w:rsidRPr="00397A38">
        <w:rPr>
          <w:rFonts w:cs="Arial"/>
          <w:snapToGrid w:val="0"/>
          <w:sz w:val="22"/>
          <w:szCs w:val="22"/>
          <w:lang w:eastAsia="es-ES"/>
        </w:rPr>
        <w:t xml:space="preserve"> el secretari i el president. En iniciar-se cada reunió de la Junta Directiva, s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ha de llegir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acta de la sessió anterior perquè s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aprovi o es rectifiqui, si és procedent.</w:t>
      </w:r>
    </w:p>
    <w:p w:rsidR="00EA6490" w:rsidRPr="00397A38" w:rsidRDefault="00B17F3A" w:rsidP="00EA6490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360" w:after="0" w:line="276" w:lineRule="auto"/>
        <w:jc w:val="left"/>
        <w:rPr>
          <w:rFonts w:cs="Arial"/>
          <w:b/>
          <w:snapToGrid w:val="0"/>
          <w:sz w:val="22"/>
          <w:szCs w:val="22"/>
          <w:lang w:eastAsia="es-ES"/>
        </w:rPr>
      </w:pPr>
      <w:r w:rsidRPr="00397A38">
        <w:rPr>
          <w:rFonts w:cs="Arial"/>
          <w:b/>
          <w:snapToGrid w:val="0"/>
          <w:sz w:val="22"/>
          <w:szCs w:val="22"/>
          <w:lang w:eastAsia="es-ES"/>
        </w:rPr>
        <w:t>C</w:t>
      </w:r>
      <w:r w:rsidR="00EA6490" w:rsidRPr="00397A38">
        <w:rPr>
          <w:rFonts w:cs="Arial"/>
          <w:b/>
          <w:snapToGrid w:val="0"/>
          <w:sz w:val="22"/>
          <w:szCs w:val="22"/>
          <w:lang w:eastAsia="es-ES"/>
        </w:rPr>
        <w:t xml:space="preserve">APÍTOL </w:t>
      </w:r>
      <w:r w:rsidRPr="00397A38">
        <w:rPr>
          <w:rFonts w:cs="Arial"/>
          <w:b/>
          <w:snapToGrid w:val="0"/>
          <w:sz w:val="22"/>
          <w:szCs w:val="22"/>
          <w:lang w:eastAsia="es-ES"/>
        </w:rPr>
        <w:t>V</w:t>
      </w:r>
    </w:p>
    <w:p w:rsidR="00DA704F" w:rsidRPr="00397A38" w:rsidRDefault="00B17F3A" w:rsidP="00EA6490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0" w:after="60" w:line="276" w:lineRule="auto"/>
        <w:jc w:val="left"/>
        <w:rPr>
          <w:rFonts w:cs="Arial"/>
          <w:b/>
          <w:snapToGrid w:val="0"/>
          <w:sz w:val="22"/>
          <w:szCs w:val="22"/>
          <w:lang w:eastAsia="es-ES"/>
        </w:rPr>
      </w:pPr>
      <w:r w:rsidRPr="00397A38">
        <w:rPr>
          <w:rFonts w:cs="Arial"/>
          <w:b/>
          <w:snapToGrid w:val="0"/>
          <w:sz w:val="22"/>
          <w:szCs w:val="22"/>
          <w:lang w:eastAsia="es-ES"/>
        </w:rPr>
        <w:t>La presidència i la vicepresidència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24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Article 21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1. Són pròpies del president les funcions següents: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a) Dirigir i representar legalment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associació, per delegació de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Assemblea General i de la Junta Directiva.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b) Presidir i dirigir els debats, tant de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Assemblea General com de la Junta Directiva.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c) Emetre un vot de qualitat decisori en els casos d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empat.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d) Establir la convocatòria de les reunions de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Assemblea General i de la Junta Directiva.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e) Visar les actes i els certificats confeccionats pel secretari de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associació.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 xml:space="preserve">f) Les atribucions restants pròpies del càrrec i </w:t>
      </w:r>
      <w:r w:rsidR="00B67BE4" w:rsidRPr="00397A38">
        <w:rPr>
          <w:rFonts w:cs="Arial"/>
          <w:snapToGrid w:val="0"/>
          <w:sz w:val="22"/>
          <w:szCs w:val="22"/>
          <w:lang w:eastAsia="es-ES"/>
        </w:rPr>
        <w:t>les delegades per</w:t>
      </w:r>
      <w:r w:rsidRPr="00397A38">
        <w:rPr>
          <w:rFonts w:cs="Arial"/>
          <w:snapToGrid w:val="0"/>
          <w:sz w:val="22"/>
          <w:szCs w:val="22"/>
          <w:lang w:eastAsia="es-ES"/>
        </w:rPr>
        <w:t xml:space="preserve">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Assemblea General o la Junta Directiva.</w:t>
      </w:r>
    </w:p>
    <w:p w:rsidR="00DA704F" w:rsidRPr="00397A38" w:rsidRDefault="00DA704F" w:rsidP="00EF465E">
      <w:pPr>
        <w:pStyle w:val="Textindependent"/>
        <w:spacing w:before="60" w:after="60" w:line="276" w:lineRule="auto"/>
        <w:jc w:val="left"/>
        <w:rPr>
          <w:rFonts w:cs="Arial"/>
          <w:sz w:val="22"/>
          <w:szCs w:val="22"/>
          <w:lang w:val="ca-ES"/>
        </w:rPr>
      </w:pPr>
      <w:r w:rsidRPr="00397A38">
        <w:rPr>
          <w:rFonts w:cs="Arial"/>
          <w:sz w:val="22"/>
          <w:szCs w:val="22"/>
          <w:lang w:val="ca-ES"/>
        </w:rPr>
        <w:t>2. El president és substituït, en cas d</w:t>
      </w:r>
      <w:r w:rsidR="00695E93" w:rsidRPr="00397A38">
        <w:rPr>
          <w:rFonts w:cs="Arial"/>
          <w:sz w:val="22"/>
          <w:szCs w:val="22"/>
          <w:lang w:val="ca-ES"/>
        </w:rPr>
        <w:t>’</w:t>
      </w:r>
      <w:r w:rsidRPr="00397A38">
        <w:rPr>
          <w:rFonts w:cs="Arial"/>
          <w:sz w:val="22"/>
          <w:szCs w:val="22"/>
          <w:lang w:val="ca-ES"/>
        </w:rPr>
        <w:t xml:space="preserve">absència o malaltia, pel vicepresident </w:t>
      </w:r>
      <w:r w:rsidR="00BA638A" w:rsidRPr="00397A38">
        <w:rPr>
          <w:rFonts w:cs="Arial"/>
          <w:sz w:val="22"/>
          <w:szCs w:val="22"/>
          <w:lang w:val="ca-ES"/>
        </w:rPr>
        <w:t>—</w:t>
      </w:r>
      <w:r w:rsidR="00997E22" w:rsidRPr="00397A38">
        <w:rPr>
          <w:rFonts w:cs="Arial"/>
          <w:sz w:val="22"/>
          <w:szCs w:val="22"/>
          <w:lang w:val="ca-ES"/>
        </w:rPr>
        <w:t>si n</w:t>
      </w:r>
      <w:r w:rsidR="00695E93" w:rsidRPr="00397A38">
        <w:rPr>
          <w:rFonts w:cs="Arial"/>
          <w:sz w:val="22"/>
          <w:szCs w:val="22"/>
          <w:lang w:val="ca-ES"/>
        </w:rPr>
        <w:t>’</w:t>
      </w:r>
      <w:r w:rsidR="00997E22" w:rsidRPr="00397A38">
        <w:rPr>
          <w:rFonts w:cs="Arial"/>
          <w:sz w:val="22"/>
          <w:szCs w:val="22"/>
          <w:lang w:val="ca-ES"/>
        </w:rPr>
        <w:t>hi ha</w:t>
      </w:r>
      <w:r w:rsidR="00BA638A" w:rsidRPr="00397A38">
        <w:rPr>
          <w:rFonts w:cs="Arial"/>
          <w:sz w:val="22"/>
          <w:szCs w:val="22"/>
          <w:lang w:val="ca-ES"/>
        </w:rPr>
        <w:t>—</w:t>
      </w:r>
      <w:r w:rsidR="00997E22" w:rsidRPr="00397A38">
        <w:rPr>
          <w:rFonts w:cs="Arial"/>
          <w:sz w:val="22"/>
          <w:szCs w:val="22"/>
          <w:lang w:val="ca-ES"/>
        </w:rPr>
        <w:t xml:space="preserve"> </w:t>
      </w:r>
      <w:r w:rsidRPr="00397A38">
        <w:rPr>
          <w:rFonts w:cs="Arial"/>
          <w:sz w:val="22"/>
          <w:szCs w:val="22"/>
          <w:lang w:val="ca-ES"/>
        </w:rPr>
        <w:t>o el vocal de més edat de la Junta, per aquest ordre.</w:t>
      </w:r>
    </w:p>
    <w:p w:rsidR="00EA6490" w:rsidRPr="00397A38" w:rsidRDefault="0076576D" w:rsidP="00EA6490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360" w:after="0" w:line="276" w:lineRule="auto"/>
        <w:jc w:val="left"/>
        <w:rPr>
          <w:rFonts w:cs="Arial"/>
          <w:b/>
          <w:snapToGrid w:val="0"/>
          <w:sz w:val="22"/>
          <w:szCs w:val="22"/>
          <w:lang w:eastAsia="es-ES"/>
        </w:rPr>
      </w:pPr>
      <w:r w:rsidRPr="00397A38">
        <w:rPr>
          <w:rFonts w:cs="Arial"/>
          <w:b/>
          <w:snapToGrid w:val="0"/>
          <w:sz w:val="22"/>
          <w:szCs w:val="22"/>
          <w:lang w:eastAsia="es-ES"/>
        </w:rPr>
        <w:lastRenderedPageBreak/>
        <w:t>C</w:t>
      </w:r>
      <w:r w:rsidR="00EA6490" w:rsidRPr="00397A38">
        <w:rPr>
          <w:rFonts w:cs="Arial"/>
          <w:b/>
          <w:snapToGrid w:val="0"/>
          <w:sz w:val="22"/>
          <w:szCs w:val="22"/>
          <w:lang w:eastAsia="es-ES"/>
        </w:rPr>
        <w:t xml:space="preserve">APÍTOL </w:t>
      </w:r>
      <w:r w:rsidRPr="00397A38">
        <w:rPr>
          <w:rFonts w:cs="Arial"/>
          <w:b/>
          <w:snapToGrid w:val="0"/>
          <w:sz w:val="22"/>
          <w:szCs w:val="22"/>
          <w:lang w:eastAsia="es-ES"/>
        </w:rPr>
        <w:t>VI</w:t>
      </w:r>
    </w:p>
    <w:p w:rsidR="00DA704F" w:rsidRPr="00397A38" w:rsidRDefault="0076576D" w:rsidP="00EA6490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0" w:after="60" w:line="276" w:lineRule="auto"/>
        <w:jc w:val="left"/>
        <w:rPr>
          <w:rFonts w:cs="Arial"/>
          <w:b/>
          <w:snapToGrid w:val="0"/>
          <w:sz w:val="22"/>
          <w:szCs w:val="22"/>
          <w:lang w:eastAsia="es-ES"/>
        </w:rPr>
      </w:pPr>
      <w:r w:rsidRPr="00397A38">
        <w:rPr>
          <w:rFonts w:cs="Arial"/>
          <w:b/>
          <w:snapToGrid w:val="0"/>
          <w:sz w:val="22"/>
          <w:szCs w:val="22"/>
          <w:lang w:eastAsia="es-ES"/>
        </w:rPr>
        <w:t>La</w:t>
      </w:r>
      <w:r w:rsidR="00DA704F" w:rsidRPr="00397A38">
        <w:rPr>
          <w:rFonts w:cs="Arial"/>
          <w:b/>
          <w:snapToGrid w:val="0"/>
          <w:sz w:val="22"/>
          <w:szCs w:val="22"/>
          <w:lang w:eastAsia="es-ES"/>
        </w:rPr>
        <w:t xml:space="preserve"> tresorer</w:t>
      </w:r>
      <w:r w:rsidRPr="00397A38">
        <w:rPr>
          <w:rFonts w:cs="Arial"/>
          <w:b/>
          <w:snapToGrid w:val="0"/>
          <w:sz w:val="22"/>
          <w:szCs w:val="22"/>
          <w:lang w:eastAsia="es-ES"/>
        </w:rPr>
        <w:t>ia</w:t>
      </w:r>
      <w:r w:rsidR="00DA704F" w:rsidRPr="00397A38">
        <w:rPr>
          <w:rFonts w:cs="Arial"/>
          <w:b/>
          <w:snapToGrid w:val="0"/>
          <w:sz w:val="22"/>
          <w:szCs w:val="22"/>
          <w:lang w:eastAsia="es-ES"/>
        </w:rPr>
        <w:t xml:space="preserve"> i l</w:t>
      </w:r>
      <w:r w:rsidRPr="00397A38">
        <w:rPr>
          <w:rFonts w:cs="Arial"/>
          <w:b/>
          <w:snapToGrid w:val="0"/>
          <w:sz w:val="22"/>
          <w:szCs w:val="22"/>
          <w:lang w:eastAsia="es-ES"/>
        </w:rPr>
        <w:t>a</w:t>
      </w:r>
      <w:r w:rsidR="00DA704F" w:rsidRPr="00397A38">
        <w:rPr>
          <w:rFonts w:cs="Arial"/>
          <w:b/>
          <w:snapToGrid w:val="0"/>
          <w:sz w:val="22"/>
          <w:szCs w:val="22"/>
          <w:lang w:eastAsia="es-ES"/>
        </w:rPr>
        <w:t xml:space="preserve"> secretari</w:t>
      </w:r>
      <w:r w:rsidRPr="00397A38">
        <w:rPr>
          <w:rFonts w:cs="Arial"/>
          <w:b/>
          <w:snapToGrid w:val="0"/>
          <w:sz w:val="22"/>
          <w:szCs w:val="22"/>
          <w:lang w:eastAsia="es-ES"/>
        </w:rPr>
        <w:t>a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24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Article 22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El tresorer té com a funció la custòdia i el control dels recursos de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associació, com també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elaboració del pressupost, el balanç i la liquidació de comptes. Porta un llibre de caixa. Signa els rebuts de quotes i altres documents de tresoreria. Paga les factures aprovades per la J</w:t>
      </w:r>
      <w:r w:rsidR="00FD7B63" w:rsidRPr="00397A38">
        <w:rPr>
          <w:rFonts w:cs="Arial"/>
          <w:snapToGrid w:val="0"/>
          <w:sz w:val="22"/>
          <w:szCs w:val="22"/>
          <w:lang w:eastAsia="es-ES"/>
        </w:rPr>
        <w:t xml:space="preserve">unta Directiva, les quals han de </w:t>
      </w:r>
      <w:r w:rsidRPr="00397A38">
        <w:rPr>
          <w:rFonts w:cs="Arial"/>
          <w:snapToGrid w:val="0"/>
          <w:sz w:val="22"/>
          <w:szCs w:val="22"/>
          <w:lang w:eastAsia="es-ES"/>
        </w:rPr>
        <w:t>ser visades prèviament pel president, i ingressa el que sobra en dipòsits oberts en establiments de crèdit o d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estalvi.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24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Article 23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El secretari ha de custodiar la documentació de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associació, aixecar, redactar i signar les actes de les reunions de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Assemblea General i la Junta Directiva, redactar i autoritzar els certificats que calgui lliurar, i també portar el llibre de registre de socis.</w:t>
      </w:r>
    </w:p>
    <w:p w:rsidR="00EA6490" w:rsidRPr="00397A38" w:rsidRDefault="00DA704F" w:rsidP="00EA6490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360" w:after="0" w:line="276" w:lineRule="auto"/>
        <w:jc w:val="left"/>
        <w:rPr>
          <w:rFonts w:cs="Arial"/>
          <w:b/>
          <w:snapToGrid w:val="0"/>
          <w:sz w:val="22"/>
          <w:szCs w:val="22"/>
          <w:lang w:eastAsia="es-ES"/>
        </w:rPr>
      </w:pPr>
      <w:r w:rsidRPr="00397A38">
        <w:rPr>
          <w:rFonts w:cs="Arial"/>
          <w:b/>
          <w:snapToGrid w:val="0"/>
          <w:sz w:val="22"/>
          <w:szCs w:val="22"/>
          <w:lang w:eastAsia="es-ES"/>
        </w:rPr>
        <w:t>C</w:t>
      </w:r>
      <w:r w:rsidR="00EA6490" w:rsidRPr="00397A38">
        <w:rPr>
          <w:rFonts w:cs="Arial"/>
          <w:b/>
          <w:snapToGrid w:val="0"/>
          <w:sz w:val="22"/>
          <w:szCs w:val="22"/>
          <w:lang w:eastAsia="es-ES"/>
        </w:rPr>
        <w:t>APÍTOL</w:t>
      </w:r>
      <w:r w:rsidRPr="00397A38">
        <w:rPr>
          <w:rFonts w:cs="Arial"/>
          <w:b/>
          <w:snapToGrid w:val="0"/>
          <w:sz w:val="22"/>
          <w:szCs w:val="22"/>
          <w:lang w:eastAsia="es-ES"/>
        </w:rPr>
        <w:t xml:space="preserve"> VII</w:t>
      </w:r>
    </w:p>
    <w:p w:rsidR="00DA704F" w:rsidRPr="00397A38" w:rsidRDefault="00DA704F" w:rsidP="00EA6490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0" w:after="60" w:line="276" w:lineRule="auto"/>
        <w:jc w:val="left"/>
        <w:rPr>
          <w:rFonts w:cs="Arial"/>
          <w:b/>
          <w:snapToGrid w:val="0"/>
          <w:sz w:val="22"/>
          <w:szCs w:val="22"/>
          <w:lang w:eastAsia="es-ES"/>
        </w:rPr>
      </w:pPr>
      <w:r w:rsidRPr="00397A38">
        <w:rPr>
          <w:rFonts w:cs="Arial"/>
          <w:b/>
          <w:snapToGrid w:val="0"/>
          <w:sz w:val="22"/>
          <w:szCs w:val="22"/>
          <w:lang w:eastAsia="es-ES"/>
        </w:rPr>
        <w:t>Les comissions o grups de treball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24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Article 24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 xml:space="preserve">La creació i constitució de qualsevol comissió o grup de treball, </w:t>
      </w:r>
      <w:r w:rsidR="00B37D8A" w:rsidRPr="00397A38">
        <w:rPr>
          <w:rFonts w:cs="Arial"/>
          <w:snapToGrid w:val="0"/>
          <w:sz w:val="22"/>
          <w:szCs w:val="22"/>
          <w:lang w:eastAsia="es-ES"/>
        </w:rPr>
        <w:t xml:space="preserve">les </w:t>
      </w:r>
      <w:r w:rsidRPr="00397A38">
        <w:rPr>
          <w:rFonts w:cs="Arial"/>
          <w:snapToGrid w:val="0"/>
          <w:sz w:val="22"/>
          <w:szCs w:val="22"/>
          <w:lang w:eastAsia="es-ES"/>
        </w:rPr>
        <w:t>han de plantejar els membres de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associació que vulguin formar-los, que n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han d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assabentar la Junta Directiva i explicar les activitats que es proposen dur a terme.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La Junta Directiva s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 xml:space="preserve">ha </w:t>
      </w:r>
      <w:r w:rsidR="00B67BE4" w:rsidRPr="00397A38">
        <w:rPr>
          <w:rFonts w:cs="Arial"/>
          <w:snapToGrid w:val="0"/>
          <w:sz w:val="22"/>
          <w:szCs w:val="22"/>
          <w:lang w:eastAsia="es-ES"/>
        </w:rPr>
        <w:t>d’ocupar</w:t>
      </w:r>
      <w:r w:rsidRPr="00397A38">
        <w:rPr>
          <w:rFonts w:cs="Arial"/>
          <w:snapToGrid w:val="0"/>
          <w:sz w:val="22"/>
          <w:szCs w:val="22"/>
          <w:lang w:eastAsia="es-ES"/>
        </w:rPr>
        <w:t xml:space="preserve"> d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analitzar les diferents comissions o grups de treball, els encarregats dels quals li han de presentar un cop al mes un informe detallat de les seves actuacions.</w:t>
      </w:r>
    </w:p>
    <w:p w:rsidR="00EA6490" w:rsidRPr="00397A38" w:rsidRDefault="00DA704F" w:rsidP="00EA6490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360" w:after="0" w:line="276" w:lineRule="auto"/>
        <w:jc w:val="left"/>
        <w:rPr>
          <w:rFonts w:cs="Arial"/>
          <w:b/>
          <w:snapToGrid w:val="0"/>
          <w:sz w:val="22"/>
          <w:szCs w:val="22"/>
          <w:lang w:eastAsia="es-ES"/>
        </w:rPr>
      </w:pPr>
      <w:r w:rsidRPr="00397A38">
        <w:rPr>
          <w:rFonts w:cs="Arial"/>
          <w:b/>
          <w:snapToGrid w:val="0"/>
          <w:sz w:val="22"/>
          <w:szCs w:val="22"/>
          <w:lang w:eastAsia="es-ES"/>
        </w:rPr>
        <w:t>C</w:t>
      </w:r>
      <w:r w:rsidR="00EA6490" w:rsidRPr="00397A38">
        <w:rPr>
          <w:rFonts w:cs="Arial"/>
          <w:b/>
          <w:snapToGrid w:val="0"/>
          <w:sz w:val="22"/>
          <w:szCs w:val="22"/>
          <w:lang w:eastAsia="es-ES"/>
        </w:rPr>
        <w:t>APÍTOL</w:t>
      </w:r>
      <w:r w:rsidRPr="00397A38">
        <w:rPr>
          <w:rFonts w:cs="Arial"/>
          <w:b/>
          <w:snapToGrid w:val="0"/>
          <w:sz w:val="22"/>
          <w:szCs w:val="22"/>
          <w:lang w:eastAsia="es-ES"/>
        </w:rPr>
        <w:t xml:space="preserve"> VIII</w:t>
      </w:r>
    </w:p>
    <w:p w:rsidR="00DA704F" w:rsidRPr="00397A38" w:rsidRDefault="00DA704F" w:rsidP="00EA6490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0" w:after="60" w:line="276" w:lineRule="auto"/>
        <w:jc w:val="left"/>
        <w:rPr>
          <w:rFonts w:cs="Arial"/>
          <w:b/>
          <w:snapToGrid w:val="0"/>
          <w:sz w:val="22"/>
          <w:szCs w:val="22"/>
          <w:lang w:eastAsia="es-ES"/>
        </w:rPr>
      </w:pPr>
      <w:r w:rsidRPr="00397A38">
        <w:rPr>
          <w:rFonts w:cs="Arial"/>
          <w:b/>
          <w:snapToGrid w:val="0"/>
          <w:sz w:val="22"/>
          <w:szCs w:val="22"/>
          <w:lang w:eastAsia="es-ES"/>
        </w:rPr>
        <w:t>El règim econòmic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24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Article 2</w:t>
      </w:r>
      <w:r w:rsidR="0031200E" w:rsidRPr="00397A38">
        <w:rPr>
          <w:rFonts w:cs="Arial"/>
          <w:snapToGrid w:val="0"/>
          <w:sz w:val="22"/>
          <w:szCs w:val="22"/>
          <w:lang w:eastAsia="es-ES"/>
        </w:rPr>
        <w:t>5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Els recursos econòmics de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associació es nodreixen de: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 xml:space="preserve">a) </w:t>
      </w:r>
      <w:r w:rsidR="007B7072" w:rsidRPr="00397A38">
        <w:rPr>
          <w:rFonts w:cs="Arial"/>
          <w:snapToGrid w:val="0"/>
          <w:sz w:val="22"/>
          <w:szCs w:val="22"/>
          <w:lang w:eastAsia="es-ES"/>
        </w:rPr>
        <w:t>L</w:t>
      </w:r>
      <w:r w:rsidRPr="00397A38">
        <w:rPr>
          <w:rFonts w:cs="Arial"/>
          <w:snapToGrid w:val="0"/>
          <w:sz w:val="22"/>
          <w:szCs w:val="22"/>
          <w:lang w:eastAsia="es-ES"/>
        </w:rPr>
        <w:t>es quotes que fixa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Assemblea General per als seus membres</w:t>
      </w:r>
      <w:r w:rsidR="007B7072" w:rsidRPr="00397A38">
        <w:rPr>
          <w:rFonts w:cs="Arial"/>
          <w:snapToGrid w:val="0"/>
          <w:sz w:val="22"/>
          <w:szCs w:val="22"/>
          <w:lang w:eastAsia="es-ES"/>
        </w:rPr>
        <w:t>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 xml:space="preserve">b) </w:t>
      </w:r>
      <w:r w:rsidR="007B7072" w:rsidRPr="00397A38">
        <w:rPr>
          <w:rFonts w:cs="Arial"/>
          <w:snapToGrid w:val="0"/>
          <w:sz w:val="22"/>
          <w:szCs w:val="22"/>
          <w:lang w:eastAsia="es-ES"/>
        </w:rPr>
        <w:t>L</w:t>
      </w:r>
      <w:r w:rsidRPr="00397A38">
        <w:rPr>
          <w:rFonts w:cs="Arial"/>
          <w:snapToGrid w:val="0"/>
          <w:sz w:val="22"/>
          <w:szCs w:val="22"/>
          <w:lang w:eastAsia="es-ES"/>
        </w:rPr>
        <w:t>es subvencions oficials o particulars</w:t>
      </w:r>
      <w:r w:rsidR="007B7072" w:rsidRPr="00397A38">
        <w:rPr>
          <w:rFonts w:cs="Arial"/>
          <w:snapToGrid w:val="0"/>
          <w:sz w:val="22"/>
          <w:szCs w:val="22"/>
          <w:lang w:eastAsia="es-ES"/>
        </w:rPr>
        <w:t>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 xml:space="preserve">c) </w:t>
      </w:r>
      <w:r w:rsidR="007B7072" w:rsidRPr="00397A38">
        <w:rPr>
          <w:rFonts w:cs="Arial"/>
          <w:snapToGrid w:val="0"/>
          <w:sz w:val="22"/>
          <w:szCs w:val="22"/>
          <w:lang w:eastAsia="es-ES"/>
        </w:rPr>
        <w:t>L</w:t>
      </w:r>
      <w:r w:rsidRPr="00397A38">
        <w:rPr>
          <w:rFonts w:cs="Arial"/>
          <w:snapToGrid w:val="0"/>
          <w:sz w:val="22"/>
          <w:szCs w:val="22"/>
          <w:lang w:eastAsia="es-ES"/>
        </w:rPr>
        <w:t>es donacions, les herències o els llegats</w:t>
      </w:r>
      <w:r w:rsidR="007B7072" w:rsidRPr="00397A38">
        <w:rPr>
          <w:rFonts w:cs="Arial"/>
          <w:snapToGrid w:val="0"/>
          <w:sz w:val="22"/>
          <w:szCs w:val="22"/>
          <w:lang w:eastAsia="es-ES"/>
        </w:rPr>
        <w:t>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 xml:space="preserve">d) </w:t>
      </w:r>
      <w:r w:rsidR="007B7072" w:rsidRPr="00397A38">
        <w:rPr>
          <w:rFonts w:cs="Arial"/>
          <w:snapToGrid w:val="0"/>
          <w:sz w:val="22"/>
          <w:szCs w:val="22"/>
          <w:lang w:eastAsia="es-ES"/>
        </w:rPr>
        <w:t>L</w:t>
      </w:r>
      <w:r w:rsidRPr="00397A38">
        <w:rPr>
          <w:rFonts w:cs="Arial"/>
          <w:snapToGrid w:val="0"/>
          <w:sz w:val="22"/>
          <w:szCs w:val="22"/>
          <w:lang w:eastAsia="es-ES"/>
        </w:rPr>
        <w:t>es rendes del patrimoni mateix o bé d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altres ingressos que puguin obtenir-se</w:t>
      </w:r>
      <w:r w:rsidR="007B7072" w:rsidRPr="00397A38">
        <w:rPr>
          <w:rFonts w:cs="Arial"/>
          <w:snapToGrid w:val="0"/>
          <w:sz w:val="22"/>
          <w:szCs w:val="22"/>
          <w:lang w:eastAsia="es-ES"/>
        </w:rPr>
        <w:t>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24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Article 2</w:t>
      </w:r>
      <w:r w:rsidR="0031200E" w:rsidRPr="00397A38">
        <w:rPr>
          <w:rFonts w:cs="Arial"/>
          <w:snapToGrid w:val="0"/>
          <w:sz w:val="22"/>
          <w:szCs w:val="22"/>
          <w:lang w:eastAsia="es-ES"/>
        </w:rPr>
        <w:t>6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Tots els membres de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associació tenen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obligació de sostenir-la econòmicament, mitjançant quotes o derrames, de la manera i en la proporció que determini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Assemblea Gen</w:t>
      </w:r>
      <w:r w:rsidR="00CA38D5" w:rsidRPr="00397A38">
        <w:rPr>
          <w:rFonts w:cs="Arial"/>
          <w:snapToGrid w:val="0"/>
          <w:sz w:val="22"/>
          <w:szCs w:val="22"/>
          <w:lang w:eastAsia="es-ES"/>
        </w:rPr>
        <w:t>eral</w:t>
      </w:r>
      <w:r w:rsidRPr="00397A38">
        <w:rPr>
          <w:rFonts w:cs="Arial"/>
          <w:snapToGrid w:val="0"/>
          <w:sz w:val="22"/>
          <w:szCs w:val="22"/>
          <w:lang w:eastAsia="es-ES"/>
        </w:rPr>
        <w:t xml:space="preserve"> a proposta de la Junta Directiva.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Assemblea General pot establir quotes d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ingré</w:t>
      </w:r>
      <w:r w:rsidR="00CA38D5" w:rsidRPr="00397A38">
        <w:rPr>
          <w:rFonts w:cs="Arial"/>
          <w:snapToGrid w:val="0"/>
          <w:sz w:val="22"/>
          <w:szCs w:val="22"/>
          <w:lang w:eastAsia="es-ES"/>
        </w:rPr>
        <w:t>s, quotes periòdiques mensuals —</w:t>
      </w:r>
      <w:r w:rsidRPr="00397A38">
        <w:rPr>
          <w:rFonts w:cs="Arial"/>
          <w:snapToGrid w:val="0"/>
          <w:sz w:val="22"/>
          <w:szCs w:val="22"/>
          <w:lang w:eastAsia="es-ES"/>
        </w:rPr>
        <w:t>que s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="00CA38D5" w:rsidRPr="00397A38">
        <w:rPr>
          <w:rFonts w:cs="Arial"/>
          <w:snapToGrid w:val="0"/>
          <w:sz w:val="22"/>
          <w:szCs w:val="22"/>
          <w:lang w:eastAsia="es-ES"/>
        </w:rPr>
        <w:t>han d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abonar per mesos, trimestres o semestres, segons el</w:t>
      </w:r>
      <w:r w:rsidR="00CA38D5" w:rsidRPr="00397A38">
        <w:rPr>
          <w:rFonts w:cs="Arial"/>
          <w:snapToGrid w:val="0"/>
          <w:sz w:val="22"/>
          <w:szCs w:val="22"/>
          <w:lang w:eastAsia="es-ES"/>
        </w:rPr>
        <w:t xml:space="preserve"> que disposi la Junta Directiva—</w:t>
      </w:r>
      <w:r w:rsidRPr="00397A38">
        <w:rPr>
          <w:rFonts w:cs="Arial"/>
          <w:snapToGrid w:val="0"/>
          <w:sz w:val="22"/>
          <w:szCs w:val="22"/>
          <w:lang w:eastAsia="es-ES"/>
        </w:rPr>
        <w:t xml:space="preserve"> i quotes extraordinàries.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24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Article 2</w:t>
      </w:r>
      <w:r w:rsidR="0031200E" w:rsidRPr="00397A38">
        <w:rPr>
          <w:rFonts w:cs="Arial"/>
          <w:snapToGrid w:val="0"/>
          <w:sz w:val="22"/>
          <w:szCs w:val="22"/>
          <w:lang w:eastAsia="es-ES"/>
        </w:rPr>
        <w:t>7</w:t>
      </w:r>
    </w:p>
    <w:p w:rsidR="00254748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lastRenderedPageBreak/>
        <w:t>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exercici econòmic coincideix amb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any natural i queda tancat el 31 de desembre.</w:t>
      </w:r>
      <w:r w:rsidR="00CA079C" w:rsidRPr="00397A38">
        <w:rPr>
          <w:rStyle w:val="Refernciadenotaapeudepgina"/>
          <w:rFonts w:cs="Arial"/>
          <w:snapToGrid w:val="0"/>
          <w:sz w:val="22"/>
          <w:szCs w:val="22"/>
          <w:lang w:eastAsia="es-ES"/>
        </w:rPr>
        <w:footnoteReference w:id="12"/>
      </w:r>
    </w:p>
    <w:p w:rsidR="009E00F1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24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Article 2</w:t>
      </w:r>
      <w:r w:rsidR="0031200E" w:rsidRPr="00397A38">
        <w:rPr>
          <w:rFonts w:cs="Arial"/>
          <w:snapToGrid w:val="0"/>
          <w:sz w:val="22"/>
          <w:szCs w:val="22"/>
          <w:lang w:eastAsia="es-ES"/>
        </w:rPr>
        <w:t>8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En els comptes corrents o llibretes d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estalvis obertes en establiments de crèdit o d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estalvi, hi han de figurar les signatures del president, el tresorer i el secretari.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Per poder disposar dels fons n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 xml:space="preserve">hi ha prou amb dues </w:t>
      </w:r>
      <w:r w:rsidR="007B7072" w:rsidRPr="00397A38">
        <w:rPr>
          <w:rFonts w:cs="Arial"/>
          <w:snapToGrid w:val="0"/>
          <w:sz w:val="22"/>
          <w:szCs w:val="22"/>
          <w:lang w:eastAsia="es-ES"/>
        </w:rPr>
        <w:t>signatures</w:t>
      </w:r>
      <w:r w:rsidRPr="00397A38">
        <w:rPr>
          <w:rFonts w:cs="Arial"/>
          <w:snapToGrid w:val="0"/>
          <w:sz w:val="22"/>
          <w:szCs w:val="22"/>
          <w:lang w:eastAsia="es-ES"/>
        </w:rPr>
        <w:t>, una de les quals ha de ser la del tresorer o bé la del president.</w:t>
      </w:r>
    </w:p>
    <w:p w:rsidR="00EA6490" w:rsidRPr="00397A38" w:rsidRDefault="00DA704F" w:rsidP="00EA6490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360" w:after="0" w:line="276" w:lineRule="auto"/>
        <w:jc w:val="left"/>
        <w:rPr>
          <w:rFonts w:cs="Arial"/>
          <w:b/>
          <w:snapToGrid w:val="0"/>
          <w:sz w:val="22"/>
          <w:szCs w:val="22"/>
          <w:lang w:eastAsia="es-ES"/>
        </w:rPr>
      </w:pPr>
      <w:r w:rsidRPr="00397A38">
        <w:rPr>
          <w:rFonts w:cs="Arial"/>
          <w:b/>
          <w:snapToGrid w:val="0"/>
          <w:sz w:val="22"/>
          <w:szCs w:val="22"/>
          <w:lang w:eastAsia="es-ES"/>
        </w:rPr>
        <w:t>C</w:t>
      </w:r>
      <w:r w:rsidR="00EA6490" w:rsidRPr="00397A38">
        <w:rPr>
          <w:rFonts w:cs="Arial"/>
          <w:b/>
          <w:snapToGrid w:val="0"/>
          <w:sz w:val="22"/>
          <w:szCs w:val="22"/>
          <w:lang w:eastAsia="es-ES"/>
        </w:rPr>
        <w:t>APÍTOL</w:t>
      </w:r>
      <w:r w:rsidRPr="00397A38">
        <w:rPr>
          <w:rFonts w:cs="Arial"/>
          <w:b/>
          <w:snapToGrid w:val="0"/>
          <w:sz w:val="22"/>
          <w:szCs w:val="22"/>
          <w:lang w:eastAsia="es-ES"/>
        </w:rPr>
        <w:t xml:space="preserve"> IX</w:t>
      </w:r>
    </w:p>
    <w:p w:rsidR="002D09A5" w:rsidRPr="00397A38" w:rsidRDefault="00DA704F" w:rsidP="00EA6490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0" w:after="60" w:line="276" w:lineRule="auto"/>
        <w:jc w:val="left"/>
        <w:rPr>
          <w:rFonts w:cs="Arial"/>
          <w:b/>
          <w:snapToGrid w:val="0"/>
          <w:sz w:val="22"/>
          <w:szCs w:val="22"/>
          <w:lang w:eastAsia="es-ES"/>
        </w:rPr>
      </w:pPr>
      <w:r w:rsidRPr="00397A38">
        <w:rPr>
          <w:rFonts w:cs="Arial"/>
          <w:b/>
          <w:snapToGrid w:val="0"/>
          <w:sz w:val="22"/>
          <w:szCs w:val="22"/>
          <w:lang w:eastAsia="es-ES"/>
        </w:rPr>
        <w:t>El règim disciplinari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24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 xml:space="preserve">Article </w:t>
      </w:r>
      <w:r w:rsidR="0031200E" w:rsidRPr="00397A38">
        <w:rPr>
          <w:rFonts w:cs="Arial"/>
          <w:snapToGrid w:val="0"/>
          <w:sz w:val="22"/>
          <w:szCs w:val="22"/>
          <w:lang w:eastAsia="es-ES"/>
        </w:rPr>
        <w:t>29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 xml:space="preserve">òrgan de govern pot sancionar les infraccions comeses pels socis. 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Aquestes infraccions es poden qualificar de lleus, greus i molt greus, i les sancions corresponents poden anar</w:t>
      </w:r>
      <w:r w:rsidR="000A7205" w:rsidRPr="00397A38">
        <w:rPr>
          <w:rFonts w:cs="Arial"/>
          <w:snapToGrid w:val="0"/>
          <w:sz w:val="22"/>
          <w:szCs w:val="22"/>
          <w:lang w:eastAsia="es-ES"/>
        </w:rPr>
        <w:t xml:space="preserve"> des d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="000A7205" w:rsidRPr="00397A38">
        <w:rPr>
          <w:rFonts w:cs="Arial"/>
          <w:snapToGrid w:val="0"/>
          <w:sz w:val="22"/>
          <w:szCs w:val="22"/>
          <w:lang w:eastAsia="es-ES"/>
        </w:rPr>
        <w:t>una amonestació fins a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expulsió de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associació, segons el que estableixi el reglament intern.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El procediment sancionador s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inicia d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ofici o bé com a conseqüència d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una denúncia o comunicació. En el termini de 10 dies, la Junta Directiva nomena un instructor, que tramita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expedient sancionador i proposa la resolució en el termini de 15 dies, amb audiència prèvia del presumpte infractor.</w:t>
      </w:r>
      <w:r w:rsidR="007D3D6D" w:rsidRPr="00397A38">
        <w:rPr>
          <w:rFonts w:cs="Arial"/>
          <w:snapToGrid w:val="0"/>
          <w:sz w:val="22"/>
          <w:szCs w:val="22"/>
          <w:lang w:eastAsia="es-ES"/>
        </w:rPr>
        <w:t xml:space="preserve"> </w:t>
      </w:r>
      <w:r w:rsidRPr="00397A38">
        <w:rPr>
          <w:rFonts w:cs="Arial"/>
          <w:snapToGrid w:val="0"/>
          <w:sz w:val="22"/>
          <w:szCs w:val="22"/>
          <w:lang w:eastAsia="es-ES"/>
        </w:rPr>
        <w:t>La resolució final, que ha de ser motivada i aprovada per dues terceres parts dels membres de la Junta Directiva,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adopta aquest òrgan de govern també dins d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un període de 15 dies.</w:t>
      </w:r>
    </w:p>
    <w:p w:rsidR="00DA704F" w:rsidRPr="00397A38" w:rsidRDefault="003C1BC7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b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En</w:t>
      </w:r>
      <w:r w:rsidR="00DA704F" w:rsidRPr="00397A38">
        <w:rPr>
          <w:rFonts w:cs="Arial"/>
          <w:snapToGrid w:val="0"/>
          <w:sz w:val="22"/>
          <w:szCs w:val="22"/>
          <w:lang w:eastAsia="es-ES"/>
        </w:rPr>
        <w:t xml:space="preserve"> </w:t>
      </w:r>
      <w:r w:rsidRPr="00397A38">
        <w:rPr>
          <w:rFonts w:cs="Arial"/>
          <w:snapToGrid w:val="0"/>
          <w:sz w:val="22"/>
          <w:szCs w:val="22"/>
          <w:lang w:eastAsia="es-ES"/>
        </w:rPr>
        <w:t>els casos de</w:t>
      </w:r>
      <w:r w:rsidR="00DA704F" w:rsidRPr="00397A38">
        <w:rPr>
          <w:rFonts w:cs="Arial"/>
          <w:snapToGrid w:val="0"/>
          <w:sz w:val="22"/>
          <w:szCs w:val="22"/>
          <w:lang w:eastAsia="es-ES"/>
        </w:rPr>
        <w:t xml:space="preserve"> sancions per faltes molt greus acordades per la Junta Directiva, les persones interessades </w:t>
      </w:r>
      <w:r w:rsidRPr="00397A38">
        <w:rPr>
          <w:rFonts w:cs="Arial"/>
          <w:snapToGrid w:val="0"/>
          <w:sz w:val="22"/>
          <w:szCs w:val="22"/>
          <w:lang w:eastAsia="es-ES"/>
        </w:rPr>
        <w:t>poden sol·licitar la ratificació de la sanció</w:t>
      </w:r>
      <w:r w:rsidR="00DA704F" w:rsidRPr="00397A38">
        <w:rPr>
          <w:rFonts w:cs="Arial"/>
          <w:snapToGrid w:val="0"/>
          <w:sz w:val="22"/>
          <w:szCs w:val="22"/>
          <w:lang w:eastAsia="es-ES"/>
        </w:rPr>
        <w:t xml:space="preserve"> davant la primera </w:t>
      </w:r>
      <w:r w:rsidR="00FA6276" w:rsidRPr="00397A38">
        <w:rPr>
          <w:rFonts w:cs="Arial"/>
          <w:snapToGrid w:val="0"/>
          <w:sz w:val="22"/>
          <w:szCs w:val="22"/>
          <w:lang w:eastAsia="es-ES"/>
        </w:rPr>
        <w:t>A</w:t>
      </w:r>
      <w:r w:rsidR="00DA704F" w:rsidRPr="00397A38">
        <w:rPr>
          <w:rFonts w:cs="Arial"/>
          <w:snapToGrid w:val="0"/>
          <w:sz w:val="22"/>
          <w:szCs w:val="22"/>
          <w:lang w:eastAsia="es-ES"/>
        </w:rPr>
        <w:t xml:space="preserve">ssemblea </w:t>
      </w:r>
      <w:r w:rsidR="00FA6276" w:rsidRPr="00397A38">
        <w:rPr>
          <w:rFonts w:cs="Arial"/>
          <w:snapToGrid w:val="0"/>
          <w:sz w:val="22"/>
          <w:szCs w:val="22"/>
          <w:lang w:eastAsia="es-ES"/>
        </w:rPr>
        <w:t>G</w:t>
      </w:r>
      <w:r w:rsidR="00DA704F" w:rsidRPr="00397A38">
        <w:rPr>
          <w:rFonts w:cs="Arial"/>
          <w:snapToGrid w:val="0"/>
          <w:sz w:val="22"/>
          <w:szCs w:val="22"/>
          <w:lang w:eastAsia="es-ES"/>
        </w:rPr>
        <w:t>eneral que tingui lloc.</w:t>
      </w:r>
    </w:p>
    <w:p w:rsidR="00EA6490" w:rsidRPr="00397A38" w:rsidRDefault="00DA704F" w:rsidP="00EA6490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360" w:after="0" w:line="276" w:lineRule="auto"/>
        <w:jc w:val="left"/>
        <w:rPr>
          <w:rFonts w:cs="Arial"/>
          <w:b/>
          <w:snapToGrid w:val="0"/>
          <w:sz w:val="22"/>
          <w:szCs w:val="22"/>
          <w:lang w:eastAsia="es-ES"/>
        </w:rPr>
      </w:pPr>
      <w:r w:rsidRPr="00397A38">
        <w:rPr>
          <w:rFonts w:cs="Arial"/>
          <w:b/>
          <w:snapToGrid w:val="0"/>
          <w:sz w:val="22"/>
          <w:szCs w:val="22"/>
          <w:lang w:eastAsia="es-ES"/>
        </w:rPr>
        <w:t>C</w:t>
      </w:r>
      <w:r w:rsidR="00EA6490" w:rsidRPr="00397A38">
        <w:rPr>
          <w:rFonts w:cs="Arial"/>
          <w:b/>
          <w:snapToGrid w:val="0"/>
          <w:sz w:val="22"/>
          <w:szCs w:val="22"/>
          <w:lang w:eastAsia="es-ES"/>
        </w:rPr>
        <w:t>APÍTOL</w:t>
      </w:r>
      <w:r w:rsidRPr="00397A38">
        <w:rPr>
          <w:rFonts w:cs="Arial"/>
          <w:b/>
          <w:snapToGrid w:val="0"/>
          <w:sz w:val="22"/>
          <w:szCs w:val="22"/>
          <w:lang w:eastAsia="es-ES"/>
        </w:rPr>
        <w:t xml:space="preserve"> X</w:t>
      </w:r>
    </w:p>
    <w:p w:rsidR="00DA704F" w:rsidRPr="00397A38" w:rsidRDefault="00DA704F" w:rsidP="00EA6490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0" w:after="60" w:line="276" w:lineRule="auto"/>
        <w:jc w:val="left"/>
        <w:rPr>
          <w:rFonts w:cs="Arial"/>
          <w:b/>
          <w:snapToGrid w:val="0"/>
          <w:sz w:val="22"/>
          <w:szCs w:val="22"/>
          <w:lang w:eastAsia="es-ES"/>
        </w:rPr>
      </w:pPr>
      <w:r w:rsidRPr="00397A38">
        <w:rPr>
          <w:rFonts w:cs="Arial"/>
          <w:b/>
          <w:snapToGrid w:val="0"/>
          <w:sz w:val="22"/>
          <w:szCs w:val="22"/>
          <w:lang w:eastAsia="es-ES"/>
        </w:rPr>
        <w:t>La dissolució</w:t>
      </w:r>
    </w:p>
    <w:p w:rsidR="00DA704F" w:rsidRPr="00397A38" w:rsidRDefault="00DA704F" w:rsidP="00196A20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3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Article 3</w:t>
      </w:r>
      <w:r w:rsidR="003C1BC7" w:rsidRPr="00397A38">
        <w:rPr>
          <w:rFonts w:cs="Arial"/>
          <w:snapToGrid w:val="0"/>
          <w:sz w:val="22"/>
          <w:szCs w:val="22"/>
          <w:lang w:eastAsia="es-ES"/>
        </w:rPr>
        <w:t>0</w:t>
      </w:r>
    </w:p>
    <w:p w:rsidR="003C1BC7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 xml:space="preserve">associació </w:t>
      </w:r>
      <w:r w:rsidR="00B261A4" w:rsidRPr="00397A38">
        <w:rPr>
          <w:rFonts w:cs="Arial"/>
          <w:snapToGrid w:val="0"/>
          <w:sz w:val="22"/>
          <w:szCs w:val="22"/>
          <w:lang w:eastAsia="es-ES"/>
        </w:rPr>
        <w:t>es pot dissoldre</w:t>
      </w:r>
      <w:r w:rsidRPr="00397A38">
        <w:rPr>
          <w:rFonts w:cs="Arial"/>
          <w:snapToGrid w:val="0"/>
          <w:sz w:val="22"/>
          <w:szCs w:val="22"/>
          <w:lang w:eastAsia="es-ES"/>
        </w:rPr>
        <w:t xml:space="preserve"> si ho acorda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Assemblea General, convocada amb caràcter extraordinari expressament per a aquest fi.</w:t>
      </w:r>
    </w:p>
    <w:p w:rsidR="00DA704F" w:rsidRPr="00397A38" w:rsidRDefault="00DA704F" w:rsidP="00EF465E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24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Article 3</w:t>
      </w:r>
      <w:r w:rsidR="003C1BC7" w:rsidRPr="00397A38">
        <w:rPr>
          <w:rFonts w:cs="Arial"/>
          <w:snapToGrid w:val="0"/>
          <w:sz w:val="22"/>
          <w:szCs w:val="22"/>
          <w:lang w:eastAsia="es-ES"/>
        </w:rPr>
        <w:t>1</w:t>
      </w:r>
    </w:p>
    <w:p w:rsidR="00DA704F" w:rsidRPr="00397A38" w:rsidRDefault="00DA704F" w:rsidP="00EF465E">
      <w:pPr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color w:val="000000"/>
          <w:sz w:val="22"/>
          <w:szCs w:val="22"/>
          <w:lang w:eastAsia="es-ES"/>
        </w:rPr>
        <w:t>1. Un cop acordada la dissolució, l</w:t>
      </w:r>
      <w:r w:rsidR="00695E93" w:rsidRPr="00397A38">
        <w:rPr>
          <w:rFonts w:cs="Arial"/>
          <w:snapToGrid w:val="0"/>
          <w:color w:val="00000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color w:val="000000"/>
          <w:sz w:val="22"/>
          <w:szCs w:val="22"/>
          <w:lang w:eastAsia="es-ES"/>
        </w:rPr>
        <w:t>Assemblea General ha de prendre les mesures oportunes tant pel que fa a la destinació dels béns i drets de l</w:t>
      </w:r>
      <w:r w:rsidR="00695E93" w:rsidRPr="00397A38">
        <w:rPr>
          <w:rFonts w:cs="Arial"/>
          <w:snapToGrid w:val="0"/>
          <w:color w:val="00000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color w:val="000000"/>
          <w:sz w:val="22"/>
          <w:szCs w:val="22"/>
          <w:lang w:eastAsia="es-ES"/>
        </w:rPr>
        <w:t>associació, com a la finalitat, l</w:t>
      </w:r>
      <w:r w:rsidR="00695E93" w:rsidRPr="00397A38">
        <w:rPr>
          <w:rFonts w:cs="Arial"/>
          <w:snapToGrid w:val="0"/>
          <w:color w:val="00000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color w:val="000000"/>
          <w:sz w:val="22"/>
          <w:szCs w:val="22"/>
          <w:lang w:eastAsia="es-ES"/>
        </w:rPr>
        <w:t>extinció i la liquidació de qualsevol operació pendent.</w:t>
      </w:r>
    </w:p>
    <w:p w:rsidR="00DA704F" w:rsidRPr="00397A38" w:rsidRDefault="00DA704F" w:rsidP="00EF465E">
      <w:pPr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2.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Assemblea està facultada per elegir una comissió liquidadora sempre que ho cregui necessari.</w:t>
      </w:r>
    </w:p>
    <w:p w:rsidR="00DA704F" w:rsidRPr="00397A38" w:rsidRDefault="00DA704F" w:rsidP="00EF465E">
      <w:pPr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3. Els membres de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associació estan exempts de responsabilitat personal. La seva responsabilitat queda limitada a complir les obligacions que ells mateixos hagin contret voluntàriament.</w:t>
      </w:r>
    </w:p>
    <w:p w:rsidR="00DA704F" w:rsidRPr="00397A38" w:rsidRDefault="00DA704F" w:rsidP="00EF465E">
      <w:pPr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lastRenderedPageBreak/>
        <w:t>4. El romanent net que resulti de la liquidació s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ha de lliurar directament a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entitat pública o privada sense afany de lucre que, en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àmbit territorial d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actuació de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associació, hagi destacat més en la seva activitat a favor d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obres benèfiques.</w:t>
      </w:r>
    </w:p>
    <w:p w:rsidR="00DA704F" w:rsidRPr="00397A38" w:rsidRDefault="00DA704F" w:rsidP="00EF465E">
      <w:pPr>
        <w:spacing w:before="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5. Les funcions de liquidació i d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execució dels acords a què fan referència els apartats anteriors d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aquest mateix article són competència de la Junta Directiva si l</w:t>
      </w:r>
      <w:r w:rsidR="00695E93" w:rsidRPr="00397A38">
        <w:rPr>
          <w:rFonts w:cs="Arial"/>
          <w:snapToGrid w:val="0"/>
          <w:sz w:val="22"/>
          <w:szCs w:val="22"/>
          <w:lang w:eastAsia="es-ES"/>
        </w:rPr>
        <w:t>’</w:t>
      </w:r>
      <w:r w:rsidRPr="00397A38">
        <w:rPr>
          <w:rFonts w:cs="Arial"/>
          <w:snapToGrid w:val="0"/>
          <w:sz w:val="22"/>
          <w:szCs w:val="22"/>
          <w:lang w:eastAsia="es-ES"/>
        </w:rPr>
        <w:t>Assemblea General no confereix aquesta missió a una comissió liquidadora especialment designada</w:t>
      </w:r>
      <w:r w:rsidR="007536B5" w:rsidRPr="00397A38">
        <w:rPr>
          <w:rFonts w:cs="Arial"/>
          <w:snapToGrid w:val="0"/>
          <w:sz w:val="22"/>
          <w:szCs w:val="22"/>
          <w:lang w:eastAsia="es-ES"/>
        </w:rPr>
        <w:t xml:space="preserve"> a aquest efecte</w:t>
      </w:r>
      <w:r w:rsidRPr="00397A38">
        <w:rPr>
          <w:rFonts w:cs="Arial"/>
          <w:snapToGrid w:val="0"/>
          <w:sz w:val="22"/>
          <w:szCs w:val="22"/>
          <w:lang w:eastAsia="es-ES"/>
        </w:rPr>
        <w:t>.</w:t>
      </w:r>
    </w:p>
    <w:p w:rsidR="00517C15" w:rsidRPr="00397A38" w:rsidRDefault="00517C15" w:rsidP="009F6DBD">
      <w:pPr>
        <w:spacing w:before="240" w:line="276" w:lineRule="auto"/>
        <w:jc w:val="left"/>
        <w:rPr>
          <w:rFonts w:eastAsia="Calibri"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6" w:name="Texto12"/>
      <w:r w:rsidRPr="00397A38">
        <w:rPr>
          <w:rFonts w:cs="Arial"/>
          <w:snapToGrid w:val="0"/>
          <w:sz w:val="22"/>
          <w:szCs w:val="22"/>
          <w:lang w:eastAsia="es-ES"/>
        </w:rPr>
        <w:instrText xml:space="preserve"> FORMTEXT </w:instrText>
      </w:r>
      <w:r w:rsidRPr="00397A38">
        <w:rPr>
          <w:rFonts w:cs="Arial"/>
          <w:snapToGrid w:val="0"/>
          <w:sz w:val="22"/>
          <w:szCs w:val="22"/>
          <w:lang w:eastAsia="es-ES"/>
        </w:rPr>
      </w:r>
      <w:r w:rsidRPr="00397A38">
        <w:rPr>
          <w:rFonts w:cs="Arial"/>
          <w:snapToGrid w:val="0"/>
          <w:sz w:val="22"/>
          <w:szCs w:val="22"/>
          <w:lang w:eastAsia="es-ES"/>
        </w:rPr>
        <w:fldChar w:fldCharType="separate"/>
      </w:r>
      <w:r w:rsidRPr="00397A38">
        <w:rPr>
          <w:rFonts w:cs="Arial"/>
          <w:snapToGrid w:val="0"/>
          <w:sz w:val="22"/>
          <w:szCs w:val="22"/>
        </w:rPr>
        <w:t> </w:t>
      </w:r>
      <w:r w:rsidRPr="00397A38">
        <w:rPr>
          <w:rFonts w:cs="Arial"/>
          <w:snapToGrid w:val="0"/>
          <w:sz w:val="22"/>
          <w:szCs w:val="22"/>
        </w:rPr>
        <w:t> </w:t>
      </w:r>
      <w:r w:rsidRPr="00397A38">
        <w:rPr>
          <w:rFonts w:cs="Arial"/>
          <w:snapToGrid w:val="0"/>
          <w:sz w:val="22"/>
          <w:szCs w:val="22"/>
        </w:rPr>
        <w:t> </w:t>
      </w:r>
      <w:r w:rsidRPr="00397A38">
        <w:rPr>
          <w:rFonts w:cs="Arial"/>
          <w:snapToGrid w:val="0"/>
          <w:sz w:val="22"/>
          <w:szCs w:val="22"/>
        </w:rPr>
        <w:t> </w:t>
      </w:r>
      <w:r w:rsidRPr="00397A38">
        <w:rPr>
          <w:rFonts w:cs="Arial"/>
          <w:snapToGrid w:val="0"/>
          <w:sz w:val="22"/>
          <w:szCs w:val="22"/>
        </w:rPr>
        <w:t> </w:t>
      </w:r>
      <w:r w:rsidRPr="00397A38">
        <w:rPr>
          <w:rFonts w:cs="Arial"/>
          <w:sz w:val="22"/>
          <w:szCs w:val="22"/>
          <w:lang w:eastAsia="en-US"/>
        </w:rPr>
        <w:fldChar w:fldCharType="end"/>
      </w:r>
      <w:bookmarkEnd w:id="6"/>
      <w:r w:rsidRPr="00397A38">
        <w:rPr>
          <w:rFonts w:cs="Arial"/>
          <w:snapToGrid w:val="0"/>
          <w:sz w:val="22"/>
          <w:szCs w:val="22"/>
          <w:lang w:eastAsia="es-ES"/>
        </w:rPr>
        <w:t xml:space="preserve">, </w:t>
      </w:r>
      <w:r w:rsidRPr="00397A38">
        <w:rPr>
          <w:rFonts w:cs="Arial"/>
          <w:snapToGrid w:val="0"/>
          <w:sz w:val="22"/>
          <w:szCs w:val="22"/>
          <w:lang w:eastAsia="es-ES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7" w:name="Texto13"/>
      <w:r w:rsidRPr="00397A38">
        <w:rPr>
          <w:rFonts w:cs="Arial"/>
          <w:snapToGrid w:val="0"/>
          <w:sz w:val="22"/>
          <w:szCs w:val="22"/>
          <w:lang w:eastAsia="es-ES"/>
        </w:rPr>
        <w:instrText xml:space="preserve"> FORMTEXT </w:instrText>
      </w:r>
      <w:r w:rsidRPr="00397A38">
        <w:rPr>
          <w:rFonts w:cs="Arial"/>
          <w:snapToGrid w:val="0"/>
          <w:sz w:val="22"/>
          <w:szCs w:val="22"/>
          <w:lang w:eastAsia="es-ES"/>
        </w:rPr>
      </w:r>
      <w:r w:rsidRPr="00397A38">
        <w:rPr>
          <w:rFonts w:cs="Arial"/>
          <w:snapToGrid w:val="0"/>
          <w:sz w:val="22"/>
          <w:szCs w:val="22"/>
          <w:lang w:eastAsia="es-ES"/>
        </w:rPr>
        <w:fldChar w:fldCharType="separate"/>
      </w:r>
      <w:r w:rsidRPr="00397A38">
        <w:rPr>
          <w:rFonts w:cs="Arial"/>
          <w:snapToGrid w:val="0"/>
          <w:sz w:val="22"/>
          <w:szCs w:val="22"/>
        </w:rPr>
        <w:t> </w:t>
      </w:r>
      <w:r w:rsidRPr="00397A38">
        <w:rPr>
          <w:rFonts w:cs="Arial"/>
          <w:snapToGrid w:val="0"/>
          <w:sz w:val="22"/>
          <w:szCs w:val="22"/>
        </w:rPr>
        <w:t> </w:t>
      </w:r>
      <w:r w:rsidRPr="00397A38">
        <w:rPr>
          <w:rFonts w:cs="Arial"/>
          <w:snapToGrid w:val="0"/>
          <w:sz w:val="22"/>
          <w:szCs w:val="22"/>
        </w:rPr>
        <w:t> </w:t>
      </w:r>
      <w:r w:rsidRPr="00397A38">
        <w:rPr>
          <w:rFonts w:cs="Arial"/>
          <w:snapToGrid w:val="0"/>
          <w:sz w:val="22"/>
          <w:szCs w:val="22"/>
        </w:rPr>
        <w:t> </w:t>
      </w:r>
      <w:r w:rsidRPr="00397A38">
        <w:rPr>
          <w:rFonts w:cs="Arial"/>
          <w:snapToGrid w:val="0"/>
          <w:sz w:val="22"/>
          <w:szCs w:val="22"/>
        </w:rPr>
        <w:t> </w:t>
      </w:r>
      <w:r w:rsidRPr="00397A38">
        <w:rPr>
          <w:rFonts w:cs="Arial"/>
          <w:sz w:val="22"/>
          <w:szCs w:val="22"/>
          <w:lang w:eastAsia="en-US"/>
        </w:rPr>
        <w:fldChar w:fldCharType="end"/>
      </w:r>
      <w:bookmarkEnd w:id="7"/>
      <w:r w:rsidRPr="00397A38">
        <w:rPr>
          <w:rFonts w:cs="Arial"/>
          <w:snapToGrid w:val="0"/>
          <w:sz w:val="22"/>
          <w:szCs w:val="22"/>
          <w:lang w:eastAsia="es-ES"/>
        </w:rPr>
        <w:t xml:space="preserve"> d</w:t>
      </w:r>
      <w:r w:rsidRPr="00397A38">
        <w:rPr>
          <w:rFonts w:cs="Arial"/>
          <w:snapToGrid w:val="0"/>
          <w:sz w:val="22"/>
          <w:szCs w:val="22"/>
          <w:lang w:eastAsia="es-ES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8" w:name="Texto14"/>
      <w:r w:rsidRPr="00397A38">
        <w:rPr>
          <w:rFonts w:cs="Arial"/>
          <w:snapToGrid w:val="0"/>
          <w:sz w:val="22"/>
          <w:szCs w:val="22"/>
          <w:lang w:eastAsia="es-ES"/>
        </w:rPr>
        <w:instrText xml:space="preserve"> FORMTEXT </w:instrText>
      </w:r>
      <w:r w:rsidRPr="00397A38">
        <w:rPr>
          <w:rFonts w:cs="Arial"/>
          <w:snapToGrid w:val="0"/>
          <w:sz w:val="22"/>
          <w:szCs w:val="22"/>
          <w:lang w:eastAsia="es-ES"/>
        </w:rPr>
      </w:r>
      <w:r w:rsidRPr="00397A38">
        <w:rPr>
          <w:rFonts w:cs="Arial"/>
          <w:snapToGrid w:val="0"/>
          <w:sz w:val="22"/>
          <w:szCs w:val="22"/>
          <w:lang w:eastAsia="es-ES"/>
        </w:rPr>
        <w:fldChar w:fldCharType="separate"/>
      </w:r>
      <w:r w:rsidRPr="00397A38">
        <w:rPr>
          <w:rFonts w:cs="Arial"/>
          <w:snapToGrid w:val="0"/>
          <w:sz w:val="22"/>
          <w:szCs w:val="22"/>
        </w:rPr>
        <w:t> </w:t>
      </w:r>
      <w:r w:rsidRPr="00397A38">
        <w:rPr>
          <w:rFonts w:cs="Arial"/>
          <w:snapToGrid w:val="0"/>
          <w:sz w:val="22"/>
          <w:szCs w:val="22"/>
        </w:rPr>
        <w:t> </w:t>
      </w:r>
      <w:r w:rsidRPr="00397A38">
        <w:rPr>
          <w:rFonts w:cs="Arial"/>
          <w:snapToGrid w:val="0"/>
          <w:sz w:val="22"/>
          <w:szCs w:val="22"/>
        </w:rPr>
        <w:t> </w:t>
      </w:r>
      <w:r w:rsidRPr="00397A38">
        <w:rPr>
          <w:rFonts w:cs="Arial"/>
          <w:snapToGrid w:val="0"/>
          <w:sz w:val="22"/>
          <w:szCs w:val="22"/>
        </w:rPr>
        <w:t> </w:t>
      </w:r>
      <w:r w:rsidRPr="00397A38">
        <w:rPr>
          <w:rFonts w:cs="Arial"/>
          <w:snapToGrid w:val="0"/>
          <w:sz w:val="22"/>
          <w:szCs w:val="22"/>
        </w:rPr>
        <w:t> </w:t>
      </w:r>
      <w:r w:rsidRPr="00397A38">
        <w:rPr>
          <w:rFonts w:cs="Arial"/>
          <w:sz w:val="22"/>
          <w:szCs w:val="22"/>
          <w:lang w:eastAsia="en-US"/>
        </w:rPr>
        <w:fldChar w:fldCharType="end"/>
      </w:r>
      <w:bookmarkEnd w:id="8"/>
      <w:r w:rsidRPr="00397A38">
        <w:rPr>
          <w:rFonts w:cs="Arial"/>
          <w:snapToGrid w:val="0"/>
          <w:sz w:val="22"/>
          <w:szCs w:val="22"/>
          <w:lang w:eastAsia="es-ES"/>
        </w:rPr>
        <w:t xml:space="preserve"> de </w:t>
      </w:r>
      <w:r w:rsidRPr="00397A38">
        <w:rPr>
          <w:rFonts w:cs="Arial"/>
          <w:snapToGrid w:val="0"/>
          <w:sz w:val="22"/>
          <w:szCs w:val="22"/>
          <w:lang w:eastAsia="es-ES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97A38">
        <w:rPr>
          <w:rFonts w:cs="Arial"/>
          <w:snapToGrid w:val="0"/>
          <w:sz w:val="22"/>
          <w:szCs w:val="22"/>
          <w:lang w:eastAsia="es-ES"/>
        </w:rPr>
        <w:instrText xml:space="preserve"> FORMTEXT </w:instrText>
      </w:r>
      <w:r w:rsidRPr="00397A38">
        <w:rPr>
          <w:rFonts w:cs="Arial"/>
          <w:snapToGrid w:val="0"/>
          <w:sz w:val="22"/>
          <w:szCs w:val="22"/>
          <w:lang w:eastAsia="es-ES"/>
        </w:rPr>
      </w:r>
      <w:r w:rsidRPr="00397A38">
        <w:rPr>
          <w:rFonts w:cs="Arial"/>
          <w:snapToGrid w:val="0"/>
          <w:sz w:val="22"/>
          <w:szCs w:val="22"/>
          <w:lang w:eastAsia="es-ES"/>
        </w:rPr>
        <w:fldChar w:fldCharType="separate"/>
      </w:r>
      <w:r w:rsidRPr="00397A38">
        <w:rPr>
          <w:rFonts w:cs="Arial"/>
          <w:snapToGrid w:val="0"/>
          <w:sz w:val="22"/>
          <w:szCs w:val="22"/>
        </w:rPr>
        <w:t> </w:t>
      </w:r>
      <w:r w:rsidRPr="00397A38">
        <w:rPr>
          <w:rFonts w:cs="Arial"/>
          <w:snapToGrid w:val="0"/>
          <w:sz w:val="22"/>
          <w:szCs w:val="22"/>
        </w:rPr>
        <w:t> </w:t>
      </w:r>
      <w:r w:rsidRPr="00397A38">
        <w:rPr>
          <w:rFonts w:cs="Arial"/>
          <w:snapToGrid w:val="0"/>
          <w:sz w:val="22"/>
          <w:szCs w:val="22"/>
        </w:rPr>
        <w:t> </w:t>
      </w:r>
      <w:r w:rsidRPr="00397A38">
        <w:rPr>
          <w:rFonts w:cs="Arial"/>
          <w:snapToGrid w:val="0"/>
          <w:sz w:val="22"/>
          <w:szCs w:val="22"/>
        </w:rPr>
        <w:t> </w:t>
      </w:r>
      <w:r w:rsidRPr="00397A38">
        <w:rPr>
          <w:rFonts w:cs="Arial"/>
          <w:snapToGrid w:val="0"/>
          <w:sz w:val="22"/>
          <w:szCs w:val="22"/>
        </w:rPr>
        <w:t> </w:t>
      </w:r>
      <w:r w:rsidRPr="00397A38">
        <w:rPr>
          <w:rFonts w:cs="Arial"/>
          <w:snapToGrid w:val="0"/>
          <w:sz w:val="22"/>
          <w:szCs w:val="22"/>
          <w:lang w:eastAsia="es-ES"/>
        </w:rPr>
        <w:fldChar w:fldCharType="end"/>
      </w:r>
      <w:r w:rsidR="00C6288B" w:rsidRPr="00397A38">
        <w:rPr>
          <w:rStyle w:val="Refernciadenotaapeudepgina"/>
          <w:rFonts w:cs="Arial"/>
          <w:snapToGrid w:val="0"/>
          <w:sz w:val="22"/>
          <w:szCs w:val="22"/>
          <w:lang w:eastAsia="es-ES"/>
        </w:rPr>
        <w:footnoteReference w:id="13"/>
      </w:r>
    </w:p>
    <w:p w:rsidR="00517C15" w:rsidRDefault="00C6288B" w:rsidP="00E97645">
      <w:pPr>
        <w:spacing w:before="21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 w:rsidRPr="00397A38">
        <w:rPr>
          <w:rFonts w:cs="Arial"/>
          <w:snapToGrid w:val="0"/>
          <w:sz w:val="22"/>
          <w:szCs w:val="22"/>
          <w:lang w:eastAsia="es-ES"/>
        </w:rPr>
        <w:t>(</w:t>
      </w:r>
      <w:r w:rsidR="00517C15" w:rsidRPr="00397A38">
        <w:rPr>
          <w:rFonts w:cs="Arial"/>
          <w:snapToGrid w:val="0"/>
          <w:sz w:val="22"/>
          <w:szCs w:val="22"/>
          <w:lang w:eastAsia="es-ES"/>
        </w:rPr>
        <w:t>Signatures de tots els socis fundadors</w:t>
      </w:r>
      <w:r w:rsidRPr="00397A38">
        <w:rPr>
          <w:rFonts w:cs="Arial"/>
          <w:snapToGrid w:val="0"/>
          <w:sz w:val="22"/>
          <w:szCs w:val="22"/>
          <w:lang w:eastAsia="es-ES"/>
        </w:rPr>
        <w:t>)</w:t>
      </w:r>
    </w:p>
    <w:p w:rsidR="00521432" w:rsidRDefault="00DC1665" w:rsidP="00E97645">
      <w:pPr>
        <w:spacing w:before="2160" w:after="60" w:line="276" w:lineRule="auto"/>
        <w:jc w:val="left"/>
        <w:rPr>
          <w:rFonts w:cs="Arial"/>
          <w:snapToGrid w:val="0"/>
          <w:sz w:val="22"/>
          <w:szCs w:val="22"/>
          <w:lang w:eastAsia="es-ES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-620395</wp:posOffset>
                </wp:positionH>
                <wp:positionV relativeFrom="paragraph">
                  <wp:posOffset>8145780</wp:posOffset>
                </wp:positionV>
                <wp:extent cx="274320" cy="78486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432" w:rsidRDefault="00521432" w:rsidP="00521432">
                            <w:pPr>
                              <w:spacing w:befor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0"/>
                              </w:rPr>
                              <w:t>J-DE2</w:t>
                            </w:r>
                            <w:r w:rsidR="00E47B0A">
                              <w:rPr>
                                <w:sz w:val="10"/>
                              </w:rPr>
                              <w:t>305</w:t>
                            </w:r>
                            <w:r>
                              <w:rPr>
                                <w:sz w:val="10"/>
                              </w:rPr>
                              <w:t>A</w:t>
                            </w:r>
                          </w:p>
                          <w:p w:rsidR="00521432" w:rsidRDefault="00521432" w:rsidP="00521432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8.85pt;margin-top:641.4pt;width:21.6pt;height:6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" stroked="f">
                <v:textbox style="layout-flow:vertical;mso-layout-flow-alt:bottom-to-top">
                  <w:txbxContent>
                    <w:p w:rsidR="00521432" w:rsidRDefault="00521432" w:rsidP="00521432">
                      <w:pPr>
                        <w:spacing w:before="0"/>
                        <w:rPr>
                          <w:sz w:val="20"/>
                        </w:rPr>
                      </w:pPr>
                      <w:r>
                        <w:rPr>
                          <w:sz w:val="10"/>
                        </w:rPr>
                        <w:t>J-DE2</w:t>
                      </w:r>
                      <w:r w:rsidR="00E47B0A">
                        <w:rPr>
                          <w:sz w:val="10"/>
                        </w:rPr>
                        <w:t>305</w:t>
                      </w:r>
                      <w:r>
                        <w:rPr>
                          <w:sz w:val="10"/>
                        </w:rPr>
                        <w:t>A</w:t>
                      </w:r>
                    </w:p>
                    <w:p w:rsidR="00521432" w:rsidRDefault="00521432" w:rsidP="00521432"/>
                  </w:txbxContent>
                </v:textbox>
                <w10:wrap type="topAndBottom"/>
                <w10:anchorlock/>
              </v:shape>
            </w:pict>
          </mc:Fallback>
        </mc:AlternateContent>
      </w:r>
    </w:p>
    <w:sectPr w:rsidR="00521432" w:rsidSect="00E97645">
      <w:type w:val="continuous"/>
      <w:pgSz w:w="11906" w:h="16838"/>
      <w:pgMar w:top="1701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4FD" w:rsidRDefault="00B234FD" w:rsidP="00A134B1">
      <w:pPr>
        <w:spacing w:before="0" w:after="0"/>
      </w:pPr>
      <w:r>
        <w:separator/>
      </w:r>
    </w:p>
  </w:endnote>
  <w:endnote w:type="continuationSeparator" w:id="0">
    <w:p w:rsidR="00B234FD" w:rsidRDefault="00B234FD" w:rsidP="00A134B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4FD" w:rsidRDefault="00B234FD" w:rsidP="00A134B1">
      <w:pPr>
        <w:spacing w:before="0" w:after="0"/>
      </w:pPr>
      <w:r>
        <w:separator/>
      </w:r>
    </w:p>
  </w:footnote>
  <w:footnote w:type="continuationSeparator" w:id="0">
    <w:p w:rsidR="00B234FD" w:rsidRDefault="00B234FD" w:rsidP="00A134B1">
      <w:pPr>
        <w:spacing w:before="0" w:after="0"/>
      </w:pPr>
      <w:r>
        <w:continuationSeparator/>
      </w:r>
    </w:p>
  </w:footnote>
  <w:footnote w:id="1">
    <w:p w:rsidR="00F84149" w:rsidRDefault="00F84149">
      <w:pPr>
        <w:pStyle w:val="Textdenotaapeudepgina"/>
      </w:pPr>
      <w:r w:rsidRPr="00A5669B">
        <w:rPr>
          <w:rStyle w:val="Refernciadenotaapeudepgina"/>
          <w:rFonts w:ascii="Arial" w:hAnsi="Arial" w:cs="Arial"/>
          <w:sz w:val="16"/>
          <w:szCs w:val="16"/>
          <w:vertAlign w:val="baseline"/>
        </w:rPr>
        <w:footnoteRef/>
      </w:r>
      <w:r w:rsidR="00A5669B">
        <w:rPr>
          <w:rFonts w:ascii="Arial" w:hAnsi="Arial" w:cs="Arial"/>
          <w:sz w:val="16"/>
          <w:szCs w:val="16"/>
        </w:rPr>
        <w:t>.</w:t>
      </w:r>
      <w:r w:rsidRPr="00A5669B">
        <w:rPr>
          <w:rFonts w:ascii="Arial" w:hAnsi="Arial" w:cs="Arial"/>
          <w:sz w:val="16"/>
          <w:szCs w:val="16"/>
        </w:rPr>
        <w:t xml:space="preserve"> </w:t>
      </w:r>
      <w:r w:rsidRPr="0020415D">
        <w:rPr>
          <w:rFonts w:ascii="Arial" w:hAnsi="Arial" w:cs="Arial"/>
          <w:sz w:val="16"/>
          <w:szCs w:val="16"/>
        </w:rPr>
        <w:t>La condició de soci ha de ser congruent amb la denominació i les finalitats de l’associació.</w:t>
      </w:r>
    </w:p>
  </w:footnote>
  <w:footnote w:id="2">
    <w:p w:rsidR="00F84149" w:rsidRPr="0020415D" w:rsidRDefault="00F84149">
      <w:pPr>
        <w:pStyle w:val="Textdenotaapeudepgina"/>
        <w:rPr>
          <w:rFonts w:ascii="Arial" w:hAnsi="Arial" w:cs="Arial"/>
          <w:sz w:val="16"/>
          <w:szCs w:val="16"/>
        </w:rPr>
      </w:pPr>
      <w:r w:rsidRPr="00A5669B">
        <w:rPr>
          <w:rStyle w:val="Refernciadenotaapeudepgina"/>
          <w:rFonts w:ascii="Arial" w:hAnsi="Arial" w:cs="Arial"/>
          <w:sz w:val="16"/>
          <w:szCs w:val="16"/>
          <w:vertAlign w:val="baseline"/>
        </w:rPr>
        <w:footnoteRef/>
      </w:r>
      <w:r w:rsidR="00A5669B">
        <w:rPr>
          <w:rFonts w:ascii="Arial" w:hAnsi="Arial" w:cs="Arial"/>
          <w:sz w:val="16"/>
          <w:szCs w:val="16"/>
        </w:rPr>
        <w:t>.</w:t>
      </w:r>
      <w:r w:rsidRPr="0020415D">
        <w:rPr>
          <w:rFonts w:ascii="Arial" w:hAnsi="Arial" w:cs="Arial"/>
          <w:sz w:val="16"/>
          <w:szCs w:val="16"/>
        </w:rPr>
        <w:t xml:space="preserve"> </w:t>
      </w:r>
      <w:r w:rsidR="00E31620" w:rsidRPr="00A87163">
        <w:rPr>
          <w:rFonts w:ascii="Arial" w:hAnsi="Arial" w:cs="Arial"/>
          <w:sz w:val="16"/>
          <w:szCs w:val="16"/>
        </w:rPr>
        <w:t>L’</w:t>
      </w:r>
      <w:r w:rsidR="00A87163" w:rsidRPr="00A87163">
        <w:rPr>
          <w:rFonts w:ascii="Arial" w:hAnsi="Arial" w:cs="Arial"/>
          <w:sz w:val="16"/>
          <w:szCs w:val="16"/>
        </w:rPr>
        <w:t>a</w:t>
      </w:r>
      <w:r w:rsidR="00E31620" w:rsidRPr="00A87163">
        <w:rPr>
          <w:rFonts w:ascii="Arial" w:hAnsi="Arial" w:cs="Arial"/>
          <w:sz w:val="16"/>
          <w:szCs w:val="16"/>
        </w:rPr>
        <w:t>ssociació també</w:t>
      </w:r>
      <w:r w:rsidR="00E31620" w:rsidRPr="0020415D">
        <w:rPr>
          <w:rFonts w:ascii="Arial" w:hAnsi="Arial" w:cs="Arial"/>
          <w:sz w:val="16"/>
          <w:szCs w:val="16"/>
        </w:rPr>
        <w:t xml:space="preserve"> pot optar per sotmetre les controvèrsies a arbitratge o per </w:t>
      </w:r>
      <w:r w:rsidR="00E31620" w:rsidRPr="002A0643">
        <w:rPr>
          <w:rFonts w:ascii="Arial" w:hAnsi="Arial" w:cs="Arial"/>
          <w:sz w:val="16"/>
          <w:szCs w:val="16"/>
        </w:rPr>
        <w:t xml:space="preserve">no </w:t>
      </w:r>
      <w:r w:rsidR="00B261A4" w:rsidRPr="002A0643">
        <w:rPr>
          <w:rFonts w:ascii="Arial" w:hAnsi="Arial" w:cs="Arial"/>
          <w:sz w:val="16"/>
          <w:szCs w:val="16"/>
        </w:rPr>
        <w:t>tenir en compte</w:t>
      </w:r>
      <w:r w:rsidR="00E31620" w:rsidRPr="0020415D">
        <w:rPr>
          <w:rFonts w:ascii="Arial" w:hAnsi="Arial" w:cs="Arial"/>
          <w:sz w:val="16"/>
          <w:szCs w:val="16"/>
        </w:rPr>
        <w:t xml:space="preserve"> aquesta previsió, d’acord amb l’article 321-4.2 del CCC.</w:t>
      </w:r>
    </w:p>
  </w:footnote>
  <w:footnote w:id="3">
    <w:p w:rsidR="0020415D" w:rsidRPr="00A87163" w:rsidRDefault="00CA765E" w:rsidP="00C6288B">
      <w:pPr>
        <w:tabs>
          <w:tab w:val="left" w:pos="87"/>
          <w:tab w:val="left" w:pos="375"/>
          <w:tab w:val="left" w:pos="1095"/>
          <w:tab w:val="left" w:pos="1815"/>
          <w:tab w:val="left" w:pos="2535"/>
          <w:tab w:val="left" w:pos="3255"/>
          <w:tab w:val="left" w:pos="3975"/>
          <w:tab w:val="left" w:pos="4695"/>
          <w:tab w:val="left" w:pos="5415"/>
          <w:tab w:val="left" w:pos="6135"/>
          <w:tab w:val="left" w:pos="6855"/>
          <w:tab w:val="left" w:pos="7575"/>
          <w:tab w:val="left" w:pos="8295"/>
          <w:tab w:val="left" w:pos="9015"/>
          <w:tab w:val="left" w:pos="9735"/>
          <w:tab w:val="left" w:pos="10455"/>
          <w:tab w:val="left" w:pos="11175"/>
          <w:tab w:val="left" w:pos="11895"/>
          <w:tab w:val="left" w:pos="12615"/>
          <w:tab w:val="left" w:pos="13335"/>
          <w:tab w:val="left" w:pos="14055"/>
          <w:tab w:val="left" w:pos="14775"/>
          <w:tab w:val="left" w:pos="15495"/>
          <w:tab w:val="left" w:pos="16215"/>
          <w:tab w:val="left" w:pos="16935"/>
          <w:tab w:val="left" w:pos="17655"/>
          <w:tab w:val="left" w:pos="18375"/>
        </w:tabs>
        <w:spacing w:before="0" w:after="0" w:line="276" w:lineRule="auto"/>
        <w:rPr>
          <w:sz w:val="16"/>
          <w:szCs w:val="16"/>
        </w:rPr>
      </w:pPr>
      <w:r w:rsidRPr="00A5669B">
        <w:rPr>
          <w:rStyle w:val="Refernciadenotaapeudepgina"/>
          <w:sz w:val="16"/>
          <w:szCs w:val="16"/>
          <w:vertAlign w:val="baseline"/>
        </w:rPr>
        <w:footnoteRef/>
      </w:r>
      <w:r w:rsidR="00A5669B">
        <w:rPr>
          <w:sz w:val="16"/>
          <w:szCs w:val="16"/>
        </w:rPr>
        <w:t>.</w:t>
      </w:r>
      <w:r w:rsidRPr="0020415D">
        <w:rPr>
          <w:sz w:val="16"/>
          <w:szCs w:val="16"/>
        </w:rPr>
        <w:t xml:space="preserve"> </w:t>
      </w:r>
      <w:r w:rsidRPr="0020415D">
        <w:rPr>
          <w:snapToGrid w:val="0"/>
          <w:sz w:val="16"/>
          <w:szCs w:val="16"/>
          <w:lang w:eastAsia="es-ES"/>
        </w:rPr>
        <w:t>Llevat que estatutàriament es fixi un termini més breu (d’acord amb l’article 322-4 del CCC)</w:t>
      </w:r>
      <w:r w:rsidR="00ED28EC">
        <w:rPr>
          <w:snapToGrid w:val="0"/>
          <w:sz w:val="16"/>
          <w:szCs w:val="16"/>
          <w:lang w:eastAsia="es-ES"/>
        </w:rPr>
        <w:t>.</w:t>
      </w:r>
    </w:p>
  </w:footnote>
  <w:footnote w:id="4">
    <w:p w:rsidR="00CA765E" w:rsidRDefault="00CA765E">
      <w:pPr>
        <w:pStyle w:val="Textdenotaapeudepgina"/>
      </w:pPr>
      <w:r w:rsidRPr="00A5669B">
        <w:rPr>
          <w:rStyle w:val="Refernciadenotaapeudepgina"/>
          <w:rFonts w:ascii="Arial" w:hAnsi="Arial" w:cs="Arial"/>
          <w:sz w:val="16"/>
          <w:szCs w:val="16"/>
          <w:vertAlign w:val="baseline"/>
        </w:rPr>
        <w:footnoteRef/>
      </w:r>
      <w:r w:rsidR="00A5669B">
        <w:rPr>
          <w:rFonts w:ascii="Arial" w:hAnsi="Arial" w:cs="Arial"/>
          <w:sz w:val="16"/>
          <w:szCs w:val="16"/>
        </w:rPr>
        <w:t>.</w:t>
      </w:r>
      <w:r w:rsidRPr="0020415D">
        <w:rPr>
          <w:rFonts w:ascii="Arial" w:hAnsi="Arial" w:cs="Arial"/>
          <w:sz w:val="16"/>
          <w:szCs w:val="16"/>
        </w:rPr>
        <w:t xml:space="preserve"> En el supòsit que no es vulgui </w:t>
      </w:r>
      <w:r w:rsidR="00B46B54">
        <w:rPr>
          <w:rFonts w:ascii="Arial" w:hAnsi="Arial" w:cs="Arial"/>
          <w:sz w:val="16"/>
          <w:szCs w:val="16"/>
        </w:rPr>
        <w:t>tenir en compte</w:t>
      </w:r>
      <w:r w:rsidRPr="0020415D">
        <w:rPr>
          <w:rFonts w:ascii="Arial" w:hAnsi="Arial" w:cs="Arial"/>
          <w:sz w:val="16"/>
          <w:szCs w:val="16"/>
        </w:rPr>
        <w:t xml:space="preserve"> aquesta previsió, </w:t>
      </w:r>
      <w:r w:rsidRPr="00397A38">
        <w:rPr>
          <w:rFonts w:ascii="Arial" w:hAnsi="Arial" w:cs="Arial"/>
          <w:sz w:val="16"/>
          <w:szCs w:val="16"/>
        </w:rPr>
        <w:t>cal</w:t>
      </w:r>
      <w:r w:rsidRPr="0020415D">
        <w:rPr>
          <w:rFonts w:ascii="Arial" w:hAnsi="Arial" w:cs="Arial"/>
          <w:sz w:val="16"/>
          <w:szCs w:val="16"/>
        </w:rPr>
        <w:t xml:space="preserve"> </w:t>
      </w:r>
      <w:r w:rsidR="00B46B54">
        <w:rPr>
          <w:rFonts w:ascii="Arial" w:hAnsi="Arial" w:cs="Arial"/>
          <w:sz w:val="16"/>
          <w:szCs w:val="16"/>
        </w:rPr>
        <w:t>excloure-la</w:t>
      </w:r>
      <w:r w:rsidRPr="0020415D">
        <w:rPr>
          <w:rFonts w:ascii="Arial" w:hAnsi="Arial" w:cs="Arial"/>
          <w:sz w:val="16"/>
          <w:szCs w:val="16"/>
        </w:rPr>
        <w:t xml:space="preserve"> expressament dels estatuts.</w:t>
      </w:r>
    </w:p>
  </w:footnote>
  <w:footnote w:id="5">
    <w:p w:rsidR="009F6DBD" w:rsidRDefault="00CA765E" w:rsidP="00E15975">
      <w:pPr>
        <w:pStyle w:val="Textdenotaapeudepgina"/>
      </w:pPr>
      <w:r w:rsidRPr="008935D8">
        <w:rPr>
          <w:rStyle w:val="Refernciadenotaapeudepgina"/>
          <w:rFonts w:ascii="Arial" w:hAnsi="Arial" w:cs="Arial"/>
          <w:sz w:val="16"/>
          <w:szCs w:val="16"/>
          <w:vertAlign w:val="baseline"/>
        </w:rPr>
        <w:footnoteRef/>
      </w:r>
      <w:r w:rsidR="008935D8">
        <w:rPr>
          <w:rFonts w:ascii="Arial" w:hAnsi="Arial" w:cs="Arial"/>
          <w:sz w:val="16"/>
          <w:szCs w:val="16"/>
        </w:rPr>
        <w:t xml:space="preserve">. </w:t>
      </w:r>
      <w:r w:rsidRPr="0020415D">
        <w:rPr>
          <w:rFonts w:ascii="Arial" w:hAnsi="Arial" w:cs="Arial"/>
          <w:sz w:val="16"/>
          <w:szCs w:val="16"/>
        </w:rPr>
        <w:t xml:space="preserve">En el supòsit que no es vulgui </w:t>
      </w:r>
      <w:r w:rsidR="00B46B54">
        <w:rPr>
          <w:rFonts w:ascii="Arial" w:hAnsi="Arial" w:cs="Arial"/>
          <w:sz w:val="16"/>
          <w:szCs w:val="16"/>
        </w:rPr>
        <w:t>tenir en compte</w:t>
      </w:r>
      <w:r w:rsidRPr="0020415D">
        <w:rPr>
          <w:rFonts w:ascii="Arial" w:hAnsi="Arial" w:cs="Arial"/>
          <w:sz w:val="16"/>
          <w:szCs w:val="16"/>
        </w:rPr>
        <w:t xml:space="preserve"> aquesta previsió, </w:t>
      </w:r>
      <w:r w:rsidRPr="00397A38">
        <w:rPr>
          <w:rFonts w:ascii="Arial" w:hAnsi="Arial" w:cs="Arial"/>
          <w:sz w:val="16"/>
          <w:szCs w:val="16"/>
        </w:rPr>
        <w:t>cal</w:t>
      </w:r>
      <w:r w:rsidRPr="0020415D">
        <w:rPr>
          <w:rFonts w:ascii="Arial" w:hAnsi="Arial" w:cs="Arial"/>
          <w:sz w:val="16"/>
          <w:szCs w:val="16"/>
        </w:rPr>
        <w:t xml:space="preserve"> </w:t>
      </w:r>
      <w:r w:rsidR="00B46B54">
        <w:rPr>
          <w:rFonts w:ascii="Arial" w:hAnsi="Arial" w:cs="Arial"/>
          <w:sz w:val="16"/>
          <w:szCs w:val="16"/>
        </w:rPr>
        <w:t>excloure-la</w:t>
      </w:r>
      <w:r w:rsidRPr="0020415D">
        <w:rPr>
          <w:rFonts w:ascii="Arial" w:hAnsi="Arial" w:cs="Arial"/>
          <w:sz w:val="16"/>
          <w:szCs w:val="16"/>
        </w:rPr>
        <w:t xml:space="preserve"> expressament dels estatuts.</w:t>
      </w:r>
    </w:p>
  </w:footnote>
  <w:footnote w:id="6">
    <w:p w:rsidR="00B261A4" w:rsidRPr="00E15975" w:rsidRDefault="00B261A4">
      <w:pPr>
        <w:pStyle w:val="Textdenotaapeudepgina"/>
        <w:rPr>
          <w:rFonts w:ascii="Arial" w:hAnsi="Arial" w:cs="Arial"/>
          <w:sz w:val="16"/>
          <w:szCs w:val="16"/>
        </w:rPr>
      </w:pPr>
      <w:r w:rsidRPr="00E15975">
        <w:rPr>
          <w:rStyle w:val="Refernciadenotaapeudepgina"/>
          <w:rFonts w:ascii="Arial" w:hAnsi="Arial" w:cs="Arial"/>
          <w:sz w:val="16"/>
          <w:szCs w:val="16"/>
          <w:vertAlign w:val="baseline"/>
        </w:rPr>
        <w:footnoteRef/>
      </w:r>
      <w:r w:rsidR="00E15975">
        <w:t>.</w:t>
      </w:r>
      <w:r w:rsidRPr="00E15975">
        <w:t xml:space="preserve"> </w:t>
      </w:r>
      <w:r w:rsidRPr="00E15975">
        <w:rPr>
          <w:rFonts w:ascii="Arial" w:hAnsi="Arial" w:cs="Arial"/>
          <w:snapToGrid w:val="0"/>
          <w:sz w:val="16"/>
          <w:szCs w:val="16"/>
        </w:rPr>
        <w:t>La composició de la Junta Directiva pot ser diferent, però ha de constar necessàriament d’un mínim de tres membres, entre els quals hi ha d’haver un president i un secretari.</w:t>
      </w:r>
      <w:r w:rsidRPr="00E15975">
        <w:rPr>
          <w:rFonts w:ascii="Arial" w:hAnsi="Arial" w:cs="Arial"/>
          <w:b/>
          <w:sz w:val="16"/>
          <w:szCs w:val="16"/>
        </w:rPr>
        <w:t xml:space="preserve"> </w:t>
      </w:r>
      <w:r w:rsidRPr="00E15975">
        <w:rPr>
          <w:rFonts w:ascii="Arial" w:hAnsi="Arial" w:cs="Arial"/>
          <w:sz w:val="16"/>
          <w:szCs w:val="16"/>
        </w:rPr>
        <w:t xml:space="preserve">Es recomana vetllar per la paritat entre homes i dones en la composició de la </w:t>
      </w:r>
      <w:r w:rsidR="00C6288B">
        <w:rPr>
          <w:rFonts w:ascii="Arial" w:hAnsi="Arial" w:cs="Arial"/>
          <w:sz w:val="16"/>
          <w:szCs w:val="16"/>
        </w:rPr>
        <w:t>Ju</w:t>
      </w:r>
      <w:r w:rsidRPr="00E15975">
        <w:rPr>
          <w:rFonts w:ascii="Arial" w:hAnsi="Arial" w:cs="Arial"/>
          <w:sz w:val="16"/>
          <w:szCs w:val="16"/>
        </w:rPr>
        <w:t xml:space="preserve">nta </w:t>
      </w:r>
      <w:r w:rsidR="00C6288B">
        <w:rPr>
          <w:rFonts w:ascii="Arial" w:hAnsi="Arial" w:cs="Arial"/>
          <w:sz w:val="16"/>
          <w:szCs w:val="16"/>
        </w:rPr>
        <w:t>D</w:t>
      </w:r>
      <w:r w:rsidRPr="00E15975">
        <w:rPr>
          <w:rFonts w:ascii="Arial" w:hAnsi="Arial" w:cs="Arial"/>
          <w:sz w:val="16"/>
          <w:szCs w:val="16"/>
        </w:rPr>
        <w:t>irectiva, tret del supòsit en qu</w:t>
      </w:r>
      <w:r w:rsidR="00E15975">
        <w:rPr>
          <w:rFonts w:ascii="Arial" w:hAnsi="Arial" w:cs="Arial"/>
          <w:sz w:val="16"/>
          <w:szCs w:val="16"/>
        </w:rPr>
        <w:t>è</w:t>
      </w:r>
      <w:r w:rsidRPr="00E15975">
        <w:rPr>
          <w:rFonts w:ascii="Arial" w:hAnsi="Arial" w:cs="Arial"/>
          <w:sz w:val="16"/>
          <w:szCs w:val="16"/>
        </w:rPr>
        <w:t xml:space="preserve"> això sigui incompatible amb el substrat social i les finalitats de l’associació</w:t>
      </w:r>
      <w:r w:rsidR="00E15975" w:rsidRPr="00E15975">
        <w:rPr>
          <w:rFonts w:ascii="Arial" w:hAnsi="Arial" w:cs="Arial"/>
          <w:sz w:val="16"/>
          <w:szCs w:val="16"/>
        </w:rPr>
        <w:t>.</w:t>
      </w:r>
    </w:p>
  </w:footnote>
  <w:footnote w:id="7">
    <w:p w:rsidR="00E15975" w:rsidRPr="00E15975" w:rsidRDefault="00E15975">
      <w:pPr>
        <w:pStyle w:val="Textdenotaapeudepgina"/>
        <w:rPr>
          <w:rFonts w:ascii="Arial" w:hAnsi="Arial" w:cs="Arial"/>
          <w:sz w:val="16"/>
          <w:szCs w:val="16"/>
        </w:rPr>
      </w:pPr>
      <w:r w:rsidRPr="00E15975">
        <w:rPr>
          <w:rStyle w:val="Refernciadenotaapeudepgina"/>
          <w:rFonts w:ascii="Arial" w:hAnsi="Arial" w:cs="Arial"/>
          <w:sz w:val="16"/>
          <w:szCs w:val="16"/>
          <w:vertAlign w:val="baseline"/>
        </w:rPr>
        <w:footnoteRef/>
      </w:r>
      <w:r>
        <w:rPr>
          <w:rFonts w:ascii="Arial" w:hAnsi="Arial" w:cs="Arial"/>
          <w:sz w:val="16"/>
          <w:szCs w:val="16"/>
        </w:rPr>
        <w:t>.</w:t>
      </w:r>
      <w:r w:rsidRPr="00E15975">
        <w:rPr>
          <w:rFonts w:ascii="Arial" w:hAnsi="Arial" w:cs="Arial"/>
          <w:sz w:val="16"/>
          <w:szCs w:val="16"/>
        </w:rPr>
        <w:t xml:space="preserve"> </w:t>
      </w:r>
      <w:r w:rsidRPr="00E15975">
        <w:rPr>
          <w:rFonts w:ascii="Arial" w:hAnsi="Arial" w:cs="Arial"/>
          <w:snapToGrid w:val="0"/>
          <w:sz w:val="16"/>
          <w:szCs w:val="16"/>
        </w:rPr>
        <w:t>La durada del càrrec pot ser diferent, però no superior a cinc anys.</w:t>
      </w:r>
    </w:p>
  </w:footnote>
  <w:footnote w:id="8">
    <w:p w:rsidR="00A6207D" w:rsidRDefault="00A6207D">
      <w:pPr>
        <w:pStyle w:val="Textdenotaapeudepgina"/>
      </w:pPr>
      <w:r w:rsidRPr="00A6207D">
        <w:rPr>
          <w:rStyle w:val="Refernciadenotaapeudepgina"/>
          <w:rFonts w:ascii="Arial" w:hAnsi="Arial" w:cs="Arial"/>
          <w:sz w:val="16"/>
          <w:szCs w:val="16"/>
          <w:vertAlign w:val="baseline"/>
        </w:rPr>
        <w:footnoteRef/>
      </w:r>
      <w:r w:rsidRPr="00A6207D">
        <w:rPr>
          <w:rFonts w:ascii="Arial" w:hAnsi="Arial" w:cs="Arial"/>
          <w:sz w:val="16"/>
          <w:szCs w:val="16"/>
        </w:rPr>
        <w:t xml:space="preserve"> </w:t>
      </w:r>
      <w:r w:rsidRPr="009F6DBD">
        <w:rPr>
          <w:rFonts w:ascii="Arial" w:hAnsi="Arial" w:cs="Arial"/>
          <w:sz w:val="16"/>
          <w:szCs w:val="16"/>
        </w:rPr>
        <w:t>Es pot fixar una altra periodicitat.</w:t>
      </w:r>
    </w:p>
  </w:footnote>
  <w:footnote w:id="9">
    <w:p w:rsidR="00A6207D" w:rsidRDefault="00A6207D">
      <w:pPr>
        <w:pStyle w:val="Textdenotaapeudepgina"/>
      </w:pPr>
      <w:r w:rsidRPr="00A6207D">
        <w:rPr>
          <w:rStyle w:val="Refernciadenotaapeudepgina"/>
          <w:rFonts w:ascii="Arial" w:hAnsi="Arial" w:cs="Arial"/>
          <w:sz w:val="16"/>
          <w:szCs w:val="16"/>
          <w:vertAlign w:val="baseline"/>
        </w:rPr>
        <w:footnoteRef/>
      </w:r>
      <w:r>
        <w:t xml:space="preserve"> </w:t>
      </w:r>
      <w:r w:rsidRPr="009F6DBD">
        <w:rPr>
          <w:rFonts w:ascii="Arial" w:hAnsi="Arial" w:cs="Arial"/>
          <w:sz w:val="16"/>
          <w:szCs w:val="16"/>
        </w:rPr>
        <w:t>Es pot fixar un altre percentatge.</w:t>
      </w:r>
    </w:p>
  </w:footnote>
  <w:footnote w:id="10">
    <w:p w:rsidR="008557CE" w:rsidRPr="00175D36" w:rsidRDefault="008557CE" w:rsidP="008557CE">
      <w:pPr>
        <w:pStyle w:val="Textdenotaapeudepgina"/>
        <w:rPr>
          <w:rFonts w:ascii="Arial" w:hAnsi="Arial" w:cs="Arial"/>
          <w:sz w:val="16"/>
          <w:szCs w:val="16"/>
        </w:rPr>
      </w:pPr>
      <w:r w:rsidRPr="00175D36">
        <w:rPr>
          <w:rStyle w:val="Refernciadenotaapeudepgina"/>
          <w:rFonts w:ascii="Arial" w:hAnsi="Arial" w:cs="Arial"/>
          <w:sz w:val="16"/>
          <w:szCs w:val="16"/>
          <w:vertAlign w:val="baseline"/>
        </w:rPr>
        <w:footnoteRef/>
      </w:r>
      <w:r>
        <w:rPr>
          <w:rFonts w:ascii="Arial" w:hAnsi="Arial" w:cs="Arial"/>
          <w:sz w:val="16"/>
          <w:szCs w:val="16"/>
        </w:rPr>
        <w:t>.</w:t>
      </w:r>
      <w:r w:rsidRPr="00175D36">
        <w:rPr>
          <w:rFonts w:ascii="Arial" w:hAnsi="Arial" w:cs="Arial"/>
          <w:sz w:val="16"/>
          <w:szCs w:val="16"/>
        </w:rPr>
        <w:t xml:space="preserve"> En el supòsit que no es vulgui tenir en compte aquesta previsió, caldrà excloure-la expressament dels estatuts.</w:t>
      </w:r>
    </w:p>
  </w:footnote>
  <w:footnote w:id="11">
    <w:p w:rsidR="00C6288B" w:rsidRDefault="00C6288B">
      <w:pPr>
        <w:pStyle w:val="Textdenotaapeudepgina"/>
      </w:pPr>
      <w:r w:rsidRPr="00C6288B">
        <w:rPr>
          <w:rStyle w:val="Refernciadenotaapeudepgina"/>
          <w:rFonts w:ascii="Arial" w:hAnsi="Arial" w:cs="Arial"/>
          <w:sz w:val="16"/>
          <w:szCs w:val="16"/>
          <w:vertAlign w:val="baseline"/>
        </w:rPr>
        <w:footnoteRef/>
      </w:r>
      <w:r>
        <w:t xml:space="preserve">. </w:t>
      </w:r>
      <w:r w:rsidRPr="00175D36">
        <w:rPr>
          <w:rFonts w:ascii="Arial" w:hAnsi="Arial" w:cs="Arial"/>
          <w:sz w:val="16"/>
          <w:szCs w:val="16"/>
        </w:rPr>
        <w:t>En el supòsit que no es vulgui tenir en compte aquesta previsió, caldrà excloure-la expressament dels estatuts.</w:t>
      </w:r>
    </w:p>
  </w:footnote>
  <w:footnote w:id="12">
    <w:p w:rsidR="00CA079C" w:rsidRDefault="00CA079C">
      <w:pPr>
        <w:pStyle w:val="Textdenotaapeudepgina"/>
      </w:pPr>
      <w:r w:rsidRPr="00CA079C">
        <w:rPr>
          <w:rStyle w:val="Refernciadenotaapeudepgina"/>
          <w:rFonts w:ascii="Arial" w:hAnsi="Arial" w:cs="Arial"/>
          <w:sz w:val="16"/>
          <w:szCs w:val="16"/>
          <w:vertAlign w:val="baseline"/>
        </w:rPr>
        <w:footnoteRef/>
      </w:r>
      <w:r>
        <w:t xml:space="preserve">. </w:t>
      </w:r>
      <w:r w:rsidRPr="00F60746">
        <w:rPr>
          <w:rFonts w:ascii="Arial" w:hAnsi="Arial" w:cs="Arial"/>
          <w:sz w:val="16"/>
          <w:szCs w:val="16"/>
        </w:rPr>
        <w:t>La data de tancament de l’exercici pot ser diferent.</w:t>
      </w:r>
    </w:p>
  </w:footnote>
  <w:footnote w:id="13">
    <w:p w:rsidR="00C6288B" w:rsidRPr="00C6288B" w:rsidRDefault="00C6288B" w:rsidP="00C6288B">
      <w:pPr>
        <w:pStyle w:val="Textdenotaapeudepgina"/>
        <w:rPr>
          <w:rFonts w:ascii="Arial" w:hAnsi="Arial" w:cs="Arial"/>
          <w:sz w:val="16"/>
          <w:szCs w:val="16"/>
        </w:rPr>
      </w:pPr>
      <w:r w:rsidRPr="00C6288B">
        <w:rPr>
          <w:rStyle w:val="Refernciadenotaapeudepgina"/>
          <w:rFonts w:ascii="Arial" w:hAnsi="Arial" w:cs="Arial"/>
          <w:sz w:val="16"/>
          <w:szCs w:val="16"/>
          <w:vertAlign w:val="baseline"/>
        </w:rPr>
        <w:footnoteRef/>
      </w:r>
      <w:r>
        <w:rPr>
          <w:rFonts w:ascii="Arial" w:hAnsi="Arial" w:cs="Arial"/>
          <w:sz w:val="16"/>
          <w:szCs w:val="16"/>
        </w:rPr>
        <w:t xml:space="preserve">. </w:t>
      </w:r>
      <w:r w:rsidRPr="00C6288B">
        <w:rPr>
          <w:rFonts w:ascii="Arial" w:hAnsi="Arial" w:cs="Arial"/>
          <w:snapToGrid w:val="0"/>
          <w:sz w:val="16"/>
          <w:szCs w:val="16"/>
        </w:rPr>
        <w:t>La localitat i la data que es consignin aquí han de coincidir amb la localitat i la data que figurin a l’acta fundacional.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00C"/>
    <w:multiLevelType w:val="hybridMultilevel"/>
    <w:tmpl w:val="7BE68C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3701F1"/>
    <w:multiLevelType w:val="hybridMultilevel"/>
    <w:tmpl w:val="7D1AC8E8"/>
    <w:lvl w:ilvl="0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AEB4172"/>
    <w:multiLevelType w:val="hybridMultilevel"/>
    <w:tmpl w:val="7182FBB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AC2532"/>
    <w:multiLevelType w:val="hybridMultilevel"/>
    <w:tmpl w:val="C96A9CD4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655C25"/>
    <w:multiLevelType w:val="hybridMultilevel"/>
    <w:tmpl w:val="FF30578C"/>
    <w:lvl w:ilvl="0" w:tplc="0403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313A9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6C41F21"/>
    <w:multiLevelType w:val="singleLevel"/>
    <w:tmpl w:val="F40E6B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7" w15:restartNumberingAfterBreak="0">
    <w:nsid w:val="4C83057B"/>
    <w:multiLevelType w:val="hybridMultilevel"/>
    <w:tmpl w:val="8CAE5604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CF51A9"/>
    <w:multiLevelType w:val="singleLevel"/>
    <w:tmpl w:val="EF8091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9" w15:restartNumberingAfterBreak="0">
    <w:nsid w:val="6088037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04F"/>
    <w:rsid w:val="000204F8"/>
    <w:rsid w:val="00037819"/>
    <w:rsid w:val="000562E2"/>
    <w:rsid w:val="000633C9"/>
    <w:rsid w:val="0007100B"/>
    <w:rsid w:val="000749FD"/>
    <w:rsid w:val="000935B7"/>
    <w:rsid w:val="000A7205"/>
    <w:rsid w:val="000B30A5"/>
    <w:rsid w:val="000D19FB"/>
    <w:rsid w:val="000E6CA6"/>
    <w:rsid w:val="000F5A01"/>
    <w:rsid w:val="00123F83"/>
    <w:rsid w:val="00130464"/>
    <w:rsid w:val="00137D82"/>
    <w:rsid w:val="00143369"/>
    <w:rsid w:val="001829E2"/>
    <w:rsid w:val="00196A20"/>
    <w:rsid w:val="001A4F17"/>
    <w:rsid w:val="001A6793"/>
    <w:rsid w:val="001A6DAB"/>
    <w:rsid w:val="001B32DC"/>
    <w:rsid w:val="001C1CD4"/>
    <w:rsid w:val="001D03E5"/>
    <w:rsid w:val="001D0D87"/>
    <w:rsid w:val="001D328C"/>
    <w:rsid w:val="001E1A47"/>
    <w:rsid w:val="001F02AC"/>
    <w:rsid w:val="001F1F75"/>
    <w:rsid w:val="001F632E"/>
    <w:rsid w:val="00202182"/>
    <w:rsid w:val="0020415D"/>
    <w:rsid w:val="00206634"/>
    <w:rsid w:val="00214193"/>
    <w:rsid w:val="00214998"/>
    <w:rsid w:val="00225003"/>
    <w:rsid w:val="00236C89"/>
    <w:rsid w:val="00246E69"/>
    <w:rsid w:val="00251313"/>
    <w:rsid w:val="00254748"/>
    <w:rsid w:val="00257D7B"/>
    <w:rsid w:val="0026656B"/>
    <w:rsid w:val="002715C0"/>
    <w:rsid w:val="00273FD4"/>
    <w:rsid w:val="002833B9"/>
    <w:rsid w:val="0028489D"/>
    <w:rsid w:val="00287F7E"/>
    <w:rsid w:val="002A0643"/>
    <w:rsid w:val="002A1611"/>
    <w:rsid w:val="002D0004"/>
    <w:rsid w:val="002D09A5"/>
    <w:rsid w:val="002D6DDF"/>
    <w:rsid w:val="002F4944"/>
    <w:rsid w:val="002F4EE6"/>
    <w:rsid w:val="0031200E"/>
    <w:rsid w:val="00317535"/>
    <w:rsid w:val="00326716"/>
    <w:rsid w:val="00335AA4"/>
    <w:rsid w:val="00342938"/>
    <w:rsid w:val="00345712"/>
    <w:rsid w:val="00370B3D"/>
    <w:rsid w:val="0039136A"/>
    <w:rsid w:val="00397A38"/>
    <w:rsid w:val="003A34E8"/>
    <w:rsid w:val="003A6A03"/>
    <w:rsid w:val="003B2906"/>
    <w:rsid w:val="003C1BC7"/>
    <w:rsid w:val="003C725F"/>
    <w:rsid w:val="003D4CB6"/>
    <w:rsid w:val="003D7C7A"/>
    <w:rsid w:val="003F611A"/>
    <w:rsid w:val="004009E8"/>
    <w:rsid w:val="0043273D"/>
    <w:rsid w:val="00435AA0"/>
    <w:rsid w:val="00470CF3"/>
    <w:rsid w:val="00471AB2"/>
    <w:rsid w:val="004804A6"/>
    <w:rsid w:val="004913AF"/>
    <w:rsid w:val="004965BF"/>
    <w:rsid w:val="004A140C"/>
    <w:rsid w:val="004D16F2"/>
    <w:rsid w:val="004D64D1"/>
    <w:rsid w:val="0050069B"/>
    <w:rsid w:val="00506DC0"/>
    <w:rsid w:val="0051362F"/>
    <w:rsid w:val="00517C15"/>
    <w:rsid w:val="00521432"/>
    <w:rsid w:val="0053661C"/>
    <w:rsid w:val="005536C7"/>
    <w:rsid w:val="00562DB9"/>
    <w:rsid w:val="00564F36"/>
    <w:rsid w:val="005709E8"/>
    <w:rsid w:val="005736F8"/>
    <w:rsid w:val="00584469"/>
    <w:rsid w:val="005945A1"/>
    <w:rsid w:val="005D17EF"/>
    <w:rsid w:val="005D7554"/>
    <w:rsid w:val="005D7889"/>
    <w:rsid w:val="005E3C39"/>
    <w:rsid w:val="005E69ED"/>
    <w:rsid w:val="005F474E"/>
    <w:rsid w:val="00603E12"/>
    <w:rsid w:val="0061222F"/>
    <w:rsid w:val="00625464"/>
    <w:rsid w:val="006278A4"/>
    <w:rsid w:val="00637252"/>
    <w:rsid w:val="00640BE6"/>
    <w:rsid w:val="00645AC2"/>
    <w:rsid w:val="006530BE"/>
    <w:rsid w:val="00695E93"/>
    <w:rsid w:val="006975A8"/>
    <w:rsid w:val="006B380C"/>
    <w:rsid w:val="00745776"/>
    <w:rsid w:val="007536B5"/>
    <w:rsid w:val="007573AE"/>
    <w:rsid w:val="00757710"/>
    <w:rsid w:val="00762752"/>
    <w:rsid w:val="0076576D"/>
    <w:rsid w:val="0078346E"/>
    <w:rsid w:val="0079035A"/>
    <w:rsid w:val="007A24CA"/>
    <w:rsid w:val="007A2B99"/>
    <w:rsid w:val="007A4A17"/>
    <w:rsid w:val="007B527B"/>
    <w:rsid w:val="007B7072"/>
    <w:rsid w:val="007B7A66"/>
    <w:rsid w:val="007C2F5D"/>
    <w:rsid w:val="007C3EC7"/>
    <w:rsid w:val="007D3D6D"/>
    <w:rsid w:val="007D43B0"/>
    <w:rsid w:val="007D6A9D"/>
    <w:rsid w:val="00802F58"/>
    <w:rsid w:val="00805099"/>
    <w:rsid w:val="008557CE"/>
    <w:rsid w:val="00864004"/>
    <w:rsid w:val="00864E73"/>
    <w:rsid w:val="00873AE8"/>
    <w:rsid w:val="00877262"/>
    <w:rsid w:val="008908FF"/>
    <w:rsid w:val="008935D8"/>
    <w:rsid w:val="00894B42"/>
    <w:rsid w:val="00897DD7"/>
    <w:rsid w:val="008B5C65"/>
    <w:rsid w:val="008B7652"/>
    <w:rsid w:val="008C10E8"/>
    <w:rsid w:val="008C25EC"/>
    <w:rsid w:val="008C302D"/>
    <w:rsid w:val="008D2925"/>
    <w:rsid w:val="008D3B70"/>
    <w:rsid w:val="008E17A2"/>
    <w:rsid w:val="008F22AA"/>
    <w:rsid w:val="00902C84"/>
    <w:rsid w:val="009030A7"/>
    <w:rsid w:val="00923CE1"/>
    <w:rsid w:val="00926BCD"/>
    <w:rsid w:val="00936B02"/>
    <w:rsid w:val="00947177"/>
    <w:rsid w:val="00947EA8"/>
    <w:rsid w:val="009549C3"/>
    <w:rsid w:val="00954CFD"/>
    <w:rsid w:val="009605BD"/>
    <w:rsid w:val="00991DF3"/>
    <w:rsid w:val="00997E22"/>
    <w:rsid w:val="009A4639"/>
    <w:rsid w:val="009B79D3"/>
    <w:rsid w:val="009D2525"/>
    <w:rsid w:val="009D43DF"/>
    <w:rsid w:val="009D61BD"/>
    <w:rsid w:val="009E00F1"/>
    <w:rsid w:val="009F575C"/>
    <w:rsid w:val="009F6DBD"/>
    <w:rsid w:val="00A12E9F"/>
    <w:rsid w:val="00A134B1"/>
    <w:rsid w:val="00A27824"/>
    <w:rsid w:val="00A36FEC"/>
    <w:rsid w:val="00A47C7F"/>
    <w:rsid w:val="00A5669B"/>
    <w:rsid w:val="00A60912"/>
    <w:rsid w:val="00A6207D"/>
    <w:rsid w:val="00A63555"/>
    <w:rsid w:val="00A87163"/>
    <w:rsid w:val="00AA6DD7"/>
    <w:rsid w:val="00AF5767"/>
    <w:rsid w:val="00AF7818"/>
    <w:rsid w:val="00B076E4"/>
    <w:rsid w:val="00B17F3A"/>
    <w:rsid w:val="00B234FD"/>
    <w:rsid w:val="00B261A4"/>
    <w:rsid w:val="00B37D8A"/>
    <w:rsid w:val="00B45A53"/>
    <w:rsid w:val="00B46B54"/>
    <w:rsid w:val="00B53713"/>
    <w:rsid w:val="00B631E9"/>
    <w:rsid w:val="00B644F1"/>
    <w:rsid w:val="00B67BE4"/>
    <w:rsid w:val="00B7553D"/>
    <w:rsid w:val="00B755ED"/>
    <w:rsid w:val="00B80566"/>
    <w:rsid w:val="00B81246"/>
    <w:rsid w:val="00B8131D"/>
    <w:rsid w:val="00B81647"/>
    <w:rsid w:val="00BA638A"/>
    <w:rsid w:val="00BA6552"/>
    <w:rsid w:val="00BC16F8"/>
    <w:rsid w:val="00BD40D8"/>
    <w:rsid w:val="00BE2E99"/>
    <w:rsid w:val="00BF4BF6"/>
    <w:rsid w:val="00C131B8"/>
    <w:rsid w:val="00C14E6D"/>
    <w:rsid w:val="00C177D5"/>
    <w:rsid w:val="00C229A0"/>
    <w:rsid w:val="00C27265"/>
    <w:rsid w:val="00C33A2D"/>
    <w:rsid w:val="00C416AE"/>
    <w:rsid w:val="00C45862"/>
    <w:rsid w:val="00C5093D"/>
    <w:rsid w:val="00C50EE6"/>
    <w:rsid w:val="00C55191"/>
    <w:rsid w:val="00C61EB5"/>
    <w:rsid w:val="00C6288B"/>
    <w:rsid w:val="00C7045F"/>
    <w:rsid w:val="00C91601"/>
    <w:rsid w:val="00CA079C"/>
    <w:rsid w:val="00CA38D5"/>
    <w:rsid w:val="00CA765E"/>
    <w:rsid w:val="00CB3F9B"/>
    <w:rsid w:val="00CC6974"/>
    <w:rsid w:val="00CD4127"/>
    <w:rsid w:val="00CE0AE2"/>
    <w:rsid w:val="00CE409C"/>
    <w:rsid w:val="00CE7E43"/>
    <w:rsid w:val="00D10854"/>
    <w:rsid w:val="00D14028"/>
    <w:rsid w:val="00D257FA"/>
    <w:rsid w:val="00D36A74"/>
    <w:rsid w:val="00D45471"/>
    <w:rsid w:val="00DA0776"/>
    <w:rsid w:val="00DA704F"/>
    <w:rsid w:val="00DC1665"/>
    <w:rsid w:val="00DC4929"/>
    <w:rsid w:val="00DC580D"/>
    <w:rsid w:val="00DE287E"/>
    <w:rsid w:val="00DE4D03"/>
    <w:rsid w:val="00DE6333"/>
    <w:rsid w:val="00DE7886"/>
    <w:rsid w:val="00DF403E"/>
    <w:rsid w:val="00DF59E9"/>
    <w:rsid w:val="00E15975"/>
    <w:rsid w:val="00E31620"/>
    <w:rsid w:val="00E44DB0"/>
    <w:rsid w:val="00E44FC5"/>
    <w:rsid w:val="00E47B0A"/>
    <w:rsid w:val="00E50CFD"/>
    <w:rsid w:val="00E510DE"/>
    <w:rsid w:val="00E72E2D"/>
    <w:rsid w:val="00E86D4D"/>
    <w:rsid w:val="00E936B2"/>
    <w:rsid w:val="00E97645"/>
    <w:rsid w:val="00EA6490"/>
    <w:rsid w:val="00EB72DB"/>
    <w:rsid w:val="00ED28EC"/>
    <w:rsid w:val="00EF465E"/>
    <w:rsid w:val="00EF7EAC"/>
    <w:rsid w:val="00F0063A"/>
    <w:rsid w:val="00F00D55"/>
    <w:rsid w:val="00F038D4"/>
    <w:rsid w:val="00F50CFE"/>
    <w:rsid w:val="00F60746"/>
    <w:rsid w:val="00F75EC0"/>
    <w:rsid w:val="00F77B96"/>
    <w:rsid w:val="00F84149"/>
    <w:rsid w:val="00F85EDF"/>
    <w:rsid w:val="00F9033A"/>
    <w:rsid w:val="00FA3B9D"/>
    <w:rsid w:val="00FA5267"/>
    <w:rsid w:val="00FA6276"/>
    <w:rsid w:val="00FB31EA"/>
    <w:rsid w:val="00FD7B63"/>
    <w:rsid w:val="00FE1164"/>
    <w:rsid w:val="00FE2045"/>
    <w:rsid w:val="00FE2565"/>
    <w:rsid w:val="00FE54EB"/>
    <w:rsid w:val="00FF34BB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43313-0CB7-4DF4-B50E-2008A5BA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right" w:pos="8505"/>
      </w:tabs>
      <w:spacing w:before="120" w:after="240"/>
      <w:jc w:val="both"/>
    </w:pPr>
    <w:rPr>
      <w:rFonts w:ascii="Arial" w:hAnsi="Arial"/>
      <w:sz w:val="24"/>
    </w:rPr>
  </w:style>
  <w:style w:type="paragraph" w:styleId="Ttol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ol2">
    <w:name w:val="heading 2"/>
    <w:basedOn w:val="Normal"/>
    <w:next w:val="Normal"/>
    <w:qFormat/>
    <w:pPr>
      <w:keepNext/>
      <w:tabs>
        <w:tab w:val="left" w:pos="87"/>
        <w:tab w:val="left" w:pos="375"/>
        <w:tab w:val="left" w:pos="1095"/>
        <w:tab w:val="left" w:pos="1815"/>
        <w:tab w:val="left" w:pos="2535"/>
        <w:tab w:val="left" w:pos="3255"/>
        <w:tab w:val="left" w:pos="3975"/>
        <w:tab w:val="left" w:pos="4695"/>
        <w:tab w:val="left" w:pos="5415"/>
        <w:tab w:val="left" w:pos="6135"/>
        <w:tab w:val="left" w:pos="6855"/>
        <w:tab w:val="left" w:pos="7575"/>
        <w:tab w:val="left" w:pos="8295"/>
        <w:tab w:val="left" w:pos="9015"/>
        <w:tab w:val="left" w:pos="9735"/>
        <w:tab w:val="left" w:pos="10455"/>
        <w:tab w:val="left" w:pos="11175"/>
        <w:tab w:val="left" w:pos="11895"/>
        <w:tab w:val="left" w:pos="12615"/>
        <w:tab w:val="left" w:pos="13335"/>
        <w:tab w:val="left" w:pos="14055"/>
        <w:tab w:val="left" w:pos="14775"/>
        <w:tab w:val="left" w:pos="15495"/>
        <w:tab w:val="left" w:pos="16215"/>
        <w:tab w:val="left" w:pos="16935"/>
        <w:tab w:val="left" w:pos="17655"/>
        <w:tab w:val="left" w:pos="18375"/>
      </w:tabs>
      <w:outlineLvl w:val="1"/>
    </w:pPr>
    <w:rPr>
      <w:b/>
      <w:snapToGrid w:val="0"/>
      <w:sz w:val="20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pPr>
      <w:tabs>
        <w:tab w:val="left" w:pos="87"/>
        <w:tab w:val="left" w:pos="375"/>
        <w:tab w:val="left" w:pos="1095"/>
        <w:tab w:val="left" w:pos="1815"/>
        <w:tab w:val="left" w:pos="2535"/>
        <w:tab w:val="left" w:pos="3255"/>
        <w:tab w:val="left" w:pos="3975"/>
        <w:tab w:val="left" w:pos="4695"/>
        <w:tab w:val="left" w:pos="5415"/>
        <w:tab w:val="left" w:pos="6135"/>
        <w:tab w:val="left" w:pos="6855"/>
        <w:tab w:val="left" w:pos="7575"/>
        <w:tab w:val="left" w:pos="8295"/>
        <w:tab w:val="left" w:pos="9015"/>
        <w:tab w:val="left" w:pos="9735"/>
        <w:tab w:val="left" w:pos="10455"/>
        <w:tab w:val="left" w:pos="11175"/>
        <w:tab w:val="left" w:pos="11895"/>
        <w:tab w:val="left" w:pos="12615"/>
        <w:tab w:val="left" w:pos="13335"/>
        <w:tab w:val="left" w:pos="14055"/>
        <w:tab w:val="left" w:pos="14775"/>
        <w:tab w:val="left" w:pos="15495"/>
        <w:tab w:val="left" w:pos="16215"/>
        <w:tab w:val="left" w:pos="16935"/>
        <w:tab w:val="left" w:pos="17655"/>
        <w:tab w:val="left" w:pos="18375"/>
      </w:tabs>
    </w:pPr>
    <w:rPr>
      <w:snapToGrid w:val="0"/>
      <w:sz w:val="20"/>
      <w:lang w:val="es-ES" w:eastAsia="es-ES"/>
    </w:rPr>
  </w:style>
  <w:style w:type="character" w:styleId="Refernciadecomentari">
    <w:name w:val="annotation reference"/>
    <w:semiHidden/>
    <w:rPr>
      <w:sz w:val="16"/>
    </w:rPr>
  </w:style>
  <w:style w:type="paragraph" w:styleId="Textdecomentari">
    <w:name w:val="annotation text"/>
    <w:basedOn w:val="Normal"/>
    <w:semiHidden/>
    <w:rPr>
      <w:sz w:val="20"/>
    </w:rPr>
  </w:style>
  <w:style w:type="paragraph" w:styleId="Textdeglobus">
    <w:name w:val="Balloon Text"/>
    <w:basedOn w:val="Normal"/>
    <w:semiHidden/>
    <w:rsid w:val="00DA704F"/>
    <w:rPr>
      <w:rFonts w:ascii="Tahoma" w:hAnsi="Tahoma" w:cs="Tahoma"/>
      <w:sz w:val="16"/>
      <w:szCs w:val="16"/>
    </w:rPr>
  </w:style>
  <w:style w:type="paragraph" w:styleId="Textdenotaapeudepgina">
    <w:name w:val="footnote text"/>
    <w:basedOn w:val="Normal"/>
    <w:link w:val="TextdenotaapeudepginaCar"/>
    <w:rsid w:val="002D09A5"/>
    <w:pPr>
      <w:tabs>
        <w:tab w:val="clear" w:pos="8505"/>
      </w:tabs>
      <w:spacing w:before="0" w:after="0"/>
      <w:jc w:val="left"/>
    </w:pPr>
    <w:rPr>
      <w:rFonts w:ascii="Times New Roman" w:hAnsi="Times New Roman"/>
      <w:sz w:val="20"/>
      <w:lang w:eastAsia="es-ES"/>
    </w:rPr>
  </w:style>
  <w:style w:type="character" w:customStyle="1" w:styleId="TextdenotaapeudepginaCar">
    <w:name w:val="Text de nota a peu de pàgina Car"/>
    <w:link w:val="Textdenotaapeudepgina"/>
    <w:rsid w:val="002D09A5"/>
    <w:rPr>
      <w:lang w:eastAsia="es-ES"/>
    </w:rPr>
  </w:style>
  <w:style w:type="character" w:styleId="Refernciadenotaapeudepgina">
    <w:name w:val="footnote reference"/>
    <w:rsid w:val="00A134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7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STRCNC0002\Configuraci&#243;n%20local\Archivos%20temporales%20de%20Internet\Content.IE5\GH630967\7_3675%5b1%5d.dot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957B6-EB94-4E5C-B476-38829985C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7_3675[1].dot</Template>
  <TotalTime>33</TotalTime>
  <Pages>10</Pages>
  <Words>3286</Words>
  <Characters>18733</Characters>
  <Application>Microsoft Office Word</Application>
  <DocSecurity>0</DocSecurity>
  <Lines>156</Lines>
  <Paragraphs>43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Model orientatiu d'estatuts de constitució d'una associació</vt:lpstr>
    </vt:vector>
  </TitlesOfParts>
  <Company>Generalitat de Catalunya</Company>
  <LinksUpToDate>false</LinksUpToDate>
  <CharactersWithSpaces>21976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orientatiu d'estatuts de constitució d'una associació</dc:title>
  <dc:subject/>
  <dc:creator/>
  <cp:keywords>estatuts, associacions, associació, entitats, jurídiques</cp:keywords>
  <cp:lastModifiedBy>Departament de Justícia, Drets i Memòria</cp:lastModifiedBy>
  <cp:revision>11</cp:revision>
  <cp:lastPrinted>2011-04-13T11:17:00Z</cp:lastPrinted>
  <dcterms:created xsi:type="dcterms:W3CDTF">2021-03-22T18:22:00Z</dcterms:created>
  <dcterms:modified xsi:type="dcterms:W3CDTF">2023-08-16T12:53:00Z</dcterms:modified>
</cp:coreProperties>
</file>