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D8B" w:rsidRDefault="007A0BE4" w:rsidP="00D84D8B">
      <w:pPr>
        <w:shd w:val="clear" w:color="auto" w:fill="FFFFFF"/>
        <w:spacing w:after="0" w:line="240" w:lineRule="auto"/>
        <w:jc w:val="both"/>
        <w:outlineLvl w:val="2"/>
        <w:rPr>
          <w:rFonts w:ascii="Arial" w:eastAsia="Times New Roman" w:hAnsi="Arial" w:cs="Arial"/>
          <w:b/>
          <w:bCs/>
          <w:lang w:eastAsia="ca-ES"/>
        </w:rPr>
      </w:pPr>
      <w:r>
        <w:rPr>
          <w:rFonts w:ascii="Arial" w:eastAsia="Times New Roman" w:hAnsi="Arial" w:cs="Arial"/>
          <w:b/>
          <w:bCs/>
          <w:lang w:eastAsia="ca-ES"/>
        </w:rPr>
        <w:t>ORDRE CLT/</w:t>
      </w:r>
      <w:r w:rsidR="00D84D8B">
        <w:rPr>
          <w:rFonts w:ascii="Arial" w:eastAsia="Times New Roman" w:hAnsi="Arial" w:cs="Arial"/>
          <w:b/>
          <w:bCs/>
          <w:lang w:eastAsia="ca-ES"/>
        </w:rPr>
        <w:t>/, de  de, per la qual es crea el Consell de la Mancomunitat Cultural.</w:t>
      </w:r>
    </w:p>
    <w:p w:rsidR="00D84D8B" w:rsidRDefault="00D84D8B" w:rsidP="00D84D8B">
      <w:pPr>
        <w:shd w:val="clear" w:color="auto" w:fill="FFFFFF"/>
        <w:spacing w:after="0" w:line="240" w:lineRule="auto"/>
        <w:jc w:val="both"/>
        <w:rPr>
          <w:rFonts w:ascii="Arial" w:eastAsia="Times New Roman" w:hAnsi="Arial" w:cs="Arial"/>
          <w:lang w:eastAsia="ca-ES"/>
        </w:rPr>
      </w:pPr>
      <w:bookmarkStart w:id="0" w:name="fragment-46448"/>
      <w:bookmarkEnd w:id="0"/>
    </w:p>
    <w:p w:rsidR="00D84D8B" w:rsidRPr="007A0BE4" w:rsidRDefault="00D84D8B" w:rsidP="00D84D8B">
      <w:pPr>
        <w:spacing w:after="0" w:line="240" w:lineRule="auto"/>
        <w:ind w:left="-851"/>
        <w:jc w:val="both"/>
        <w:rPr>
          <w:rFonts w:ascii="Arial" w:eastAsia="Times New Roman" w:hAnsi="Arial" w:cs="Arial"/>
          <w:lang w:eastAsia="ca-ES"/>
        </w:rPr>
      </w:pPr>
    </w:p>
    <w:p w:rsidR="001065E0" w:rsidRPr="007A0BE4" w:rsidRDefault="001065E0" w:rsidP="00AF77CF">
      <w:pPr>
        <w:spacing w:after="0" w:line="240" w:lineRule="auto"/>
        <w:jc w:val="both"/>
        <w:rPr>
          <w:rFonts w:ascii="Arial" w:eastAsia="Times New Roman" w:hAnsi="Arial" w:cs="Arial"/>
          <w:lang w:eastAsia="ca-ES"/>
        </w:rPr>
      </w:pPr>
      <w:r w:rsidRPr="007A0BE4">
        <w:rPr>
          <w:rFonts w:ascii="Arial" w:eastAsia="Times New Roman" w:hAnsi="Arial" w:cs="Arial"/>
          <w:lang w:eastAsia="ca-ES"/>
        </w:rPr>
        <w:t xml:space="preserve">L’article 127 de l’Estatut d’autonomia de Catalunya estableix que correspon a la Generalitat de Catalunya la competència exclusiva en matèria de cultura. Així mateix la Generalitat té la competència exclusiva en matèria d’organització de la seva administració que inclou la competència sobre </w:t>
      </w:r>
      <w:r w:rsidR="001F1226" w:rsidRPr="007A0BE4">
        <w:rPr>
          <w:rFonts w:ascii="Arial" w:eastAsia="Times New Roman" w:hAnsi="Arial" w:cs="Arial"/>
          <w:lang w:eastAsia="ca-ES"/>
        </w:rPr>
        <w:t>les</w:t>
      </w:r>
      <w:r w:rsidRPr="007A0BE4">
        <w:rPr>
          <w:rFonts w:ascii="Arial" w:eastAsia="Times New Roman" w:hAnsi="Arial" w:cs="Arial"/>
          <w:lang w:eastAsia="ca-ES"/>
        </w:rPr>
        <w:t xml:space="preserve"> diverses modalitats organitzatives i instrumentals per a l’actuació administrativa, d’acord amb l’article 150 de l’Estatut d’autonomia.</w:t>
      </w:r>
    </w:p>
    <w:p w:rsidR="00AF77CF" w:rsidRPr="007A0BE4" w:rsidRDefault="00AF77CF" w:rsidP="00AF77CF">
      <w:pPr>
        <w:spacing w:after="0" w:line="240" w:lineRule="auto"/>
        <w:jc w:val="both"/>
        <w:rPr>
          <w:rFonts w:ascii="Arial" w:eastAsia="Times New Roman" w:hAnsi="Arial" w:cs="Arial"/>
          <w:lang w:eastAsia="ca-ES"/>
        </w:rPr>
      </w:pPr>
    </w:p>
    <w:p w:rsidR="00D84D8B" w:rsidRPr="007A0BE4" w:rsidRDefault="004F11AD" w:rsidP="00D84D8B">
      <w:pPr>
        <w:spacing w:after="0" w:line="240" w:lineRule="auto"/>
        <w:jc w:val="both"/>
        <w:rPr>
          <w:rFonts w:ascii="Arial" w:eastAsia="Times New Roman" w:hAnsi="Arial" w:cs="Arial"/>
          <w:lang w:eastAsia="ca-ES"/>
        </w:rPr>
      </w:pPr>
      <w:r w:rsidRPr="007A0BE4">
        <w:rPr>
          <w:rFonts w:ascii="Arial" w:eastAsia="Times New Roman" w:hAnsi="Arial" w:cs="Arial"/>
          <w:lang w:eastAsia="ca-ES"/>
        </w:rPr>
        <w:t>La</w:t>
      </w:r>
      <w:r w:rsidR="00D84D8B" w:rsidRPr="007A0BE4">
        <w:rPr>
          <w:rFonts w:ascii="Arial" w:eastAsia="Times New Roman" w:hAnsi="Arial" w:cs="Arial"/>
          <w:lang w:eastAsia="ca-ES"/>
        </w:rPr>
        <w:t xml:space="preserve"> cooperació</w:t>
      </w:r>
      <w:r w:rsidRPr="007A0BE4">
        <w:rPr>
          <w:rFonts w:ascii="Arial" w:eastAsia="Times New Roman" w:hAnsi="Arial" w:cs="Arial"/>
          <w:lang w:eastAsia="ca-ES"/>
        </w:rPr>
        <w:t xml:space="preserve"> entre l’Administració de la</w:t>
      </w:r>
      <w:r w:rsidR="00D84D8B" w:rsidRPr="007A0BE4">
        <w:rPr>
          <w:rFonts w:ascii="Arial" w:eastAsia="Times New Roman" w:hAnsi="Arial" w:cs="Arial"/>
          <w:lang w:eastAsia="ca-ES"/>
        </w:rPr>
        <w:t xml:space="preserve"> Generalitat de Catalunya i les diputacions de Catalunya </w:t>
      </w:r>
      <w:r w:rsidRPr="007A0BE4">
        <w:rPr>
          <w:rFonts w:ascii="Arial" w:eastAsia="Times New Roman" w:hAnsi="Arial" w:cs="Arial"/>
          <w:lang w:eastAsia="ca-ES"/>
        </w:rPr>
        <w:t>es considera essencial per al bon funcionament de les polítiques culturals</w:t>
      </w:r>
      <w:r w:rsidR="00D84D8B" w:rsidRPr="007A0BE4">
        <w:rPr>
          <w:rFonts w:ascii="Arial" w:eastAsia="Times New Roman" w:hAnsi="Arial" w:cs="Arial"/>
          <w:lang w:eastAsia="ca-ES"/>
        </w:rPr>
        <w:t xml:space="preserve"> ja </w:t>
      </w:r>
      <w:r w:rsidRPr="007A0BE4">
        <w:rPr>
          <w:rFonts w:ascii="Arial" w:eastAsia="Times New Roman" w:hAnsi="Arial" w:cs="Arial"/>
          <w:lang w:eastAsia="ca-ES"/>
        </w:rPr>
        <w:t>que permet millorar</w:t>
      </w:r>
      <w:r w:rsidR="00D84D8B" w:rsidRPr="007A0BE4">
        <w:rPr>
          <w:rFonts w:ascii="Arial" w:eastAsia="Times New Roman" w:hAnsi="Arial" w:cs="Arial"/>
          <w:lang w:eastAsia="ca-ES"/>
        </w:rPr>
        <w:t xml:space="preserve"> l’exercici de les competències que té cadascuna d’aquestes administr</w:t>
      </w:r>
      <w:r w:rsidR="00233F1F" w:rsidRPr="007A0BE4">
        <w:rPr>
          <w:rFonts w:ascii="Arial" w:eastAsia="Times New Roman" w:hAnsi="Arial" w:cs="Arial"/>
          <w:lang w:eastAsia="ca-ES"/>
        </w:rPr>
        <w:t>acions públiques en un àmbit en què</w:t>
      </w:r>
      <w:r w:rsidR="00D84D8B" w:rsidRPr="007A0BE4">
        <w:rPr>
          <w:rFonts w:ascii="Arial" w:eastAsia="Times New Roman" w:hAnsi="Arial" w:cs="Arial"/>
          <w:lang w:eastAsia="ca-ES"/>
        </w:rPr>
        <w:t xml:space="preserve"> comparteixen molts interessos.</w:t>
      </w:r>
    </w:p>
    <w:p w:rsidR="00D84D8B" w:rsidRPr="007A0BE4" w:rsidRDefault="00D84D8B" w:rsidP="00D84D8B">
      <w:pPr>
        <w:spacing w:after="0" w:line="240" w:lineRule="auto"/>
        <w:jc w:val="both"/>
        <w:rPr>
          <w:rFonts w:ascii="Arial" w:eastAsia="Times New Roman" w:hAnsi="Arial" w:cs="Arial"/>
          <w:lang w:eastAsia="ca-ES"/>
        </w:rPr>
      </w:pPr>
    </w:p>
    <w:p w:rsidR="00D84D8B" w:rsidRPr="007A0BE4" w:rsidRDefault="00D84D8B" w:rsidP="00D84D8B">
      <w:pPr>
        <w:spacing w:after="0" w:line="240" w:lineRule="auto"/>
        <w:jc w:val="both"/>
        <w:rPr>
          <w:rFonts w:ascii="Arial" w:hAnsi="Arial" w:cs="Arial"/>
        </w:rPr>
      </w:pPr>
      <w:r w:rsidRPr="007A0BE4">
        <w:rPr>
          <w:rFonts w:ascii="Arial" w:eastAsia="Times New Roman" w:hAnsi="Arial" w:cs="Arial"/>
          <w:lang w:eastAsia="ca-ES"/>
        </w:rPr>
        <w:t xml:space="preserve">Malgrat </w:t>
      </w:r>
      <w:r w:rsidR="004F11AD" w:rsidRPr="007A0BE4">
        <w:rPr>
          <w:rFonts w:ascii="Arial" w:eastAsia="Times New Roman" w:hAnsi="Arial" w:cs="Arial"/>
          <w:lang w:eastAsia="ca-ES"/>
        </w:rPr>
        <w:t>que</w:t>
      </w:r>
      <w:r w:rsidRPr="007A0BE4">
        <w:rPr>
          <w:rFonts w:ascii="Arial" w:eastAsia="Times New Roman" w:hAnsi="Arial" w:cs="Arial"/>
          <w:lang w:eastAsia="ca-ES"/>
        </w:rPr>
        <w:t xml:space="preserve"> existeixen altres instruments de cooperació entre aquestes administracions, </w:t>
      </w:r>
      <w:r w:rsidR="004F11AD" w:rsidRPr="007A0BE4">
        <w:rPr>
          <w:rFonts w:ascii="Arial" w:eastAsia="Times New Roman" w:hAnsi="Arial" w:cs="Arial"/>
          <w:lang w:eastAsia="ca-ES"/>
        </w:rPr>
        <w:t xml:space="preserve">es considera necessari, als efectes de </w:t>
      </w:r>
      <w:r w:rsidRPr="007A0BE4">
        <w:rPr>
          <w:rFonts w:ascii="Arial" w:eastAsia="Times New Roman" w:hAnsi="Arial" w:cs="Arial"/>
          <w:lang w:eastAsia="ca-ES"/>
        </w:rPr>
        <w:t xml:space="preserve">millorar </w:t>
      </w:r>
      <w:r w:rsidR="00C2343B" w:rsidRPr="007A0BE4">
        <w:rPr>
          <w:rFonts w:ascii="Arial" w:eastAsia="Times New Roman" w:hAnsi="Arial" w:cs="Arial"/>
          <w:lang w:eastAsia="ca-ES"/>
        </w:rPr>
        <w:t>la</w:t>
      </w:r>
      <w:r w:rsidRPr="007A0BE4">
        <w:rPr>
          <w:rFonts w:ascii="Arial" w:eastAsia="Times New Roman" w:hAnsi="Arial" w:cs="Arial"/>
          <w:lang w:eastAsia="ca-ES"/>
        </w:rPr>
        <w:t xml:space="preserve"> cooperació</w:t>
      </w:r>
      <w:r w:rsidR="00C2343B" w:rsidRPr="007A0BE4">
        <w:rPr>
          <w:rFonts w:ascii="Arial" w:eastAsia="Times New Roman" w:hAnsi="Arial" w:cs="Arial"/>
          <w:lang w:eastAsia="ca-ES"/>
        </w:rPr>
        <w:t>,</w:t>
      </w:r>
      <w:r w:rsidRPr="007A0BE4">
        <w:rPr>
          <w:rFonts w:ascii="Arial" w:eastAsia="Times New Roman" w:hAnsi="Arial" w:cs="Arial"/>
          <w:lang w:eastAsia="ca-ES"/>
        </w:rPr>
        <w:t xml:space="preserve"> </w:t>
      </w:r>
      <w:r w:rsidR="00C2343B" w:rsidRPr="007A0BE4">
        <w:rPr>
          <w:rFonts w:ascii="Arial" w:eastAsia="Times New Roman" w:hAnsi="Arial" w:cs="Arial"/>
          <w:lang w:eastAsia="ca-ES"/>
        </w:rPr>
        <w:t xml:space="preserve">crear </w:t>
      </w:r>
      <w:r w:rsidRPr="007A0BE4">
        <w:rPr>
          <w:rFonts w:ascii="Arial" w:eastAsia="Times New Roman" w:hAnsi="Arial" w:cs="Arial"/>
          <w:lang w:eastAsia="ca-ES"/>
        </w:rPr>
        <w:t xml:space="preserve">un òrgan permanent de cooperació </w:t>
      </w:r>
      <w:r w:rsidR="00C2343B" w:rsidRPr="007A0BE4">
        <w:rPr>
          <w:rFonts w:ascii="Arial" w:eastAsia="Times New Roman" w:hAnsi="Arial" w:cs="Arial"/>
          <w:lang w:eastAsia="ca-ES"/>
        </w:rPr>
        <w:t>en</w:t>
      </w:r>
      <w:r w:rsidR="004F11AD" w:rsidRPr="007A0BE4">
        <w:rPr>
          <w:rFonts w:ascii="Arial" w:eastAsia="Times New Roman" w:hAnsi="Arial" w:cs="Arial"/>
          <w:lang w:eastAsia="ca-ES"/>
        </w:rPr>
        <w:t xml:space="preserve"> </w:t>
      </w:r>
      <w:r w:rsidRPr="007A0BE4">
        <w:rPr>
          <w:rFonts w:ascii="Arial" w:eastAsia="Times New Roman" w:hAnsi="Arial" w:cs="Arial"/>
          <w:lang w:eastAsia="ca-ES"/>
        </w:rPr>
        <w:t>l’àmbit cultural.</w:t>
      </w:r>
      <w:r w:rsidR="004F11AD" w:rsidRPr="007A0BE4">
        <w:rPr>
          <w:rFonts w:ascii="Arial" w:eastAsia="Times New Roman" w:hAnsi="Arial" w:cs="Arial"/>
          <w:lang w:eastAsia="ca-ES"/>
        </w:rPr>
        <w:t xml:space="preserve"> L’article 117 de la Llei 26/2010, del 3 d’agost, de règim jurídic i de procediment de les administracions públiques de Catalunya estableix que les administracions públiques poden crear específicament òrgans de cooperació, que no tenen personalitat</w:t>
      </w:r>
      <w:r w:rsidR="001065E0" w:rsidRPr="007A0BE4">
        <w:rPr>
          <w:rFonts w:ascii="Arial" w:eastAsia="Times New Roman" w:hAnsi="Arial" w:cs="Arial"/>
          <w:lang w:eastAsia="ca-ES"/>
        </w:rPr>
        <w:t xml:space="preserve"> jurídica, amb la integració d’altres administracions, quan les actuacions respectives puguin afectar llurs competències o interessos. En conseqüència l’Ordre present crea el Consell de la Mancomunitat Cultural com a</w:t>
      </w:r>
      <w:r w:rsidRPr="007A0BE4">
        <w:rPr>
          <w:rFonts w:ascii="Arial" w:hAnsi="Arial" w:cs="Arial"/>
        </w:rPr>
        <w:t xml:space="preserve"> òrgan de cooperació, adscrit al </w:t>
      </w:r>
      <w:r w:rsidR="001065E0" w:rsidRPr="007A0BE4">
        <w:rPr>
          <w:rFonts w:ascii="Arial" w:hAnsi="Arial" w:cs="Arial"/>
        </w:rPr>
        <w:t>departament competent en matèria de cultura</w:t>
      </w:r>
      <w:r w:rsidRPr="007A0BE4">
        <w:rPr>
          <w:rFonts w:ascii="Arial" w:hAnsi="Arial" w:cs="Arial"/>
        </w:rPr>
        <w:t xml:space="preserve">, integrat per persones representants del departament </w:t>
      </w:r>
      <w:r w:rsidR="001065E0" w:rsidRPr="007A0BE4">
        <w:rPr>
          <w:rFonts w:ascii="Arial" w:hAnsi="Arial" w:cs="Arial"/>
        </w:rPr>
        <w:t>esmentat</w:t>
      </w:r>
      <w:r w:rsidRPr="007A0BE4">
        <w:rPr>
          <w:rFonts w:ascii="Arial" w:hAnsi="Arial" w:cs="Arial"/>
        </w:rPr>
        <w:t xml:space="preserve"> i de les quatre diputacions </w:t>
      </w:r>
      <w:r w:rsidR="001065E0" w:rsidRPr="007A0BE4">
        <w:rPr>
          <w:rFonts w:ascii="Arial" w:hAnsi="Arial" w:cs="Arial"/>
        </w:rPr>
        <w:t xml:space="preserve">provincials </w:t>
      </w:r>
      <w:r w:rsidRPr="007A0BE4">
        <w:rPr>
          <w:rFonts w:ascii="Arial" w:hAnsi="Arial" w:cs="Arial"/>
        </w:rPr>
        <w:t xml:space="preserve">de Catalunya per tal de coordinar i posar en comú les diferents polítiques culturals que es vulguin dur a terme. </w:t>
      </w:r>
    </w:p>
    <w:p w:rsidR="001065E0" w:rsidRPr="007A0BE4" w:rsidRDefault="001065E0" w:rsidP="00D84D8B">
      <w:pPr>
        <w:spacing w:after="0" w:line="240" w:lineRule="auto"/>
        <w:jc w:val="both"/>
        <w:rPr>
          <w:rFonts w:ascii="Arial" w:hAnsi="Arial" w:cs="Arial"/>
        </w:rPr>
      </w:pPr>
    </w:p>
    <w:p w:rsidR="001065E0" w:rsidRPr="007A0BE4" w:rsidRDefault="001F1226" w:rsidP="001065E0">
      <w:pPr>
        <w:jc w:val="both"/>
        <w:rPr>
          <w:rFonts w:ascii="Arial" w:eastAsia="Times New Roman" w:hAnsi="Arial" w:cs="Arial"/>
          <w:lang w:eastAsia="ca-ES"/>
        </w:rPr>
      </w:pPr>
      <w:r w:rsidRPr="007A0BE4">
        <w:rPr>
          <w:rFonts w:ascii="Arial" w:eastAsia="Times New Roman" w:hAnsi="Arial" w:cs="Arial"/>
          <w:lang w:eastAsia="ca-ES"/>
        </w:rPr>
        <w:t>Aquesta Ordre s’ajusta</w:t>
      </w:r>
      <w:r w:rsidR="001065E0" w:rsidRPr="007A0BE4">
        <w:rPr>
          <w:rFonts w:ascii="Arial" w:eastAsia="Times New Roman" w:hAnsi="Arial" w:cs="Arial"/>
          <w:lang w:eastAsia="ca-ES"/>
        </w:rPr>
        <w:t xml:space="preserve"> als principis de bona regulació que estableix l’article 129 de la Llei 39/2015, d’1 d’octubre, del procediment administratiu comú de les administracions públiques, segons els quals les administracions públiques, en l’exercici de la potestat reglamentària, han d’actuar d’acord amb els principis de necessitat, eficàcia, proporcionalitat, seguretat jurídica, transparència i eficiència.</w:t>
      </w:r>
    </w:p>
    <w:p w:rsidR="001065E0" w:rsidRPr="007A0BE4" w:rsidRDefault="001065E0" w:rsidP="001065E0">
      <w:pPr>
        <w:jc w:val="both"/>
        <w:rPr>
          <w:rFonts w:ascii="Arial" w:eastAsia="Times New Roman" w:hAnsi="Arial" w:cs="Arial"/>
          <w:lang w:eastAsia="ca-ES"/>
        </w:rPr>
      </w:pPr>
      <w:r w:rsidRPr="007A0BE4">
        <w:rPr>
          <w:rFonts w:ascii="Arial" w:eastAsia="Times New Roman" w:hAnsi="Arial" w:cs="Arial"/>
          <w:lang w:eastAsia="ca-ES"/>
        </w:rPr>
        <w:t xml:space="preserve">D’acord amb els principis de necessitat i eficàcia, </w:t>
      </w:r>
      <w:r w:rsidR="001F1226" w:rsidRPr="007A0BE4">
        <w:rPr>
          <w:rFonts w:ascii="Arial" w:eastAsia="Times New Roman" w:hAnsi="Arial" w:cs="Arial"/>
          <w:lang w:eastAsia="ca-ES"/>
        </w:rPr>
        <w:t>aquesta Ordre</w:t>
      </w:r>
      <w:r w:rsidRPr="007A0BE4">
        <w:rPr>
          <w:rFonts w:ascii="Arial" w:eastAsia="Times New Roman" w:hAnsi="Arial" w:cs="Arial"/>
          <w:lang w:eastAsia="ca-ES"/>
        </w:rPr>
        <w:t xml:space="preserve"> </w:t>
      </w:r>
      <w:r w:rsidR="001F1226" w:rsidRPr="007A0BE4">
        <w:rPr>
          <w:rFonts w:ascii="Arial" w:eastAsia="Times New Roman" w:hAnsi="Arial" w:cs="Arial"/>
          <w:lang w:eastAsia="ca-ES"/>
        </w:rPr>
        <w:t>es justifica</w:t>
      </w:r>
      <w:r w:rsidRPr="007A0BE4">
        <w:rPr>
          <w:rFonts w:ascii="Arial" w:eastAsia="Times New Roman" w:hAnsi="Arial" w:cs="Arial"/>
          <w:lang w:eastAsia="ca-ES"/>
        </w:rPr>
        <w:t xml:space="preserve"> per raons d’interès general </w:t>
      </w:r>
      <w:r w:rsidR="001F1226" w:rsidRPr="007A0BE4">
        <w:rPr>
          <w:rFonts w:ascii="Arial" w:eastAsia="Times New Roman" w:hAnsi="Arial" w:cs="Arial"/>
          <w:lang w:eastAsia="ca-ES"/>
        </w:rPr>
        <w:t>per a la millor coordinació de les polítiques culturals respectives</w:t>
      </w:r>
      <w:r w:rsidRPr="007A0BE4">
        <w:rPr>
          <w:rFonts w:ascii="Arial" w:eastAsia="Times New Roman" w:hAnsi="Arial" w:cs="Arial"/>
          <w:lang w:eastAsia="ca-ES"/>
        </w:rPr>
        <w:t xml:space="preserve">. </w:t>
      </w:r>
      <w:r w:rsidR="001F1226" w:rsidRPr="007A0BE4">
        <w:rPr>
          <w:rFonts w:ascii="Arial" w:eastAsia="Times New Roman" w:hAnsi="Arial" w:cs="Arial"/>
          <w:lang w:eastAsia="ca-ES"/>
        </w:rPr>
        <w:t xml:space="preserve"> </w:t>
      </w:r>
      <w:r w:rsidRPr="007A0BE4">
        <w:rPr>
          <w:rFonts w:ascii="Arial" w:eastAsia="Times New Roman" w:hAnsi="Arial" w:cs="Arial"/>
          <w:lang w:eastAsia="ca-ES"/>
        </w:rPr>
        <w:t>D’acord amb el principi de proporcionalitat, les mesures que s’hi incorporen contenen la regulació imprescindible per atendre la necessitat que s’</w:t>
      </w:r>
      <w:r w:rsidR="001F1226" w:rsidRPr="007A0BE4">
        <w:rPr>
          <w:rFonts w:ascii="Arial" w:eastAsia="Times New Roman" w:hAnsi="Arial" w:cs="Arial"/>
          <w:lang w:eastAsia="ca-ES"/>
        </w:rPr>
        <w:t>ha de cobrir amb la norma, que és la creació d’un òrgan permanent de cooperació entre l’Administració de la Generalitat i les diputacions</w:t>
      </w:r>
      <w:r w:rsidR="008E3513" w:rsidRPr="007A0BE4">
        <w:rPr>
          <w:rFonts w:ascii="Arial" w:eastAsia="Times New Roman" w:hAnsi="Arial" w:cs="Arial"/>
          <w:lang w:eastAsia="ca-ES"/>
        </w:rPr>
        <w:t xml:space="preserve"> per a l’àmbit cultural</w:t>
      </w:r>
      <w:r w:rsidRPr="007A0BE4">
        <w:rPr>
          <w:rFonts w:ascii="Arial" w:eastAsia="Times New Roman" w:hAnsi="Arial" w:cs="Arial"/>
          <w:lang w:eastAsia="ca-ES"/>
        </w:rPr>
        <w:t>.</w:t>
      </w:r>
    </w:p>
    <w:p w:rsidR="001065E0" w:rsidRPr="007A0BE4" w:rsidRDefault="001065E0" w:rsidP="001065E0">
      <w:pPr>
        <w:jc w:val="both"/>
        <w:rPr>
          <w:rFonts w:ascii="Arial" w:eastAsia="Times New Roman" w:hAnsi="Arial" w:cs="Arial"/>
          <w:lang w:eastAsia="ca-ES"/>
        </w:rPr>
      </w:pPr>
      <w:r w:rsidRPr="007A0BE4">
        <w:rPr>
          <w:rFonts w:ascii="Arial" w:eastAsia="Times New Roman" w:hAnsi="Arial" w:cs="Arial"/>
          <w:lang w:eastAsia="ca-ES"/>
        </w:rPr>
        <w:t xml:space="preserve">Atès el principi de seguretat jurídica, la potestat reglamentària s’exerceix de manera coherent amb la resta de l’ordenament jurídic, </w:t>
      </w:r>
      <w:r w:rsidR="001F1226" w:rsidRPr="007A0BE4">
        <w:rPr>
          <w:rFonts w:ascii="Arial" w:eastAsia="Times New Roman" w:hAnsi="Arial" w:cs="Arial"/>
          <w:lang w:eastAsia="ca-ES"/>
        </w:rPr>
        <w:t>dictant un Ordre que no afecta altres normes jurídiques</w:t>
      </w:r>
      <w:r w:rsidRPr="007A0BE4">
        <w:rPr>
          <w:rFonts w:ascii="Arial" w:eastAsia="Times New Roman" w:hAnsi="Arial" w:cs="Arial"/>
          <w:lang w:eastAsia="ca-ES"/>
        </w:rPr>
        <w:t>, amb la finalitat de generar un marc normatiu estable, predictible, integrat, clar i de certesa.</w:t>
      </w:r>
    </w:p>
    <w:p w:rsidR="001667C5" w:rsidRPr="007A0BE4" w:rsidRDefault="001065E0" w:rsidP="001065E0">
      <w:pPr>
        <w:jc w:val="both"/>
        <w:rPr>
          <w:rFonts w:ascii="Arial" w:eastAsia="Times New Roman" w:hAnsi="Arial" w:cs="Arial"/>
          <w:lang w:eastAsia="ca-ES"/>
        </w:rPr>
      </w:pPr>
      <w:r w:rsidRPr="007A0BE4">
        <w:rPr>
          <w:rFonts w:ascii="Arial" w:eastAsia="Times New Roman" w:hAnsi="Arial" w:cs="Arial"/>
          <w:lang w:eastAsia="ca-ES"/>
        </w:rPr>
        <w:t>En aplicació del principi de transparència, l’Administració de la Generalitat possibilita l’accés senzill, universal i actualitzat a la normativa en vigor i als documents propis del procés d’elaboració</w:t>
      </w:r>
      <w:r w:rsidR="001F1226" w:rsidRPr="007A0BE4">
        <w:rPr>
          <w:rFonts w:ascii="Arial" w:eastAsia="Times New Roman" w:hAnsi="Arial" w:cs="Arial"/>
          <w:lang w:eastAsia="ca-ES"/>
        </w:rPr>
        <w:t xml:space="preserve"> d’aquesta norma</w:t>
      </w:r>
      <w:r w:rsidRPr="007A0BE4">
        <w:rPr>
          <w:rFonts w:ascii="Arial" w:eastAsia="Times New Roman" w:hAnsi="Arial" w:cs="Arial"/>
          <w:lang w:eastAsia="ca-ES"/>
        </w:rPr>
        <w:t>.</w:t>
      </w:r>
      <w:r w:rsidR="001667C5" w:rsidRPr="007A0BE4">
        <w:rPr>
          <w:rFonts w:ascii="Arial" w:eastAsia="Times New Roman" w:hAnsi="Arial" w:cs="Arial"/>
          <w:lang w:eastAsia="ca-ES"/>
        </w:rPr>
        <w:t xml:space="preserve"> Durant el procediment d’elaboració, la proposta normativa s’ha sotmès a audiència de les diputacions.</w:t>
      </w:r>
      <w:r w:rsidRPr="007A0BE4">
        <w:rPr>
          <w:rFonts w:ascii="Arial" w:eastAsia="Times New Roman" w:hAnsi="Arial" w:cs="Arial"/>
          <w:lang w:eastAsia="ca-ES"/>
        </w:rPr>
        <w:t xml:space="preserve"> </w:t>
      </w:r>
    </w:p>
    <w:p w:rsidR="00D94547" w:rsidRPr="007A0BE4" w:rsidRDefault="001065E0" w:rsidP="00D94547">
      <w:pPr>
        <w:jc w:val="both"/>
        <w:rPr>
          <w:rFonts w:ascii="Arial" w:eastAsia="Times New Roman" w:hAnsi="Arial" w:cs="Arial"/>
          <w:lang w:eastAsia="ca-ES"/>
        </w:rPr>
      </w:pPr>
      <w:r w:rsidRPr="007A0BE4">
        <w:rPr>
          <w:rFonts w:ascii="Arial" w:eastAsia="Times New Roman" w:hAnsi="Arial" w:cs="Arial"/>
          <w:lang w:eastAsia="ca-ES"/>
        </w:rPr>
        <w:t xml:space="preserve">I en aplicació del principi d’eficiència, </w:t>
      </w:r>
      <w:r w:rsidR="001F1226" w:rsidRPr="007A0BE4">
        <w:rPr>
          <w:rFonts w:ascii="Arial" w:eastAsia="Times New Roman" w:hAnsi="Arial" w:cs="Arial"/>
          <w:lang w:eastAsia="ca-ES"/>
        </w:rPr>
        <w:t xml:space="preserve">aquesta Ordre </w:t>
      </w:r>
      <w:r w:rsidR="001667C5" w:rsidRPr="007A0BE4">
        <w:rPr>
          <w:rFonts w:ascii="Arial" w:eastAsia="Times New Roman" w:hAnsi="Arial" w:cs="Arial"/>
          <w:lang w:eastAsia="ca-ES"/>
        </w:rPr>
        <w:t xml:space="preserve">no crea càrregues administratives per a la ciutadania i </w:t>
      </w:r>
      <w:r w:rsidR="001F1226" w:rsidRPr="007A0BE4">
        <w:rPr>
          <w:rFonts w:ascii="Arial" w:eastAsia="Times New Roman" w:hAnsi="Arial" w:cs="Arial"/>
          <w:lang w:eastAsia="ca-ES"/>
        </w:rPr>
        <w:t xml:space="preserve">permetrà millorar l’aprofitament dels mitjans econòmics, materials i humans </w:t>
      </w:r>
      <w:r w:rsidR="00D94547" w:rsidRPr="007A0BE4">
        <w:rPr>
          <w:rFonts w:ascii="Arial" w:eastAsia="Times New Roman" w:hAnsi="Arial" w:cs="Arial"/>
          <w:lang w:eastAsia="ca-ES"/>
        </w:rPr>
        <w:t>de les administracions públiques</w:t>
      </w:r>
      <w:r w:rsidR="000179D7" w:rsidRPr="007A0BE4">
        <w:rPr>
          <w:rFonts w:ascii="Arial" w:eastAsia="Times New Roman" w:hAnsi="Arial" w:cs="Arial"/>
          <w:lang w:eastAsia="ca-ES"/>
        </w:rPr>
        <w:t xml:space="preserve"> </w:t>
      </w:r>
      <w:r w:rsidR="001F1226" w:rsidRPr="007A0BE4">
        <w:rPr>
          <w:rFonts w:ascii="Arial" w:eastAsia="Times New Roman" w:hAnsi="Arial" w:cs="Arial"/>
          <w:lang w:eastAsia="ca-ES"/>
        </w:rPr>
        <w:t>per al desenvolupament de les polítiques culturals respectives</w:t>
      </w:r>
      <w:r w:rsidR="001667C5" w:rsidRPr="007A0BE4">
        <w:rPr>
          <w:rFonts w:ascii="Arial" w:eastAsia="Times New Roman" w:hAnsi="Arial" w:cs="Arial"/>
          <w:lang w:eastAsia="ca-ES"/>
        </w:rPr>
        <w:t>.</w:t>
      </w:r>
    </w:p>
    <w:p w:rsidR="00D84D8B" w:rsidRPr="007A0BE4" w:rsidRDefault="00D84D8B" w:rsidP="00D84D8B">
      <w:pPr>
        <w:shd w:val="clear" w:color="auto" w:fill="FFFFFF"/>
        <w:spacing w:after="0" w:line="240" w:lineRule="auto"/>
        <w:jc w:val="both"/>
        <w:rPr>
          <w:rFonts w:ascii="Arial" w:hAnsi="Arial" w:cs="Arial"/>
        </w:rPr>
      </w:pPr>
      <w:r w:rsidRPr="007A0BE4">
        <w:rPr>
          <w:rFonts w:ascii="Arial" w:eastAsia="Times New Roman" w:hAnsi="Arial" w:cs="Arial"/>
          <w:lang w:eastAsia="ca-ES"/>
        </w:rPr>
        <w:lastRenderedPageBreak/>
        <w:t xml:space="preserve">D'acord amb els articles 12.d) i 22 de la Llei 13/1989, de 14 de desembre, d'organització, procediment i règim jurídic de l'Administració de la Generalitat de Catalunya, i </w:t>
      </w:r>
      <w:r w:rsidRPr="007A0BE4">
        <w:rPr>
          <w:rFonts w:ascii="Arial" w:hAnsi="Arial" w:cs="Arial"/>
        </w:rPr>
        <w:t xml:space="preserve">l’article </w:t>
      </w:r>
      <w:r w:rsidR="001065E0" w:rsidRPr="007A0BE4">
        <w:rPr>
          <w:rFonts w:ascii="Arial" w:hAnsi="Arial" w:cs="Arial"/>
        </w:rPr>
        <w:t>39.3 de la Llei 13/2008, del 5 de novembre, de la presidència de la Generalitat i del Govern,</w:t>
      </w:r>
    </w:p>
    <w:p w:rsidR="00D84D8B" w:rsidRPr="007A0BE4" w:rsidRDefault="00D84D8B" w:rsidP="00D84D8B">
      <w:pPr>
        <w:shd w:val="clear" w:color="auto" w:fill="FFFFFF"/>
        <w:spacing w:after="0" w:line="240" w:lineRule="auto"/>
        <w:jc w:val="both"/>
        <w:rPr>
          <w:rFonts w:ascii="Arial" w:eastAsia="Times New Roman" w:hAnsi="Arial" w:cs="Arial"/>
          <w:lang w:eastAsia="ca-ES"/>
        </w:rPr>
      </w:pPr>
    </w:p>
    <w:p w:rsidR="00D84D8B" w:rsidRPr="007A0BE4" w:rsidRDefault="00D84D8B" w:rsidP="00D84D8B">
      <w:pPr>
        <w:shd w:val="clear" w:color="auto" w:fill="FFFFFF"/>
        <w:spacing w:after="0" w:line="240" w:lineRule="auto"/>
        <w:jc w:val="both"/>
        <w:rPr>
          <w:rFonts w:ascii="Arial" w:eastAsia="Times New Roman" w:hAnsi="Arial" w:cs="Arial"/>
          <w:lang w:eastAsia="ca-ES"/>
        </w:rPr>
      </w:pPr>
      <w:r w:rsidRPr="007A0BE4">
        <w:rPr>
          <w:rFonts w:ascii="Arial" w:eastAsia="Times New Roman" w:hAnsi="Arial" w:cs="Arial"/>
          <w:lang w:eastAsia="ca-ES"/>
        </w:rPr>
        <w:t>Ordeno:</w:t>
      </w:r>
    </w:p>
    <w:p w:rsidR="001065E0" w:rsidRDefault="001065E0" w:rsidP="00D84D8B">
      <w:pPr>
        <w:shd w:val="clear" w:color="auto" w:fill="FFFFFF"/>
        <w:spacing w:after="0" w:line="240" w:lineRule="auto"/>
        <w:jc w:val="both"/>
        <w:rPr>
          <w:rFonts w:ascii="Arial" w:eastAsia="Times New Roman" w:hAnsi="Arial" w:cs="Arial"/>
          <w:lang w:eastAsia="ca-ES"/>
        </w:rPr>
      </w:pPr>
    </w:p>
    <w:p w:rsidR="00D84D8B" w:rsidRDefault="00D84D8B" w:rsidP="00D84D8B">
      <w:pPr>
        <w:shd w:val="clear" w:color="auto" w:fill="FFFFFF"/>
        <w:spacing w:after="0" w:line="240" w:lineRule="auto"/>
        <w:jc w:val="both"/>
        <w:rPr>
          <w:rFonts w:ascii="Arial" w:eastAsia="Times New Roman" w:hAnsi="Arial" w:cs="Arial"/>
          <w:lang w:eastAsia="ca-ES"/>
        </w:rPr>
      </w:pPr>
      <w:r>
        <w:rPr>
          <w:rFonts w:ascii="Arial" w:eastAsia="Times New Roman" w:hAnsi="Arial" w:cs="Arial"/>
          <w:lang w:eastAsia="ca-ES"/>
        </w:rPr>
        <w:t>Article 1</w:t>
      </w:r>
    </w:p>
    <w:p w:rsidR="00D84D8B" w:rsidRDefault="00D84D8B" w:rsidP="00D84D8B">
      <w:pPr>
        <w:shd w:val="clear" w:color="auto" w:fill="FFFFFF"/>
        <w:spacing w:after="0" w:line="240" w:lineRule="auto"/>
        <w:jc w:val="both"/>
        <w:rPr>
          <w:rFonts w:ascii="Arial" w:eastAsia="Times New Roman" w:hAnsi="Arial" w:cs="Arial"/>
          <w:bCs/>
          <w:lang w:eastAsia="ca-ES"/>
        </w:rPr>
      </w:pPr>
      <w:r>
        <w:rPr>
          <w:rFonts w:ascii="Arial" w:eastAsia="Times New Roman" w:hAnsi="Arial" w:cs="Arial"/>
          <w:bCs/>
          <w:lang w:eastAsia="ca-ES"/>
        </w:rPr>
        <w:t>Consell de la Mancomunitat Cultural</w:t>
      </w:r>
    </w:p>
    <w:p w:rsidR="00D84D8B" w:rsidRDefault="00D84D8B" w:rsidP="00D84D8B">
      <w:pPr>
        <w:shd w:val="clear" w:color="auto" w:fill="FFFFFF"/>
        <w:spacing w:after="0" w:line="240" w:lineRule="auto"/>
        <w:jc w:val="both"/>
        <w:rPr>
          <w:rFonts w:ascii="Arial" w:eastAsia="Times New Roman" w:hAnsi="Arial" w:cs="Arial"/>
          <w:lang w:eastAsia="ca-ES"/>
        </w:rPr>
      </w:pPr>
    </w:p>
    <w:p w:rsidR="00D84D8B" w:rsidRPr="00820E5C" w:rsidRDefault="00D84D8B" w:rsidP="00D84D8B">
      <w:pPr>
        <w:shd w:val="clear" w:color="auto" w:fill="FFFFFF"/>
        <w:spacing w:after="0" w:line="240" w:lineRule="auto"/>
        <w:jc w:val="both"/>
        <w:rPr>
          <w:rFonts w:ascii="Arial" w:eastAsia="Times New Roman" w:hAnsi="Arial" w:cs="Arial"/>
          <w:lang w:eastAsia="ca-ES"/>
        </w:rPr>
      </w:pPr>
      <w:r>
        <w:rPr>
          <w:rFonts w:ascii="Arial" w:eastAsia="Times New Roman" w:hAnsi="Arial" w:cs="Arial"/>
          <w:lang w:eastAsia="ca-ES"/>
        </w:rPr>
        <w:t>1</w:t>
      </w:r>
      <w:r w:rsidR="00D94547">
        <w:rPr>
          <w:rFonts w:ascii="Arial" w:eastAsia="Times New Roman" w:hAnsi="Arial" w:cs="Arial"/>
          <w:lang w:eastAsia="ca-ES"/>
        </w:rPr>
        <w:t>.</w:t>
      </w:r>
      <w:r>
        <w:rPr>
          <w:rFonts w:ascii="Arial" w:eastAsia="Times New Roman" w:hAnsi="Arial" w:cs="Arial"/>
          <w:lang w:eastAsia="ca-ES"/>
        </w:rPr>
        <w:t xml:space="preserve"> El </w:t>
      </w:r>
      <w:r>
        <w:rPr>
          <w:rFonts w:ascii="Arial" w:eastAsia="Times New Roman" w:hAnsi="Arial" w:cs="Arial"/>
          <w:bCs/>
          <w:lang w:eastAsia="ca-ES"/>
        </w:rPr>
        <w:t>Consell de la Mancomunitat Cultural</w:t>
      </w:r>
      <w:r>
        <w:rPr>
          <w:rFonts w:ascii="Arial" w:eastAsia="Times New Roman" w:hAnsi="Arial" w:cs="Arial"/>
          <w:b/>
          <w:bCs/>
          <w:lang w:eastAsia="ca-ES"/>
        </w:rPr>
        <w:t xml:space="preserve"> </w:t>
      </w:r>
      <w:r>
        <w:rPr>
          <w:rFonts w:ascii="Arial" w:eastAsia="Times New Roman" w:hAnsi="Arial" w:cs="Arial"/>
          <w:lang w:eastAsia="ca-ES"/>
        </w:rPr>
        <w:t>és l'òrgan permanent de col·laboració i co</w:t>
      </w:r>
      <w:r w:rsidR="007A0BE4">
        <w:rPr>
          <w:rFonts w:ascii="Arial" w:eastAsia="Times New Roman" w:hAnsi="Arial" w:cs="Arial"/>
          <w:lang w:eastAsia="ca-ES"/>
        </w:rPr>
        <w:t xml:space="preserve">ordinació entre l'Administració </w:t>
      </w:r>
      <w:r>
        <w:rPr>
          <w:rFonts w:ascii="Arial" w:eastAsia="Times New Roman" w:hAnsi="Arial" w:cs="Arial"/>
          <w:lang w:eastAsia="ca-ES"/>
        </w:rPr>
        <w:t>de la Generalitat de Catalunya i les diputacions provincials en el desenvolupament de les polítiques culturals</w:t>
      </w:r>
      <w:r w:rsidRPr="00820E5C">
        <w:rPr>
          <w:rFonts w:ascii="Arial" w:eastAsia="Times New Roman" w:hAnsi="Arial" w:cs="Arial"/>
          <w:lang w:eastAsia="ca-ES"/>
        </w:rPr>
        <w:t>.</w:t>
      </w:r>
    </w:p>
    <w:p w:rsidR="00D84D8B" w:rsidRDefault="00D84D8B" w:rsidP="00D84D8B">
      <w:pPr>
        <w:shd w:val="clear" w:color="auto" w:fill="FFFFFF"/>
        <w:spacing w:after="0" w:line="240" w:lineRule="auto"/>
        <w:jc w:val="both"/>
        <w:rPr>
          <w:rFonts w:ascii="Arial" w:eastAsia="Times New Roman" w:hAnsi="Arial" w:cs="Arial"/>
          <w:lang w:eastAsia="ca-ES"/>
        </w:rPr>
      </w:pPr>
    </w:p>
    <w:p w:rsidR="00D84D8B" w:rsidRDefault="00D94547" w:rsidP="00D84D8B">
      <w:pPr>
        <w:shd w:val="clear" w:color="auto" w:fill="FFFFFF"/>
        <w:spacing w:after="0" w:line="240" w:lineRule="auto"/>
        <w:jc w:val="both"/>
        <w:rPr>
          <w:rFonts w:ascii="Arial" w:eastAsia="Times New Roman" w:hAnsi="Arial" w:cs="Arial"/>
          <w:lang w:eastAsia="ca-ES"/>
        </w:rPr>
      </w:pPr>
      <w:r>
        <w:rPr>
          <w:rFonts w:ascii="Arial" w:eastAsia="Times New Roman" w:hAnsi="Arial" w:cs="Arial"/>
          <w:lang w:eastAsia="ca-ES"/>
        </w:rPr>
        <w:t>2.</w:t>
      </w:r>
      <w:r w:rsidR="00D84D8B">
        <w:rPr>
          <w:rFonts w:ascii="Arial" w:eastAsia="Times New Roman" w:hAnsi="Arial" w:cs="Arial"/>
          <w:lang w:eastAsia="ca-ES"/>
        </w:rPr>
        <w:t xml:space="preserve"> El Consell s'adscriu al departament competent en matèria de cultura.</w:t>
      </w:r>
    </w:p>
    <w:p w:rsidR="00D84D8B" w:rsidRDefault="00D84D8B" w:rsidP="00D84D8B">
      <w:pPr>
        <w:shd w:val="clear" w:color="auto" w:fill="FFFFFF"/>
        <w:spacing w:after="0" w:line="240" w:lineRule="auto"/>
        <w:jc w:val="both"/>
        <w:rPr>
          <w:rFonts w:ascii="Arial" w:eastAsia="Times New Roman" w:hAnsi="Arial" w:cs="Arial"/>
          <w:lang w:eastAsia="ca-ES"/>
        </w:rPr>
      </w:pPr>
    </w:p>
    <w:p w:rsidR="00D84D8B" w:rsidRDefault="00D84D8B" w:rsidP="00D84D8B">
      <w:pPr>
        <w:shd w:val="clear" w:color="auto" w:fill="FFFFFF"/>
        <w:spacing w:after="0" w:line="240" w:lineRule="auto"/>
        <w:jc w:val="both"/>
        <w:rPr>
          <w:rFonts w:ascii="Arial" w:eastAsia="Times New Roman" w:hAnsi="Arial" w:cs="Arial"/>
          <w:lang w:eastAsia="ca-ES"/>
        </w:rPr>
      </w:pPr>
      <w:r>
        <w:rPr>
          <w:rFonts w:ascii="Arial" w:eastAsia="Times New Roman" w:hAnsi="Arial" w:cs="Arial"/>
          <w:lang w:eastAsia="ca-ES"/>
        </w:rPr>
        <w:t>Article 2</w:t>
      </w:r>
    </w:p>
    <w:p w:rsidR="00D84D8B" w:rsidRDefault="00D84D8B" w:rsidP="00D84D8B">
      <w:pPr>
        <w:shd w:val="clear" w:color="auto" w:fill="FFFFFF"/>
        <w:spacing w:after="0" w:line="240" w:lineRule="auto"/>
        <w:jc w:val="both"/>
        <w:rPr>
          <w:rFonts w:ascii="Arial" w:eastAsia="Times New Roman" w:hAnsi="Arial" w:cs="Arial"/>
          <w:lang w:eastAsia="ca-ES"/>
        </w:rPr>
      </w:pPr>
      <w:r>
        <w:rPr>
          <w:rFonts w:ascii="Arial" w:eastAsia="Times New Roman" w:hAnsi="Arial" w:cs="Arial"/>
          <w:lang w:eastAsia="ca-ES"/>
        </w:rPr>
        <w:t>Composició</w:t>
      </w:r>
    </w:p>
    <w:p w:rsidR="00D84D8B" w:rsidRDefault="00D84D8B" w:rsidP="00D84D8B">
      <w:pPr>
        <w:shd w:val="clear" w:color="auto" w:fill="FFFFFF"/>
        <w:spacing w:after="0" w:line="240" w:lineRule="auto"/>
        <w:jc w:val="both"/>
        <w:rPr>
          <w:rFonts w:ascii="Arial" w:eastAsia="Times New Roman" w:hAnsi="Arial" w:cs="Arial"/>
          <w:lang w:eastAsia="ca-ES"/>
        </w:rPr>
      </w:pPr>
    </w:p>
    <w:p w:rsidR="00D84D8B" w:rsidRDefault="00D94547" w:rsidP="00D84D8B">
      <w:pPr>
        <w:shd w:val="clear" w:color="auto" w:fill="FFFFFF"/>
        <w:spacing w:after="0" w:line="240" w:lineRule="auto"/>
        <w:jc w:val="both"/>
        <w:rPr>
          <w:rFonts w:ascii="Arial" w:eastAsia="Times New Roman" w:hAnsi="Arial" w:cs="Arial"/>
          <w:lang w:eastAsia="ca-ES"/>
        </w:rPr>
      </w:pPr>
      <w:r>
        <w:rPr>
          <w:rFonts w:ascii="Arial" w:eastAsia="Times New Roman" w:hAnsi="Arial" w:cs="Arial"/>
          <w:lang w:eastAsia="ca-ES"/>
        </w:rPr>
        <w:t>1.</w:t>
      </w:r>
      <w:r w:rsidR="00D84D8B">
        <w:rPr>
          <w:rFonts w:ascii="Arial" w:eastAsia="Times New Roman" w:hAnsi="Arial" w:cs="Arial"/>
          <w:lang w:eastAsia="ca-ES"/>
        </w:rPr>
        <w:t xml:space="preserve"> El </w:t>
      </w:r>
      <w:r w:rsidR="00D84D8B">
        <w:rPr>
          <w:rFonts w:ascii="Arial" w:eastAsia="Times New Roman" w:hAnsi="Arial" w:cs="Arial"/>
          <w:bCs/>
          <w:lang w:eastAsia="ca-ES"/>
        </w:rPr>
        <w:t xml:space="preserve">Consell de la Mancomunitat Cultural </w:t>
      </w:r>
      <w:r w:rsidR="00D84D8B">
        <w:rPr>
          <w:rFonts w:ascii="Arial" w:eastAsia="Times New Roman" w:hAnsi="Arial" w:cs="Arial"/>
          <w:lang w:eastAsia="ca-ES"/>
        </w:rPr>
        <w:t>està integrat per:</w:t>
      </w:r>
    </w:p>
    <w:p w:rsidR="00D84D8B" w:rsidRDefault="00D84D8B" w:rsidP="00D84D8B">
      <w:pPr>
        <w:shd w:val="clear" w:color="auto" w:fill="FFFFFF"/>
        <w:spacing w:after="0" w:line="240" w:lineRule="auto"/>
        <w:jc w:val="both"/>
        <w:rPr>
          <w:rFonts w:ascii="Arial" w:eastAsia="Times New Roman" w:hAnsi="Arial" w:cs="Arial"/>
          <w:lang w:eastAsia="ca-ES"/>
        </w:rPr>
      </w:pPr>
    </w:p>
    <w:p w:rsidR="00D84D8B" w:rsidRPr="007A0BE4" w:rsidRDefault="00D84D8B" w:rsidP="00D84D8B">
      <w:pPr>
        <w:shd w:val="clear" w:color="auto" w:fill="FFFFFF"/>
        <w:tabs>
          <w:tab w:val="left" w:pos="284"/>
        </w:tabs>
        <w:spacing w:after="0" w:line="240" w:lineRule="auto"/>
        <w:jc w:val="both"/>
        <w:rPr>
          <w:rFonts w:ascii="Arial" w:eastAsia="Times New Roman" w:hAnsi="Arial" w:cs="Arial"/>
          <w:lang w:eastAsia="ca-ES"/>
        </w:rPr>
      </w:pPr>
      <w:r w:rsidRPr="007A0BE4">
        <w:rPr>
          <w:rFonts w:ascii="Arial" w:eastAsia="Times New Roman" w:hAnsi="Arial" w:cs="Arial"/>
          <w:lang w:eastAsia="ca-ES"/>
        </w:rPr>
        <w:t>a)</w:t>
      </w:r>
      <w:r w:rsidRPr="007A0BE4">
        <w:rPr>
          <w:rFonts w:ascii="Arial" w:eastAsia="Times New Roman" w:hAnsi="Arial" w:cs="Arial"/>
          <w:lang w:eastAsia="ca-ES"/>
        </w:rPr>
        <w:tab/>
        <w:t>La persona titular del departament competent en matèria de cultura o la persona en qui delegui, la qual n’exerceix la presidència.</w:t>
      </w:r>
    </w:p>
    <w:p w:rsidR="00D84D8B" w:rsidRPr="007A0BE4" w:rsidRDefault="00D84D8B" w:rsidP="00D84D8B">
      <w:pPr>
        <w:shd w:val="clear" w:color="auto" w:fill="FFFFFF"/>
        <w:tabs>
          <w:tab w:val="left" w:pos="284"/>
        </w:tabs>
        <w:spacing w:after="0" w:line="240" w:lineRule="auto"/>
        <w:jc w:val="both"/>
        <w:rPr>
          <w:rFonts w:ascii="Arial" w:eastAsia="Times New Roman" w:hAnsi="Arial" w:cs="Arial"/>
          <w:lang w:eastAsia="ca-ES"/>
        </w:rPr>
      </w:pPr>
      <w:r w:rsidRPr="007A0BE4">
        <w:rPr>
          <w:rFonts w:ascii="Arial" w:eastAsia="Times New Roman" w:hAnsi="Arial" w:cs="Arial"/>
          <w:lang w:eastAsia="ca-ES"/>
        </w:rPr>
        <w:t>b)</w:t>
      </w:r>
      <w:r w:rsidRPr="007A0BE4">
        <w:rPr>
          <w:rFonts w:ascii="Arial" w:eastAsia="Times New Roman" w:hAnsi="Arial" w:cs="Arial"/>
          <w:lang w:eastAsia="ca-ES"/>
        </w:rPr>
        <w:tab/>
        <w:t>Vocalies.</w:t>
      </w:r>
    </w:p>
    <w:p w:rsidR="00D84D8B" w:rsidRPr="007A0BE4" w:rsidRDefault="00D84D8B" w:rsidP="00D84D8B">
      <w:pPr>
        <w:shd w:val="clear" w:color="auto" w:fill="FFFFFF"/>
        <w:tabs>
          <w:tab w:val="left" w:pos="284"/>
        </w:tabs>
        <w:spacing w:after="0" w:line="240" w:lineRule="auto"/>
        <w:jc w:val="both"/>
        <w:rPr>
          <w:rFonts w:ascii="Arial" w:eastAsia="Times New Roman" w:hAnsi="Arial" w:cs="Arial"/>
          <w:lang w:eastAsia="ca-ES"/>
        </w:rPr>
      </w:pPr>
      <w:r w:rsidRPr="007A0BE4">
        <w:rPr>
          <w:rFonts w:ascii="Arial" w:eastAsia="Times New Roman" w:hAnsi="Arial" w:cs="Arial"/>
          <w:lang w:eastAsia="ca-ES"/>
        </w:rPr>
        <w:t xml:space="preserve">b.1) La persona titular de la Secretaria General del departament competent en matèria de cultura. </w:t>
      </w:r>
    </w:p>
    <w:p w:rsidR="00D84D8B" w:rsidRPr="007A0BE4" w:rsidRDefault="00D84D8B" w:rsidP="00D84D8B">
      <w:pPr>
        <w:shd w:val="clear" w:color="auto" w:fill="FFFFFF"/>
        <w:tabs>
          <w:tab w:val="left" w:pos="284"/>
        </w:tabs>
        <w:spacing w:after="0" w:line="240" w:lineRule="auto"/>
        <w:jc w:val="both"/>
        <w:rPr>
          <w:rFonts w:ascii="Arial" w:eastAsia="Times New Roman" w:hAnsi="Arial" w:cs="Arial"/>
          <w:lang w:eastAsia="ca-ES"/>
        </w:rPr>
      </w:pPr>
      <w:r w:rsidRPr="007A0BE4">
        <w:rPr>
          <w:rFonts w:ascii="Arial" w:eastAsia="Times New Roman" w:hAnsi="Arial" w:cs="Arial"/>
          <w:lang w:eastAsia="ca-ES"/>
        </w:rPr>
        <w:t xml:space="preserve">b.2) La persona titular de la direcció general competent en matèria de </w:t>
      </w:r>
      <w:r w:rsidRPr="007A0BE4">
        <w:rPr>
          <w:rFonts w:ascii="Arial" w:hAnsi="Arial" w:cs="Arial"/>
        </w:rPr>
        <w:t xml:space="preserve">cooperació amb les altres administracions públiques </w:t>
      </w:r>
      <w:r w:rsidRPr="007A0BE4">
        <w:rPr>
          <w:rFonts w:ascii="Arial" w:eastAsia="Times New Roman" w:hAnsi="Arial" w:cs="Arial"/>
          <w:lang w:eastAsia="ca-ES"/>
        </w:rPr>
        <w:t xml:space="preserve">del departament esmentat. </w:t>
      </w:r>
    </w:p>
    <w:p w:rsidR="00D84D8B" w:rsidRPr="007A0BE4" w:rsidRDefault="00D84D8B" w:rsidP="00D84D8B">
      <w:pPr>
        <w:shd w:val="clear" w:color="auto" w:fill="FFFFFF"/>
        <w:tabs>
          <w:tab w:val="left" w:pos="284"/>
        </w:tabs>
        <w:spacing w:after="0" w:line="240" w:lineRule="auto"/>
        <w:jc w:val="both"/>
        <w:rPr>
          <w:rFonts w:ascii="Arial" w:eastAsia="Times New Roman" w:hAnsi="Arial" w:cs="Arial"/>
          <w:lang w:eastAsia="ca-ES"/>
        </w:rPr>
      </w:pPr>
      <w:r w:rsidRPr="007A0BE4">
        <w:rPr>
          <w:rFonts w:ascii="Arial" w:eastAsia="Times New Roman" w:hAnsi="Arial" w:cs="Arial"/>
          <w:lang w:eastAsia="ca-ES"/>
        </w:rPr>
        <w:t xml:space="preserve">b.3) Una vocalia en representació de cadascuna de les diputacions provincials, </w:t>
      </w:r>
      <w:r w:rsidRPr="00520EBC">
        <w:rPr>
          <w:rFonts w:ascii="Arial" w:eastAsia="Times New Roman" w:hAnsi="Arial" w:cs="Arial"/>
          <w:lang w:eastAsia="ca-ES"/>
        </w:rPr>
        <w:t>que ha de recaure en un càrrec electe, el qual pot delegar en una altra persona</w:t>
      </w:r>
      <w:r w:rsidR="007A0BE4" w:rsidRPr="00520EBC">
        <w:rPr>
          <w:rFonts w:ascii="Arial" w:eastAsia="Times New Roman" w:hAnsi="Arial" w:cs="Arial"/>
          <w:lang w:eastAsia="ca-ES"/>
        </w:rPr>
        <w:t xml:space="preserve"> que també ha de ser un càrrec electe</w:t>
      </w:r>
      <w:r w:rsidRPr="00520EBC">
        <w:rPr>
          <w:rFonts w:ascii="Arial" w:eastAsia="Times New Roman" w:hAnsi="Arial" w:cs="Arial"/>
          <w:lang w:eastAsia="ca-ES"/>
        </w:rPr>
        <w:t>.</w:t>
      </w:r>
      <w:bookmarkStart w:id="1" w:name="_GoBack"/>
      <w:bookmarkEnd w:id="1"/>
    </w:p>
    <w:p w:rsidR="00D84D8B" w:rsidRPr="007A0BE4" w:rsidRDefault="000926DE" w:rsidP="00D84D8B">
      <w:pPr>
        <w:shd w:val="clear" w:color="auto" w:fill="FFFFFF"/>
        <w:tabs>
          <w:tab w:val="left" w:pos="284"/>
        </w:tabs>
        <w:spacing w:after="0" w:line="240" w:lineRule="auto"/>
        <w:jc w:val="both"/>
        <w:rPr>
          <w:rFonts w:ascii="Arial" w:eastAsia="Times New Roman" w:hAnsi="Arial" w:cs="Arial"/>
          <w:lang w:eastAsia="ca-ES"/>
        </w:rPr>
      </w:pPr>
      <w:r w:rsidRPr="007A0BE4">
        <w:rPr>
          <w:rFonts w:ascii="Arial" w:eastAsia="Times New Roman" w:hAnsi="Arial" w:cs="Arial"/>
          <w:lang w:eastAsia="ca-ES"/>
        </w:rPr>
        <w:t xml:space="preserve">b.4) </w:t>
      </w:r>
      <w:r w:rsidR="00D84D8B" w:rsidRPr="007A0BE4">
        <w:rPr>
          <w:rFonts w:ascii="Arial" w:eastAsia="Times New Roman" w:hAnsi="Arial" w:cs="Arial"/>
          <w:lang w:eastAsia="ca-ES"/>
        </w:rPr>
        <w:t>Quatre vocalies del departament competent en matèria de cultura, nomenades per la persona que n’és titular.</w:t>
      </w:r>
    </w:p>
    <w:p w:rsidR="00D84D8B" w:rsidRPr="007A0BE4" w:rsidRDefault="00D84D8B" w:rsidP="00D84D8B">
      <w:pPr>
        <w:shd w:val="clear" w:color="auto" w:fill="FFFFFF"/>
        <w:tabs>
          <w:tab w:val="left" w:pos="284"/>
        </w:tabs>
        <w:spacing w:after="0" w:line="240" w:lineRule="auto"/>
        <w:jc w:val="both"/>
        <w:rPr>
          <w:rFonts w:ascii="Arial" w:eastAsia="Times New Roman" w:hAnsi="Arial" w:cs="Arial"/>
          <w:lang w:eastAsia="ca-ES"/>
        </w:rPr>
      </w:pPr>
    </w:p>
    <w:p w:rsidR="00D84D8B" w:rsidRPr="007A0BE4" w:rsidRDefault="00D94547" w:rsidP="00D84D8B">
      <w:pPr>
        <w:shd w:val="clear" w:color="auto" w:fill="FFFFFF"/>
        <w:spacing w:after="0" w:line="240" w:lineRule="auto"/>
        <w:jc w:val="both"/>
        <w:rPr>
          <w:rFonts w:ascii="Arial" w:eastAsia="Times New Roman" w:hAnsi="Arial" w:cs="Arial"/>
          <w:lang w:eastAsia="ca-ES"/>
        </w:rPr>
      </w:pPr>
      <w:r w:rsidRPr="007A0BE4">
        <w:rPr>
          <w:rFonts w:ascii="Arial" w:eastAsia="Times New Roman" w:hAnsi="Arial" w:cs="Arial"/>
          <w:lang w:eastAsia="ca-ES"/>
        </w:rPr>
        <w:t>2.</w:t>
      </w:r>
      <w:r w:rsidR="00D84D8B" w:rsidRPr="007A0BE4">
        <w:rPr>
          <w:rFonts w:ascii="Arial" w:eastAsia="Times New Roman" w:hAnsi="Arial" w:cs="Arial"/>
          <w:lang w:eastAsia="ca-ES"/>
        </w:rPr>
        <w:t xml:space="preserve"> Les vocalies nomenades en representació del departament competent en matèria de cultura assisteixen a les sessions del Consell quan són convocades per la presidència i sempre que s'hagin de tractar temes que afectin la competència de la unitat orgànica a la qual estiguin adscrites.</w:t>
      </w:r>
    </w:p>
    <w:p w:rsidR="00D84D8B" w:rsidRPr="007A0BE4" w:rsidRDefault="00D84D8B" w:rsidP="00D84D8B">
      <w:pPr>
        <w:shd w:val="clear" w:color="auto" w:fill="FFFFFF"/>
        <w:spacing w:after="0" w:line="240" w:lineRule="auto"/>
        <w:jc w:val="both"/>
        <w:rPr>
          <w:rFonts w:ascii="Arial" w:eastAsia="Times New Roman" w:hAnsi="Arial" w:cs="Arial"/>
          <w:lang w:eastAsia="ca-ES"/>
        </w:rPr>
      </w:pPr>
    </w:p>
    <w:p w:rsidR="00D84D8B" w:rsidRPr="007A0BE4" w:rsidRDefault="00D94547" w:rsidP="00D84D8B">
      <w:pPr>
        <w:shd w:val="clear" w:color="auto" w:fill="FFFFFF"/>
        <w:spacing w:after="0" w:line="240" w:lineRule="auto"/>
        <w:jc w:val="both"/>
        <w:rPr>
          <w:rFonts w:ascii="Arial" w:eastAsia="Times New Roman" w:hAnsi="Arial" w:cs="Arial"/>
          <w:lang w:eastAsia="ca-ES"/>
        </w:rPr>
      </w:pPr>
      <w:r w:rsidRPr="007A0BE4">
        <w:rPr>
          <w:rFonts w:ascii="Arial" w:eastAsia="Times New Roman" w:hAnsi="Arial" w:cs="Arial"/>
          <w:lang w:eastAsia="ca-ES"/>
        </w:rPr>
        <w:t>3.</w:t>
      </w:r>
      <w:r w:rsidR="00D84D8B" w:rsidRPr="007A0BE4">
        <w:rPr>
          <w:rFonts w:ascii="Arial" w:eastAsia="Times New Roman" w:hAnsi="Arial" w:cs="Arial"/>
          <w:lang w:eastAsia="ca-ES"/>
        </w:rPr>
        <w:t xml:space="preserve"> La presidència ha de designar una persona perquè n'exerceixi la secretaria, la qual </w:t>
      </w:r>
      <w:r w:rsidR="000926DE" w:rsidRPr="007A0BE4">
        <w:rPr>
          <w:rFonts w:ascii="Arial" w:eastAsia="Times New Roman" w:hAnsi="Arial" w:cs="Arial"/>
          <w:lang w:eastAsia="ca-ES"/>
        </w:rPr>
        <w:t>té</w:t>
      </w:r>
      <w:r w:rsidR="00D84D8B" w:rsidRPr="007A0BE4">
        <w:rPr>
          <w:rFonts w:ascii="Arial" w:eastAsia="Times New Roman" w:hAnsi="Arial" w:cs="Arial"/>
          <w:lang w:eastAsia="ca-ES"/>
        </w:rPr>
        <w:t xml:space="preserve"> les funcions següents:</w:t>
      </w:r>
    </w:p>
    <w:p w:rsidR="00D84D8B" w:rsidRPr="007A0BE4" w:rsidRDefault="00D84D8B" w:rsidP="00D84D8B">
      <w:pPr>
        <w:shd w:val="clear" w:color="auto" w:fill="FFFFFF"/>
        <w:spacing w:after="0" w:line="240" w:lineRule="auto"/>
        <w:jc w:val="both"/>
        <w:rPr>
          <w:rFonts w:ascii="Arial" w:eastAsia="Times New Roman" w:hAnsi="Arial" w:cs="Arial"/>
          <w:lang w:eastAsia="ca-ES"/>
        </w:rPr>
      </w:pPr>
    </w:p>
    <w:p w:rsidR="00D84D8B" w:rsidRPr="007A0BE4" w:rsidRDefault="00D84D8B" w:rsidP="00D84D8B">
      <w:pPr>
        <w:shd w:val="clear" w:color="auto" w:fill="FFFFFF"/>
        <w:spacing w:after="0" w:line="240" w:lineRule="auto"/>
        <w:jc w:val="both"/>
        <w:rPr>
          <w:rFonts w:ascii="Arial" w:eastAsia="Times New Roman" w:hAnsi="Arial" w:cs="Arial"/>
          <w:lang w:eastAsia="ca-ES"/>
        </w:rPr>
      </w:pPr>
      <w:r w:rsidRPr="007A0BE4">
        <w:rPr>
          <w:rFonts w:ascii="Arial" w:eastAsia="Times New Roman" w:hAnsi="Arial" w:cs="Arial"/>
          <w:lang w:eastAsia="ca-ES"/>
        </w:rPr>
        <w:t>a) Atendre el funcionament intern del Consell i custodiar-ne la documentació.</w:t>
      </w:r>
    </w:p>
    <w:p w:rsidR="00D84D8B" w:rsidRPr="007A0BE4" w:rsidRDefault="00D84D8B" w:rsidP="00D84D8B">
      <w:pPr>
        <w:shd w:val="clear" w:color="auto" w:fill="FFFFFF"/>
        <w:spacing w:after="0" w:line="240" w:lineRule="auto"/>
        <w:jc w:val="both"/>
        <w:rPr>
          <w:rFonts w:ascii="Arial" w:eastAsia="Times New Roman" w:hAnsi="Arial" w:cs="Arial"/>
          <w:lang w:eastAsia="ca-ES"/>
        </w:rPr>
      </w:pPr>
      <w:r w:rsidRPr="007A0BE4">
        <w:rPr>
          <w:rFonts w:ascii="Arial" w:eastAsia="Times New Roman" w:hAnsi="Arial" w:cs="Arial"/>
          <w:lang w:eastAsia="ca-ES"/>
        </w:rPr>
        <w:t>b) Preparar la relació dels assumptes que han de servir per formar l'ordre del dia i efectuar la convocatòria, per ordre de la presidència.</w:t>
      </w:r>
    </w:p>
    <w:p w:rsidR="00D84D8B" w:rsidRPr="007A0BE4" w:rsidRDefault="00D84D8B" w:rsidP="00D84D8B">
      <w:pPr>
        <w:shd w:val="clear" w:color="auto" w:fill="FFFFFF"/>
        <w:spacing w:after="0" w:line="240" w:lineRule="auto"/>
        <w:jc w:val="both"/>
        <w:rPr>
          <w:rFonts w:ascii="Arial" w:eastAsia="Times New Roman" w:hAnsi="Arial" w:cs="Arial"/>
          <w:lang w:eastAsia="ca-ES"/>
        </w:rPr>
      </w:pPr>
      <w:r w:rsidRPr="007A0BE4">
        <w:rPr>
          <w:rFonts w:ascii="Arial" w:eastAsia="Times New Roman" w:hAnsi="Arial" w:cs="Arial"/>
          <w:lang w:eastAsia="ca-ES"/>
        </w:rPr>
        <w:t>c) Redactar les a</w:t>
      </w:r>
      <w:r w:rsidR="00820E5C" w:rsidRPr="007A0BE4">
        <w:rPr>
          <w:rFonts w:ascii="Arial" w:eastAsia="Times New Roman" w:hAnsi="Arial" w:cs="Arial"/>
          <w:lang w:eastAsia="ca-ES"/>
        </w:rPr>
        <w:t xml:space="preserve">ctes de cada sessió i certificar </w:t>
      </w:r>
      <w:r w:rsidRPr="007A0BE4">
        <w:rPr>
          <w:rFonts w:ascii="Arial" w:eastAsia="Times New Roman" w:hAnsi="Arial" w:cs="Arial"/>
          <w:lang w:eastAsia="ca-ES"/>
        </w:rPr>
        <w:t>els acords adoptats.</w:t>
      </w:r>
    </w:p>
    <w:p w:rsidR="000926DE" w:rsidRPr="007A0BE4" w:rsidRDefault="000926DE" w:rsidP="00D84D8B">
      <w:pPr>
        <w:shd w:val="clear" w:color="auto" w:fill="FFFFFF"/>
        <w:spacing w:after="0" w:line="240" w:lineRule="auto"/>
        <w:jc w:val="both"/>
        <w:rPr>
          <w:rFonts w:ascii="Arial" w:eastAsia="Times New Roman" w:hAnsi="Arial" w:cs="Arial"/>
          <w:lang w:eastAsia="ca-ES"/>
        </w:rPr>
      </w:pPr>
      <w:r w:rsidRPr="007A0BE4">
        <w:rPr>
          <w:rFonts w:ascii="Arial" w:eastAsia="Times New Roman" w:hAnsi="Arial" w:cs="Arial"/>
          <w:lang w:eastAsia="ca-ES"/>
        </w:rPr>
        <w:t>d) Les altres funcions que la normativa general de règim jurídic del sector públic atribueix a la secretaria dels òrgans col·legiats de l’Administració.</w:t>
      </w:r>
    </w:p>
    <w:p w:rsidR="00D84D8B" w:rsidRDefault="00D84D8B" w:rsidP="00D84D8B">
      <w:pPr>
        <w:shd w:val="clear" w:color="auto" w:fill="FFFFFF"/>
        <w:spacing w:after="0" w:line="240" w:lineRule="auto"/>
        <w:jc w:val="both"/>
        <w:rPr>
          <w:rFonts w:ascii="Arial" w:eastAsia="Times New Roman" w:hAnsi="Arial" w:cs="Arial"/>
          <w:lang w:eastAsia="ca-ES"/>
        </w:rPr>
      </w:pPr>
    </w:p>
    <w:p w:rsidR="00D84D8B" w:rsidRDefault="00D84D8B" w:rsidP="00D84D8B">
      <w:pPr>
        <w:shd w:val="clear" w:color="auto" w:fill="FFFFFF"/>
        <w:spacing w:after="0" w:line="240" w:lineRule="auto"/>
        <w:jc w:val="both"/>
        <w:rPr>
          <w:rFonts w:ascii="Arial" w:eastAsia="Times New Roman" w:hAnsi="Arial" w:cs="Arial"/>
          <w:lang w:eastAsia="ca-ES"/>
        </w:rPr>
      </w:pPr>
      <w:r>
        <w:rPr>
          <w:rFonts w:ascii="Arial" w:eastAsia="Times New Roman" w:hAnsi="Arial" w:cs="Arial"/>
          <w:lang w:eastAsia="ca-ES"/>
        </w:rPr>
        <w:t>Article 3</w:t>
      </w:r>
    </w:p>
    <w:p w:rsidR="00D84D8B" w:rsidRDefault="00D84D8B" w:rsidP="00D84D8B">
      <w:pPr>
        <w:shd w:val="clear" w:color="auto" w:fill="FFFFFF"/>
        <w:spacing w:after="0" w:line="240" w:lineRule="auto"/>
        <w:jc w:val="both"/>
        <w:rPr>
          <w:rFonts w:ascii="Arial" w:eastAsia="Times New Roman" w:hAnsi="Arial" w:cs="Arial"/>
          <w:lang w:eastAsia="ca-ES"/>
        </w:rPr>
      </w:pPr>
      <w:r>
        <w:rPr>
          <w:rFonts w:ascii="Arial" w:eastAsia="Times New Roman" w:hAnsi="Arial" w:cs="Arial"/>
          <w:lang w:eastAsia="ca-ES"/>
        </w:rPr>
        <w:t>Funcions</w:t>
      </w:r>
    </w:p>
    <w:p w:rsidR="00D84D8B" w:rsidRDefault="00D84D8B" w:rsidP="00D84D8B">
      <w:pPr>
        <w:shd w:val="clear" w:color="auto" w:fill="FFFFFF"/>
        <w:spacing w:after="0" w:line="240" w:lineRule="auto"/>
        <w:jc w:val="both"/>
        <w:rPr>
          <w:rFonts w:ascii="Arial" w:eastAsia="Times New Roman" w:hAnsi="Arial" w:cs="Arial"/>
          <w:lang w:eastAsia="ca-ES"/>
        </w:rPr>
      </w:pPr>
      <w:r>
        <w:rPr>
          <w:rFonts w:ascii="Arial" w:eastAsia="Times New Roman" w:hAnsi="Arial" w:cs="Arial"/>
          <w:lang w:eastAsia="ca-ES"/>
        </w:rPr>
        <w:t>El Consell té les funcions següents:</w:t>
      </w:r>
    </w:p>
    <w:p w:rsidR="00D84D8B" w:rsidRDefault="00D84D8B" w:rsidP="00D84D8B">
      <w:pPr>
        <w:shd w:val="clear" w:color="auto" w:fill="FFFFFF"/>
        <w:spacing w:after="0" w:line="240" w:lineRule="auto"/>
        <w:jc w:val="both"/>
        <w:rPr>
          <w:rFonts w:ascii="Arial" w:eastAsia="Times New Roman" w:hAnsi="Arial" w:cs="Arial"/>
          <w:lang w:eastAsia="ca-ES"/>
        </w:rPr>
      </w:pPr>
    </w:p>
    <w:p w:rsidR="00D84D8B" w:rsidRDefault="00D84D8B" w:rsidP="00D84D8B">
      <w:pPr>
        <w:numPr>
          <w:ilvl w:val="0"/>
          <w:numId w:val="1"/>
        </w:numPr>
        <w:shd w:val="clear" w:color="auto" w:fill="FFFFFF"/>
        <w:spacing w:after="0" w:line="254" w:lineRule="auto"/>
        <w:ind w:left="426" w:hanging="426"/>
        <w:contextualSpacing/>
        <w:jc w:val="both"/>
        <w:rPr>
          <w:rFonts w:ascii="Arial" w:eastAsia="Times New Roman" w:hAnsi="Arial" w:cs="Arial"/>
          <w:color w:val="000000" w:themeColor="text1"/>
          <w:lang w:eastAsia="ca-ES"/>
        </w:rPr>
      </w:pPr>
      <w:r>
        <w:rPr>
          <w:rFonts w:ascii="Arial" w:eastAsia="Times New Roman" w:hAnsi="Arial" w:cs="Arial"/>
          <w:color w:val="000000" w:themeColor="text1"/>
          <w:lang w:eastAsia="ca-ES"/>
        </w:rPr>
        <w:t>Intercanviar la informació referent a les polítiques culturals que afectin la relació entre el departament competent en matèria de cultura i les diputacions.</w:t>
      </w:r>
    </w:p>
    <w:p w:rsidR="00D84D8B" w:rsidRPr="007A0BE4" w:rsidRDefault="00D84D8B" w:rsidP="00D84D8B">
      <w:pPr>
        <w:numPr>
          <w:ilvl w:val="0"/>
          <w:numId w:val="1"/>
        </w:numPr>
        <w:shd w:val="clear" w:color="auto" w:fill="FFFFFF"/>
        <w:spacing w:after="0" w:line="254" w:lineRule="auto"/>
        <w:ind w:left="426" w:hanging="426"/>
        <w:contextualSpacing/>
        <w:jc w:val="both"/>
        <w:rPr>
          <w:rFonts w:ascii="Arial" w:eastAsia="Times New Roman" w:hAnsi="Arial" w:cs="Arial"/>
          <w:lang w:eastAsia="ca-ES"/>
        </w:rPr>
      </w:pPr>
      <w:r>
        <w:rPr>
          <w:rFonts w:ascii="Arial" w:eastAsia="Times New Roman" w:hAnsi="Arial" w:cs="Arial"/>
          <w:color w:val="000000" w:themeColor="text1"/>
          <w:lang w:eastAsia="ca-ES"/>
        </w:rPr>
        <w:lastRenderedPageBreak/>
        <w:t xml:space="preserve">Elaborar un pla de cooperació cultural que inclogui els </w:t>
      </w:r>
      <w:r w:rsidRPr="007A0BE4">
        <w:rPr>
          <w:rFonts w:ascii="Arial" w:eastAsia="Times New Roman" w:hAnsi="Arial" w:cs="Arial"/>
          <w:lang w:eastAsia="ca-ES"/>
        </w:rPr>
        <w:t>projectes i programes i les corresponents línies d’actuació en polítiques culturals.</w:t>
      </w:r>
    </w:p>
    <w:p w:rsidR="00D84D8B" w:rsidRPr="007A0BE4" w:rsidRDefault="00D84D8B" w:rsidP="00D84D8B">
      <w:pPr>
        <w:numPr>
          <w:ilvl w:val="0"/>
          <w:numId w:val="1"/>
        </w:numPr>
        <w:shd w:val="clear" w:color="auto" w:fill="FFFFFF"/>
        <w:spacing w:after="0" w:line="254" w:lineRule="auto"/>
        <w:ind w:left="426" w:hanging="426"/>
        <w:contextualSpacing/>
        <w:jc w:val="both"/>
        <w:rPr>
          <w:rFonts w:ascii="Arial" w:eastAsia="Times New Roman" w:hAnsi="Arial" w:cs="Arial"/>
          <w:lang w:eastAsia="ca-ES"/>
        </w:rPr>
      </w:pPr>
      <w:r w:rsidRPr="007A0BE4">
        <w:rPr>
          <w:rFonts w:ascii="Arial" w:eastAsia="Times New Roman" w:hAnsi="Arial" w:cs="Arial"/>
          <w:lang w:eastAsia="ca-ES"/>
        </w:rPr>
        <w:t xml:space="preserve">Fer el seguiment i l’avaluació del pla de cooperació esmentat </w:t>
      </w:r>
      <w:r w:rsidR="000926DE" w:rsidRPr="007A0BE4">
        <w:rPr>
          <w:rFonts w:ascii="Arial" w:eastAsia="Times New Roman" w:hAnsi="Arial" w:cs="Arial"/>
          <w:lang w:eastAsia="ca-ES"/>
        </w:rPr>
        <w:t>en l’apartat b</w:t>
      </w:r>
      <w:r w:rsidRPr="007A0BE4">
        <w:rPr>
          <w:rFonts w:ascii="Arial" w:eastAsia="Times New Roman" w:hAnsi="Arial" w:cs="Arial"/>
          <w:lang w:eastAsia="ca-ES"/>
        </w:rPr>
        <w:t>.</w:t>
      </w:r>
    </w:p>
    <w:p w:rsidR="00D84D8B" w:rsidRPr="007A0BE4" w:rsidRDefault="00D84D8B" w:rsidP="000926DE">
      <w:pPr>
        <w:numPr>
          <w:ilvl w:val="0"/>
          <w:numId w:val="1"/>
        </w:numPr>
        <w:shd w:val="clear" w:color="auto" w:fill="FFFFFF"/>
        <w:spacing w:after="0" w:line="254" w:lineRule="auto"/>
        <w:ind w:left="426" w:hanging="426"/>
        <w:contextualSpacing/>
        <w:jc w:val="both"/>
        <w:rPr>
          <w:rFonts w:ascii="Arial" w:eastAsia="Times New Roman" w:hAnsi="Arial" w:cs="Arial"/>
          <w:lang w:eastAsia="ca-ES"/>
        </w:rPr>
      </w:pPr>
      <w:r w:rsidRPr="007A0BE4">
        <w:rPr>
          <w:rFonts w:ascii="Arial" w:eastAsia="Times New Roman" w:hAnsi="Arial" w:cs="Arial"/>
          <w:lang w:eastAsia="ca-ES"/>
        </w:rPr>
        <w:t>Proposar criteris de coordinació entre les actuacions de l’Administració de la Generalitat de Catalunya i les diputacions en polítiques culturals.</w:t>
      </w:r>
    </w:p>
    <w:p w:rsidR="00D84D8B" w:rsidRDefault="00D84D8B" w:rsidP="000926DE">
      <w:pPr>
        <w:numPr>
          <w:ilvl w:val="0"/>
          <w:numId w:val="1"/>
        </w:numPr>
        <w:shd w:val="clear" w:color="auto" w:fill="FFFFFF"/>
        <w:spacing w:after="0" w:line="254" w:lineRule="auto"/>
        <w:ind w:left="426" w:hanging="426"/>
        <w:contextualSpacing/>
        <w:jc w:val="both"/>
        <w:rPr>
          <w:rFonts w:ascii="Arial" w:eastAsia="Times New Roman" w:hAnsi="Arial" w:cs="Arial"/>
          <w:color w:val="000000" w:themeColor="text1"/>
          <w:lang w:eastAsia="ca-ES"/>
        </w:rPr>
      </w:pPr>
      <w:r>
        <w:rPr>
          <w:rFonts w:ascii="Arial" w:eastAsia="Times New Roman" w:hAnsi="Arial" w:cs="Arial"/>
          <w:color w:val="000000" w:themeColor="text1"/>
          <w:lang w:eastAsia="ca-ES"/>
        </w:rPr>
        <w:t xml:space="preserve">Crear i impulsar grups de treball tècnics, de caràcter específic, per a l’estudi i anàlisi de les diferents línies d’actuació en l’àmbit de la política cultural. </w:t>
      </w:r>
    </w:p>
    <w:p w:rsidR="00D84D8B" w:rsidRDefault="00D84D8B" w:rsidP="000926DE">
      <w:pPr>
        <w:numPr>
          <w:ilvl w:val="0"/>
          <w:numId w:val="1"/>
        </w:numPr>
        <w:shd w:val="clear" w:color="auto" w:fill="FFFFFF"/>
        <w:spacing w:after="0" w:line="254" w:lineRule="auto"/>
        <w:ind w:left="426" w:hanging="426"/>
        <w:contextualSpacing/>
        <w:jc w:val="both"/>
        <w:rPr>
          <w:rFonts w:ascii="Arial" w:eastAsia="Times New Roman" w:hAnsi="Arial" w:cs="Arial"/>
          <w:color w:val="000000" w:themeColor="text1"/>
          <w:lang w:eastAsia="ca-ES"/>
        </w:rPr>
      </w:pPr>
      <w:r>
        <w:rPr>
          <w:rFonts w:ascii="Arial" w:eastAsia="Times New Roman" w:hAnsi="Arial" w:cs="Arial"/>
          <w:color w:val="000000" w:themeColor="text1"/>
          <w:lang w:eastAsia="ca-ES"/>
        </w:rPr>
        <w:t>Estudiar i analitzar prèviament els projectes de disposicions de caràcter general que impulsi el departament competent en matèria de cultura quan sigui preceptiu l’informe de la Comissió de Govern Local</w:t>
      </w:r>
      <w:r w:rsidR="00820E5C" w:rsidRPr="00820E5C">
        <w:rPr>
          <w:rFonts w:ascii="Arial" w:eastAsia="Times New Roman" w:hAnsi="Arial" w:cs="Arial"/>
          <w:color w:val="00B0F0"/>
          <w:lang w:eastAsia="ca-ES"/>
        </w:rPr>
        <w:t>.</w:t>
      </w:r>
    </w:p>
    <w:p w:rsidR="00D84D8B" w:rsidRDefault="00D84D8B" w:rsidP="000926DE">
      <w:pPr>
        <w:numPr>
          <w:ilvl w:val="0"/>
          <w:numId w:val="1"/>
        </w:numPr>
        <w:shd w:val="clear" w:color="auto" w:fill="FFFFFF"/>
        <w:spacing w:after="0" w:line="254" w:lineRule="auto"/>
        <w:ind w:left="426" w:hanging="426"/>
        <w:contextualSpacing/>
        <w:jc w:val="both"/>
        <w:rPr>
          <w:rFonts w:ascii="Arial" w:eastAsia="Times New Roman" w:hAnsi="Arial" w:cs="Arial"/>
          <w:color w:val="000000" w:themeColor="text1"/>
          <w:lang w:eastAsia="ca-ES"/>
        </w:rPr>
      </w:pPr>
      <w:r>
        <w:rPr>
          <w:rFonts w:ascii="Arial" w:eastAsia="Times New Roman" w:hAnsi="Arial" w:cs="Arial"/>
          <w:color w:val="000000" w:themeColor="text1"/>
          <w:lang w:eastAsia="ca-ES"/>
        </w:rPr>
        <w:t xml:space="preserve">Informar sobre </w:t>
      </w:r>
      <w:r w:rsidRPr="000926DE">
        <w:rPr>
          <w:rFonts w:ascii="Arial" w:eastAsia="Times New Roman" w:hAnsi="Arial" w:cs="Arial"/>
          <w:color w:val="000000" w:themeColor="text1"/>
          <w:lang w:eastAsia="ca-ES"/>
        </w:rPr>
        <w:t>les</w:t>
      </w:r>
      <w:r>
        <w:rPr>
          <w:rFonts w:ascii="Arial" w:eastAsia="Times New Roman" w:hAnsi="Arial" w:cs="Arial"/>
          <w:color w:val="000000" w:themeColor="text1"/>
          <w:lang w:eastAsia="ca-ES"/>
        </w:rPr>
        <w:t xml:space="preserve"> qüestions que plantegin els diferents temes de cooperació, així com resoldre els dubtes o discrepàncies que es puguin produir en l’aplicació específica d’acords genèrics.</w:t>
      </w:r>
    </w:p>
    <w:p w:rsidR="00D84D8B" w:rsidRDefault="00D84D8B" w:rsidP="00D84D8B">
      <w:pPr>
        <w:shd w:val="clear" w:color="auto" w:fill="FFFFFF"/>
        <w:spacing w:after="0" w:line="240" w:lineRule="auto"/>
        <w:jc w:val="both"/>
        <w:rPr>
          <w:rFonts w:ascii="Arial" w:eastAsia="Times New Roman" w:hAnsi="Arial" w:cs="Arial"/>
          <w:lang w:eastAsia="ca-ES"/>
        </w:rPr>
      </w:pPr>
    </w:p>
    <w:p w:rsidR="00D84D8B" w:rsidRDefault="00D84D8B" w:rsidP="00D84D8B">
      <w:pPr>
        <w:shd w:val="clear" w:color="auto" w:fill="FFFFFF"/>
        <w:spacing w:after="0" w:line="240" w:lineRule="auto"/>
        <w:jc w:val="both"/>
        <w:rPr>
          <w:rFonts w:ascii="Arial" w:eastAsia="Times New Roman" w:hAnsi="Arial" w:cs="Arial"/>
          <w:lang w:eastAsia="ca-ES"/>
        </w:rPr>
      </w:pPr>
      <w:r>
        <w:rPr>
          <w:rFonts w:ascii="Arial" w:eastAsia="Times New Roman" w:hAnsi="Arial" w:cs="Arial"/>
          <w:lang w:eastAsia="ca-ES"/>
        </w:rPr>
        <w:t>Article 4</w:t>
      </w:r>
    </w:p>
    <w:p w:rsidR="00D84D8B" w:rsidRDefault="00D84D8B" w:rsidP="00D84D8B">
      <w:pPr>
        <w:shd w:val="clear" w:color="auto" w:fill="FFFFFF"/>
        <w:spacing w:after="0" w:line="240" w:lineRule="auto"/>
        <w:jc w:val="both"/>
        <w:rPr>
          <w:rFonts w:ascii="Arial" w:eastAsia="Times New Roman" w:hAnsi="Arial" w:cs="Arial"/>
          <w:lang w:eastAsia="ca-ES"/>
        </w:rPr>
      </w:pPr>
      <w:r>
        <w:rPr>
          <w:rFonts w:ascii="Arial" w:eastAsia="Times New Roman" w:hAnsi="Arial" w:cs="Arial"/>
          <w:lang w:eastAsia="ca-ES"/>
        </w:rPr>
        <w:t>Funcionament</w:t>
      </w:r>
    </w:p>
    <w:p w:rsidR="00D84D8B" w:rsidRPr="007A0BE4" w:rsidRDefault="00D84D8B" w:rsidP="00D84D8B">
      <w:pPr>
        <w:shd w:val="clear" w:color="auto" w:fill="FFFFFF"/>
        <w:spacing w:after="0" w:line="240" w:lineRule="auto"/>
        <w:jc w:val="both"/>
        <w:rPr>
          <w:rFonts w:ascii="Arial" w:eastAsia="Times New Roman" w:hAnsi="Arial" w:cs="Arial"/>
          <w:lang w:eastAsia="ca-ES"/>
        </w:rPr>
      </w:pPr>
    </w:p>
    <w:p w:rsidR="00D84D8B" w:rsidRPr="007A0BE4" w:rsidRDefault="00D94547" w:rsidP="00D84D8B">
      <w:pPr>
        <w:shd w:val="clear" w:color="auto" w:fill="FFFFFF"/>
        <w:spacing w:after="0" w:line="240" w:lineRule="auto"/>
        <w:jc w:val="both"/>
        <w:rPr>
          <w:rFonts w:ascii="Arial" w:eastAsia="Times New Roman" w:hAnsi="Arial" w:cs="Arial"/>
          <w:lang w:eastAsia="ca-ES"/>
        </w:rPr>
      </w:pPr>
      <w:r w:rsidRPr="007A0BE4">
        <w:rPr>
          <w:rFonts w:ascii="Arial" w:eastAsia="Times New Roman" w:hAnsi="Arial" w:cs="Arial"/>
          <w:lang w:eastAsia="ca-ES"/>
        </w:rPr>
        <w:t>1.</w:t>
      </w:r>
      <w:r w:rsidR="00D84D8B" w:rsidRPr="007A0BE4">
        <w:rPr>
          <w:rFonts w:ascii="Arial" w:eastAsia="Times New Roman" w:hAnsi="Arial" w:cs="Arial"/>
          <w:lang w:eastAsia="ca-ES"/>
        </w:rPr>
        <w:t xml:space="preserve"> El Consell es reuneix, de manera ordinària, </w:t>
      </w:r>
      <w:r w:rsidR="00D84D8B" w:rsidRPr="00FB1BB6">
        <w:rPr>
          <w:rFonts w:ascii="Arial" w:eastAsia="Times New Roman" w:hAnsi="Arial" w:cs="Arial"/>
          <w:lang w:eastAsia="ca-ES"/>
        </w:rPr>
        <w:t xml:space="preserve">un cop cada </w:t>
      </w:r>
      <w:r w:rsidR="00FB1BB6" w:rsidRPr="00FB1BB6">
        <w:rPr>
          <w:rFonts w:ascii="Arial" w:eastAsia="Times New Roman" w:hAnsi="Arial" w:cs="Arial"/>
          <w:lang w:eastAsia="ca-ES"/>
        </w:rPr>
        <w:t>quatre</w:t>
      </w:r>
      <w:r w:rsidR="00D84D8B" w:rsidRPr="00FB1BB6">
        <w:rPr>
          <w:rFonts w:ascii="Arial" w:eastAsia="Times New Roman" w:hAnsi="Arial" w:cs="Arial"/>
          <w:lang w:eastAsia="ca-ES"/>
        </w:rPr>
        <w:t xml:space="preserve"> mesos</w:t>
      </w:r>
      <w:r w:rsidR="00D84D8B" w:rsidRPr="007A0BE4">
        <w:rPr>
          <w:rFonts w:ascii="Arial" w:eastAsia="Times New Roman" w:hAnsi="Arial" w:cs="Arial"/>
          <w:lang w:eastAsia="ca-ES"/>
        </w:rPr>
        <w:t xml:space="preserve"> i amb caràcter extraordinari sempre que sigui convocada per iniciativa de la presidència o ho demani almenys la meitat de les persones membres.</w:t>
      </w:r>
    </w:p>
    <w:p w:rsidR="00D84D8B" w:rsidRPr="007A0BE4" w:rsidRDefault="00D94547" w:rsidP="00D84D8B">
      <w:pPr>
        <w:shd w:val="clear" w:color="auto" w:fill="FFFFFF"/>
        <w:spacing w:after="0" w:line="240" w:lineRule="auto"/>
        <w:jc w:val="both"/>
        <w:rPr>
          <w:rFonts w:ascii="Arial" w:eastAsia="Times New Roman" w:hAnsi="Arial" w:cs="Arial"/>
          <w:lang w:eastAsia="ca-ES"/>
        </w:rPr>
      </w:pPr>
      <w:r w:rsidRPr="007A0BE4">
        <w:rPr>
          <w:rFonts w:ascii="Arial" w:eastAsia="Times New Roman" w:hAnsi="Arial" w:cs="Arial"/>
          <w:lang w:eastAsia="ca-ES"/>
        </w:rPr>
        <w:t>2.</w:t>
      </w:r>
      <w:r w:rsidR="00D84D8B" w:rsidRPr="007A0BE4">
        <w:rPr>
          <w:rFonts w:ascii="Arial" w:eastAsia="Times New Roman" w:hAnsi="Arial" w:cs="Arial"/>
          <w:lang w:eastAsia="ca-ES"/>
        </w:rPr>
        <w:t xml:space="preserve"> El quòrum de constitució en primera convocatòria és el de la meitat més una de les persones membres. En segona convocatòria, el quòrum s'assoleix amb l'assistència d'una tercera part de les persones membres.</w:t>
      </w:r>
    </w:p>
    <w:p w:rsidR="00D84D8B" w:rsidRDefault="00D84D8B" w:rsidP="00D84D8B">
      <w:pPr>
        <w:shd w:val="clear" w:color="auto" w:fill="FFFFFF"/>
        <w:spacing w:after="0" w:line="240" w:lineRule="auto"/>
        <w:jc w:val="both"/>
        <w:rPr>
          <w:rFonts w:ascii="Arial" w:eastAsia="Times New Roman" w:hAnsi="Arial" w:cs="Arial"/>
          <w:lang w:eastAsia="ca-ES"/>
        </w:rPr>
      </w:pPr>
    </w:p>
    <w:p w:rsidR="00D84D8B" w:rsidRDefault="00D84D8B" w:rsidP="00D84D8B">
      <w:pPr>
        <w:shd w:val="clear" w:color="auto" w:fill="FFFFFF"/>
        <w:spacing w:after="0" w:line="240" w:lineRule="auto"/>
        <w:jc w:val="both"/>
        <w:rPr>
          <w:rFonts w:ascii="Arial" w:eastAsia="Times New Roman" w:hAnsi="Arial" w:cs="Arial"/>
          <w:lang w:eastAsia="ca-ES"/>
        </w:rPr>
      </w:pPr>
      <w:r>
        <w:rPr>
          <w:rFonts w:ascii="Arial" w:eastAsia="Times New Roman" w:hAnsi="Arial" w:cs="Arial"/>
          <w:lang w:eastAsia="ca-ES"/>
        </w:rPr>
        <w:t>Article 5</w:t>
      </w:r>
    </w:p>
    <w:p w:rsidR="00D84D8B" w:rsidRDefault="00D84D8B" w:rsidP="00D84D8B">
      <w:pPr>
        <w:shd w:val="clear" w:color="auto" w:fill="FFFFFF"/>
        <w:spacing w:after="0" w:line="240" w:lineRule="auto"/>
        <w:jc w:val="both"/>
        <w:rPr>
          <w:rFonts w:ascii="Arial" w:eastAsia="Times New Roman" w:hAnsi="Arial" w:cs="Arial"/>
          <w:lang w:eastAsia="ca-ES"/>
        </w:rPr>
      </w:pPr>
      <w:r>
        <w:rPr>
          <w:rFonts w:ascii="Arial" w:eastAsia="Times New Roman" w:hAnsi="Arial" w:cs="Arial"/>
          <w:lang w:eastAsia="ca-ES"/>
        </w:rPr>
        <w:t>Seu del Consell</w:t>
      </w:r>
    </w:p>
    <w:p w:rsidR="00D84D8B" w:rsidRPr="007A0BE4" w:rsidRDefault="00D84D8B" w:rsidP="00D84D8B">
      <w:pPr>
        <w:shd w:val="clear" w:color="auto" w:fill="FFFFFF"/>
        <w:spacing w:after="0" w:line="240" w:lineRule="auto"/>
        <w:jc w:val="both"/>
        <w:rPr>
          <w:rFonts w:ascii="Arial" w:eastAsia="Times New Roman" w:hAnsi="Arial" w:cs="Arial"/>
          <w:lang w:eastAsia="ca-ES"/>
        </w:rPr>
      </w:pPr>
    </w:p>
    <w:p w:rsidR="00D84D8B" w:rsidRPr="007A0BE4" w:rsidRDefault="00820E5C" w:rsidP="00D84D8B">
      <w:pPr>
        <w:shd w:val="clear" w:color="auto" w:fill="FFFFFF"/>
        <w:spacing w:after="0" w:line="240" w:lineRule="auto"/>
        <w:jc w:val="both"/>
        <w:rPr>
          <w:rFonts w:ascii="Arial" w:eastAsia="Times New Roman" w:hAnsi="Arial" w:cs="Arial"/>
          <w:lang w:eastAsia="ca-ES"/>
        </w:rPr>
      </w:pPr>
      <w:r w:rsidRPr="007A0BE4">
        <w:rPr>
          <w:rFonts w:ascii="Arial" w:eastAsia="Times New Roman" w:hAnsi="Arial" w:cs="Arial"/>
          <w:bCs/>
          <w:lang w:eastAsia="ca-ES"/>
        </w:rPr>
        <w:t>1</w:t>
      </w:r>
      <w:r w:rsidRPr="00820E5C">
        <w:rPr>
          <w:rFonts w:ascii="Arial" w:eastAsia="Times New Roman" w:hAnsi="Arial" w:cs="Arial"/>
          <w:bCs/>
          <w:color w:val="00B0F0"/>
          <w:lang w:eastAsia="ca-ES"/>
        </w:rPr>
        <w:t>.</w:t>
      </w:r>
      <w:r>
        <w:rPr>
          <w:rFonts w:ascii="Arial" w:eastAsia="Times New Roman" w:hAnsi="Arial" w:cs="Arial"/>
          <w:bCs/>
          <w:lang w:eastAsia="ca-ES"/>
        </w:rPr>
        <w:t xml:space="preserve"> </w:t>
      </w:r>
      <w:r w:rsidR="00D84D8B">
        <w:rPr>
          <w:rFonts w:ascii="Arial" w:eastAsia="Times New Roman" w:hAnsi="Arial" w:cs="Arial"/>
          <w:bCs/>
          <w:lang w:eastAsia="ca-ES"/>
        </w:rPr>
        <w:t xml:space="preserve">El Consell de la Mancomunitat Cultural </w:t>
      </w:r>
      <w:r w:rsidR="00D84D8B">
        <w:rPr>
          <w:rFonts w:ascii="Arial" w:eastAsia="Times New Roman" w:hAnsi="Arial" w:cs="Arial"/>
          <w:lang w:eastAsia="ca-ES"/>
        </w:rPr>
        <w:t>té la seu als serveis centrals del departament competent en matèria de cultura</w:t>
      </w:r>
      <w:r w:rsidR="007A0BE4" w:rsidRPr="007A0BE4">
        <w:rPr>
          <w:rFonts w:ascii="Arial" w:eastAsia="Times New Roman" w:hAnsi="Arial" w:cs="Arial"/>
          <w:lang w:eastAsia="ca-ES"/>
        </w:rPr>
        <w:t>,</w:t>
      </w:r>
      <w:r w:rsidR="007A0BE4" w:rsidRPr="007A0BE4">
        <w:rPr>
          <w:rFonts w:ascii="Arial" w:eastAsia="Times New Roman" w:hAnsi="Arial" w:cs="Arial"/>
          <w:color w:val="00B0F0"/>
          <w:lang w:eastAsia="ca-ES"/>
        </w:rPr>
        <w:t xml:space="preserve"> </w:t>
      </w:r>
      <w:r w:rsidR="00D84D8B" w:rsidRPr="007A0BE4">
        <w:rPr>
          <w:rFonts w:ascii="Arial" w:eastAsia="Times New Roman" w:hAnsi="Arial" w:cs="Arial"/>
          <w:lang w:eastAsia="ca-ES"/>
        </w:rPr>
        <w:t>i</w:t>
      </w:r>
      <w:r w:rsidR="00D84D8B">
        <w:rPr>
          <w:rFonts w:ascii="Arial" w:eastAsia="Times New Roman" w:hAnsi="Arial" w:cs="Arial"/>
          <w:lang w:eastAsia="ca-ES"/>
        </w:rPr>
        <w:t xml:space="preserve">, excepcionalment, es pot reunir </w:t>
      </w:r>
      <w:r w:rsidR="00D84D8B" w:rsidRPr="007A0BE4">
        <w:rPr>
          <w:rFonts w:ascii="Arial" w:eastAsia="Times New Roman" w:hAnsi="Arial" w:cs="Arial"/>
          <w:lang w:eastAsia="ca-ES"/>
        </w:rPr>
        <w:t xml:space="preserve">en el lloc que </w:t>
      </w:r>
      <w:r w:rsidR="00A17378" w:rsidRPr="007A0BE4">
        <w:rPr>
          <w:rFonts w:ascii="Arial" w:eastAsia="Times New Roman" w:hAnsi="Arial" w:cs="Arial"/>
          <w:lang w:eastAsia="ca-ES"/>
        </w:rPr>
        <w:t>la presidència o una tercera part de les persones membres</w:t>
      </w:r>
      <w:r w:rsidR="00D84D8B" w:rsidRPr="007A0BE4">
        <w:rPr>
          <w:rFonts w:ascii="Arial" w:eastAsia="Times New Roman" w:hAnsi="Arial" w:cs="Arial"/>
          <w:lang w:eastAsia="ca-ES"/>
        </w:rPr>
        <w:t xml:space="preserve"> proposin.</w:t>
      </w:r>
    </w:p>
    <w:p w:rsidR="00820E5C" w:rsidRDefault="007A0BE4" w:rsidP="00D84D8B">
      <w:pPr>
        <w:shd w:val="clear" w:color="auto" w:fill="FFFFFF"/>
        <w:spacing w:after="0" w:line="240" w:lineRule="auto"/>
        <w:jc w:val="both"/>
        <w:rPr>
          <w:rFonts w:ascii="Arial" w:eastAsia="Times New Roman" w:hAnsi="Arial" w:cs="Arial"/>
          <w:lang w:eastAsia="ca-ES"/>
        </w:rPr>
      </w:pPr>
      <w:r>
        <w:rPr>
          <w:rFonts w:ascii="Arial" w:eastAsia="Times New Roman" w:hAnsi="Arial" w:cs="Arial"/>
          <w:lang w:eastAsia="ca-ES"/>
        </w:rPr>
        <w:t xml:space="preserve"> </w:t>
      </w:r>
    </w:p>
    <w:p w:rsidR="00820E5C" w:rsidRPr="007A0BE4" w:rsidRDefault="00820E5C" w:rsidP="00D84D8B">
      <w:pPr>
        <w:shd w:val="clear" w:color="auto" w:fill="FFFFFF"/>
        <w:spacing w:after="0" w:line="240" w:lineRule="auto"/>
        <w:jc w:val="both"/>
        <w:rPr>
          <w:rFonts w:ascii="Arial" w:eastAsia="Times New Roman" w:hAnsi="Arial" w:cs="Arial"/>
          <w:lang w:eastAsia="ca-ES"/>
        </w:rPr>
      </w:pPr>
      <w:r w:rsidRPr="007A0BE4">
        <w:rPr>
          <w:rFonts w:ascii="Arial" w:eastAsia="Times New Roman" w:hAnsi="Arial" w:cs="Arial"/>
          <w:lang w:eastAsia="ca-ES"/>
        </w:rPr>
        <w:t xml:space="preserve">2. La direcció general competent en matèria de </w:t>
      </w:r>
      <w:r w:rsidRPr="007A0BE4">
        <w:rPr>
          <w:rFonts w:ascii="Arial" w:hAnsi="Arial" w:cs="Arial"/>
        </w:rPr>
        <w:t xml:space="preserve">cooperació amb les altres administracions públiques </w:t>
      </w:r>
      <w:r w:rsidRPr="00FB1BB6">
        <w:rPr>
          <w:rFonts w:ascii="Arial" w:hAnsi="Arial" w:cs="Arial"/>
        </w:rPr>
        <w:t>dona suport administratiu</w:t>
      </w:r>
      <w:r w:rsidRPr="007A0BE4">
        <w:rPr>
          <w:rFonts w:ascii="Arial" w:hAnsi="Arial" w:cs="Arial"/>
        </w:rPr>
        <w:t xml:space="preserve"> al Consell per al seu funcionament.</w:t>
      </w:r>
    </w:p>
    <w:p w:rsidR="00D84D8B" w:rsidRDefault="00D84D8B" w:rsidP="00D84D8B">
      <w:pPr>
        <w:shd w:val="clear" w:color="auto" w:fill="FFFFFF"/>
        <w:spacing w:after="0" w:line="240" w:lineRule="auto"/>
        <w:jc w:val="both"/>
        <w:rPr>
          <w:rFonts w:ascii="Arial" w:eastAsia="Times New Roman" w:hAnsi="Arial" w:cs="Arial"/>
          <w:lang w:eastAsia="ca-ES"/>
        </w:rPr>
      </w:pPr>
    </w:p>
    <w:p w:rsidR="00D84D8B" w:rsidRDefault="00D84D8B" w:rsidP="00D84D8B">
      <w:pPr>
        <w:shd w:val="clear" w:color="auto" w:fill="FFFFFF"/>
        <w:spacing w:after="0" w:line="240" w:lineRule="auto"/>
        <w:jc w:val="both"/>
        <w:rPr>
          <w:rFonts w:ascii="Arial" w:eastAsia="Times New Roman" w:hAnsi="Arial" w:cs="Arial"/>
          <w:lang w:eastAsia="ca-ES"/>
        </w:rPr>
      </w:pPr>
      <w:r>
        <w:rPr>
          <w:rFonts w:ascii="Arial" w:eastAsia="Times New Roman" w:hAnsi="Arial" w:cs="Arial"/>
          <w:lang w:eastAsia="ca-ES"/>
        </w:rPr>
        <w:t>Article 6</w:t>
      </w:r>
    </w:p>
    <w:p w:rsidR="00D84D8B" w:rsidRDefault="00D84D8B" w:rsidP="00D84D8B">
      <w:pPr>
        <w:shd w:val="clear" w:color="auto" w:fill="FFFFFF"/>
        <w:spacing w:after="0" w:line="240" w:lineRule="auto"/>
        <w:jc w:val="both"/>
        <w:rPr>
          <w:rFonts w:ascii="Arial" w:eastAsia="Times New Roman" w:hAnsi="Arial" w:cs="Arial"/>
          <w:lang w:eastAsia="ca-ES"/>
        </w:rPr>
      </w:pPr>
      <w:r>
        <w:rPr>
          <w:rFonts w:ascii="Arial" w:eastAsia="Times New Roman" w:hAnsi="Arial" w:cs="Arial"/>
          <w:lang w:eastAsia="ca-ES"/>
        </w:rPr>
        <w:t>Règim jurídic</w:t>
      </w:r>
    </w:p>
    <w:p w:rsidR="00D84D8B" w:rsidRDefault="00D84D8B" w:rsidP="00D84D8B">
      <w:pPr>
        <w:shd w:val="clear" w:color="auto" w:fill="FFFFFF"/>
        <w:spacing w:after="0" w:line="240" w:lineRule="auto"/>
        <w:jc w:val="both"/>
        <w:rPr>
          <w:rFonts w:ascii="Arial" w:eastAsia="Times New Roman" w:hAnsi="Arial" w:cs="Arial"/>
          <w:lang w:eastAsia="ca-ES"/>
        </w:rPr>
      </w:pPr>
    </w:p>
    <w:p w:rsidR="00D84D8B" w:rsidRDefault="00D94547" w:rsidP="00D84D8B">
      <w:pPr>
        <w:shd w:val="clear" w:color="auto" w:fill="FFFFFF"/>
        <w:spacing w:after="0" w:line="240" w:lineRule="auto"/>
        <w:jc w:val="both"/>
        <w:rPr>
          <w:rFonts w:ascii="Arial" w:eastAsia="Times New Roman" w:hAnsi="Arial" w:cs="Arial"/>
          <w:lang w:eastAsia="ca-ES"/>
        </w:rPr>
      </w:pPr>
      <w:r>
        <w:rPr>
          <w:rFonts w:ascii="Arial" w:eastAsia="Times New Roman" w:hAnsi="Arial" w:cs="Arial"/>
          <w:lang w:eastAsia="ca-ES"/>
        </w:rPr>
        <w:t>1.</w:t>
      </w:r>
      <w:r w:rsidR="00D84D8B">
        <w:rPr>
          <w:rFonts w:ascii="Arial" w:eastAsia="Times New Roman" w:hAnsi="Arial" w:cs="Arial"/>
          <w:lang w:eastAsia="ca-ES"/>
        </w:rPr>
        <w:t xml:space="preserve"> Els acords en el si del Consell s'han d'adoptar per</w:t>
      </w:r>
      <w:r w:rsidR="00FB1BB6">
        <w:rPr>
          <w:rFonts w:ascii="Arial" w:eastAsia="Times New Roman" w:hAnsi="Arial" w:cs="Arial"/>
          <w:lang w:eastAsia="ca-ES"/>
        </w:rPr>
        <w:t xml:space="preserve"> unanimitat.</w:t>
      </w:r>
    </w:p>
    <w:p w:rsidR="00D84D8B" w:rsidRDefault="00D94547" w:rsidP="00D84D8B">
      <w:pPr>
        <w:shd w:val="clear" w:color="auto" w:fill="FFFFFF"/>
        <w:spacing w:after="0" w:line="240" w:lineRule="auto"/>
        <w:jc w:val="both"/>
        <w:rPr>
          <w:rFonts w:ascii="Arial" w:eastAsia="Times New Roman" w:hAnsi="Arial" w:cs="Arial"/>
          <w:lang w:eastAsia="ca-ES"/>
        </w:rPr>
      </w:pPr>
      <w:r w:rsidRPr="007A0BE4">
        <w:rPr>
          <w:rFonts w:ascii="Arial" w:eastAsia="Times New Roman" w:hAnsi="Arial" w:cs="Arial"/>
          <w:lang w:eastAsia="ca-ES"/>
        </w:rPr>
        <w:t>2.</w:t>
      </w:r>
      <w:r w:rsidR="00D84D8B" w:rsidRPr="007A0BE4">
        <w:rPr>
          <w:rFonts w:ascii="Arial" w:eastAsia="Times New Roman" w:hAnsi="Arial" w:cs="Arial"/>
          <w:lang w:eastAsia="ca-ES"/>
        </w:rPr>
        <w:t xml:space="preserve"> P</w:t>
      </w:r>
      <w:r w:rsidR="000926DE" w:rsidRPr="007A0BE4">
        <w:rPr>
          <w:rFonts w:ascii="Arial" w:eastAsia="Times New Roman" w:hAnsi="Arial" w:cs="Arial"/>
          <w:lang w:eastAsia="ca-ES"/>
        </w:rPr>
        <w:t>er a la resta de funcionament, e</w:t>
      </w:r>
      <w:r w:rsidR="00D84D8B" w:rsidRPr="007A0BE4">
        <w:rPr>
          <w:rFonts w:ascii="Arial" w:eastAsia="Times New Roman" w:hAnsi="Arial" w:cs="Arial"/>
          <w:lang w:eastAsia="ca-ES"/>
        </w:rPr>
        <w:t xml:space="preserve">l Consell es regeix amb subjecció </w:t>
      </w:r>
      <w:r w:rsidR="00621E0D" w:rsidRPr="007A0BE4">
        <w:rPr>
          <w:rFonts w:ascii="Arial" w:eastAsia="Times New Roman" w:hAnsi="Arial" w:cs="Arial"/>
          <w:lang w:eastAsia="ca-ES"/>
        </w:rPr>
        <w:t>a la normativa</w:t>
      </w:r>
      <w:r w:rsidR="00D84D8B" w:rsidRPr="007A0BE4">
        <w:rPr>
          <w:rFonts w:ascii="Arial" w:eastAsia="Times New Roman" w:hAnsi="Arial" w:cs="Arial"/>
          <w:lang w:eastAsia="ca-ES"/>
        </w:rPr>
        <w:t xml:space="preserve"> </w:t>
      </w:r>
      <w:r w:rsidR="00621E0D" w:rsidRPr="007A0BE4">
        <w:rPr>
          <w:rFonts w:ascii="Arial" w:eastAsia="Times New Roman" w:hAnsi="Arial" w:cs="Arial"/>
          <w:lang w:eastAsia="ca-ES"/>
        </w:rPr>
        <w:t>aplicable als</w:t>
      </w:r>
      <w:r w:rsidR="00D84D8B" w:rsidRPr="007A0BE4">
        <w:rPr>
          <w:rFonts w:ascii="Arial" w:eastAsia="Times New Roman" w:hAnsi="Arial" w:cs="Arial"/>
          <w:lang w:eastAsia="ca-ES"/>
        </w:rPr>
        <w:t xml:space="preserve"> </w:t>
      </w:r>
      <w:r w:rsidR="00D84D8B">
        <w:rPr>
          <w:rFonts w:ascii="Arial" w:eastAsia="Times New Roman" w:hAnsi="Arial" w:cs="Arial"/>
          <w:lang w:eastAsia="ca-ES"/>
        </w:rPr>
        <w:t>òrgans col·legiats de l'Administració de la Generalitat de Catalunya.</w:t>
      </w:r>
    </w:p>
    <w:p w:rsidR="00D84D8B" w:rsidRDefault="00D84D8B" w:rsidP="00D84D8B">
      <w:pPr>
        <w:shd w:val="clear" w:color="auto" w:fill="FFFFFF"/>
        <w:spacing w:after="0" w:line="240" w:lineRule="auto"/>
        <w:jc w:val="both"/>
        <w:rPr>
          <w:rFonts w:ascii="Arial" w:eastAsia="Times New Roman" w:hAnsi="Arial" w:cs="Arial"/>
          <w:lang w:eastAsia="ca-ES"/>
        </w:rPr>
      </w:pPr>
    </w:p>
    <w:p w:rsidR="00D84D8B" w:rsidRDefault="00D84D8B" w:rsidP="00D84D8B">
      <w:pPr>
        <w:shd w:val="clear" w:color="auto" w:fill="FFFFFF"/>
        <w:spacing w:after="0" w:line="240" w:lineRule="auto"/>
        <w:jc w:val="both"/>
        <w:rPr>
          <w:rFonts w:ascii="Arial" w:eastAsia="Times New Roman" w:hAnsi="Arial" w:cs="Arial"/>
          <w:lang w:eastAsia="ca-ES"/>
        </w:rPr>
      </w:pPr>
    </w:p>
    <w:p w:rsidR="00D84D8B" w:rsidRDefault="00D84D8B" w:rsidP="00D84D8B">
      <w:pPr>
        <w:shd w:val="clear" w:color="auto" w:fill="FFFFFF"/>
        <w:spacing w:after="0" w:line="240" w:lineRule="auto"/>
        <w:jc w:val="both"/>
        <w:rPr>
          <w:rFonts w:ascii="Arial" w:eastAsia="Times New Roman" w:hAnsi="Arial" w:cs="Arial"/>
          <w:lang w:eastAsia="ca-ES"/>
        </w:rPr>
      </w:pPr>
      <w:r>
        <w:rPr>
          <w:rFonts w:ascii="Arial" w:eastAsia="Times New Roman" w:hAnsi="Arial" w:cs="Arial"/>
          <w:lang w:eastAsia="ca-ES"/>
        </w:rPr>
        <w:t>Disposició final</w:t>
      </w:r>
    </w:p>
    <w:p w:rsidR="00D84D8B" w:rsidRDefault="00D84D8B" w:rsidP="00D84D8B">
      <w:pPr>
        <w:shd w:val="clear" w:color="auto" w:fill="FFFFFF"/>
        <w:spacing w:after="0" w:line="240" w:lineRule="auto"/>
        <w:jc w:val="both"/>
        <w:rPr>
          <w:rFonts w:ascii="Arial" w:eastAsia="Times New Roman" w:hAnsi="Arial" w:cs="Arial"/>
          <w:lang w:eastAsia="ca-ES"/>
        </w:rPr>
      </w:pPr>
      <w:r>
        <w:rPr>
          <w:rFonts w:ascii="Arial" w:eastAsia="Times New Roman" w:hAnsi="Arial" w:cs="Arial"/>
          <w:lang w:eastAsia="ca-ES"/>
        </w:rPr>
        <w:t xml:space="preserve">Aquesta Ordre entra en </w:t>
      </w:r>
      <w:r w:rsidRPr="007A0BE4">
        <w:rPr>
          <w:rFonts w:ascii="Arial" w:eastAsia="Times New Roman" w:hAnsi="Arial" w:cs="Arial"/>
          <w:lang w:eastAsia="ca-ES"/>
        </w:rPr>
        <w:t xml:space="preserve">vigor </w:t>
      </w:r>
      <w:r w:rsidRPr="00FB1BB6">
        <w:rPr>
          <w:rFonts w:ascii="Arial" w:eastAsia="Times New Roman" w:hAnsi="Arial" w:cs="Arial"/>
          <w:lang w:eastAsia="ca-ES"/>
        </w:rPr>
        <w:t>l'endemà</w:t>
      </w:r>
      <w:r w:rsidR="007A0BE4">
        <w:rPr>
          <w:rFonts w:ascii="Arial" w:eastAsia="Times New Roman" w:hAnsi="Arial" w:cs="Arial"/>
          <w:lang w:eastAsia="ca-ES"/>
        </w:rPr>
        <w:t xml:space="preserve"> </w:t>
      </w:r>
      <w:r w:rsidRPr="007A0BE4">
        <w:rPr>
          <w:rFonts w:ascii="Arial" w:eastAsia="Times New Roman" w:hAnsi="Arial" w:cs="Arial"/>
          <w:lang w:eastAsia="ca-ES"/>
        </w:rPr>
        <w:t>de la publicació al Diari Oficial de la Generalitat de Catalunya.</w:t>
      </w:r>
    </w:p>
    <w:p w:rsidR="00D84D8B" w:rsidRDefault="00D84D8B" w:rsidP="00D84D8B">
      <w:pPr>
        <w:shd w:val="clear" w:color="auto" w:fill="FFFFFF"/>
        <w:spacing w:after="0" w:line="240" w:lineRule="auto"/>
        <w:jc w:val="both"/>
        <w:rPr>
          <w:rFonts w:ascii="Arial" w:eastAsia="Times New Roman" w:hAnsi="Arial" w:cs="Arial"/>
          <w:lang w:eastAsia="ca-ES"/>
        </w:rPr>
      </w:pPr>
    </w:p>
    <w:p w:rsidR="00D84D8B" w:rsidRDefault="00D84D8B" w:rsidP="00D84D8B">
      <w:pPr>
        <w:shd w:val="clear" w:color="auto" w:fill="FFFFFF"/>
        <w:spacing w:after="0" w:line="240" w:lineRule="auto"/>
        <w:jc w:val="both"/>
        <w:rPr>
          <w:rFonts w:ascii="Arial" w:eastAsia="Times New Roman" w:hAnsi="Arial" w:cs="Arial"/>
          <w:lang w:eastAsia="ca-ES"/>
        </w:rPr>
      </w:pPr>
      <w:r>
        <w:rPr>
          <w:rFonts w:ascii="Arial" w:eastAsia="Times New Roman" w:hAnsi="Arial" w:cs="Arial"/>
          <w:lang w:eastAsia="ca-ES"/>
        </w:rPr>
        <w:t>Barcelona,  de  de 2019</w:t>
      </w:r>
    </w:p>
    <w:p w:rsidR="00D84D8B" w:rsidRDefault="00D84D8B" w:rsidP="00D84D8B">
      <w:pPr>
        <w:rPr>
          <w:rFonts w:ascii="Arial" w:hAnsi="Arial" w:cs="Arial"/>
        </w:rPr>
      </w:pPr>
    </w:p>
    <w:sectPr w:rsidR="00D84D8B">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B26" w:rsidRDefault="00670B26" w:rsidP="00D84D8B">
      <w:pPr>
        <w:spacing w:after="0" w:line="240" w:lineRule="auto"/>
      </w:pPr>
      <w:r>
        <w:separator/>
      </w:r>
    </w:p>
  </w:endnote>
  <w:endnote w:type="continuationSeparator" w:id="0">
    <w:p w:rsidR="00670B26" w:rsidRDefault="00670B26" w:rsidP="00D84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B26" w:rsidRDefault="00670B26" w:rsidP="00D84D8B">
      <w:pPr>
        <w:spacing w:after="0" w:line="240" w:lineRule="auto"/>
      </w:pPr>
      <w:r>
        <w:separator/>
      </w:r>
    </w:p>
  </w:footnote>
  <w:footnote w:type="continuationSeparator" w:id="0">
    <w:p w:rsidR="00670B26" w:rsidRDefault="00670B26" w:rsidP="00D84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D8B" w:rsidRPr="00D84D8B" w:rsidRDefault="00D84D8B" w:rsidP="00D84D8B">
    <w:pPr>
      <w:pStyle w:val="Capalera"/>
      <w:jc w:val="right"/>
      <w:rPr>
        <w:b/>
        <w:color w:val="00B0F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7A3498"/>
    <w:multiLevelType w:val="hybridMultilevel"/>
    <w:tmpl w:val="B024E9EA"/>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D8B"/>
    <w:rsid w:val="000179D7"/>
    <w:rsid w:val="000926DE"/>
    <w:rsid w:val="001065E0"/>
    <w:rsid w:val="001667C5"/>
    <w:rsid w:val="001F1226"/>
    <w:rsid w:val="00233F1F"/>
    <w:rsid w:val="002D6A9B"/>
    <w:rsid w:val="004F11AD"/>
    <w:rsid w:val="00520EBC"/>
    <w:rsid w:val="00521702"/>
    <w:rsid w:val="00621E0D"/>
    <w:rsid w:val="00670B26"/>
    <w:rsid w:val="00691F29"/>
    <w:rsid w:val="007A0BE4"/>
    <w:rsid w:val="00820E5C"/>
    <w:rsid w:val="008E3513"/>
    <w:rsid w:val="009516C1"/>
    <w:rsid w:val="00A17378"/>
    <w:rsid w:val="00AD5219"/>
    <w:rsid w:val="00AF77CF"/>
    <w:rsid w:val="00B0121F"/>
    <w:rsid w:val="00C10B56"/>
    <w:rsid w:val="00C2343B"/>
    <w:rsid w:val="00D06445"/>
    <w:rsid w:val="00D84D8B"/>
    <w:rsid w:val="00D94547"/>
    <w:rsid w:val="00FB1BB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A41B"/>
  <w15:chartTrackingRefBased/>
  <w15:docId w15:val="{96FE950C-BE26-41CF-A047-075A38EC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D8B"/>
    <w:pPr>
      <w:spacing w:line="256" w:lineRule="auto"/>
    </w:p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84D8B"/>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D84D8B"/>
  </w:style>
  <w:style w:type="paragraph" w:styleId="Peu">
    <w:name w:val="footer"/>
    <w:basedOn w:val="Normal"/>
    <w:link w:val="PeuCar"/>
    <w:uiPriority w:val="99"/>
    <w:unhideWhenUsed/>
    <w:rsid w:val="00D84D8B"/>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D84D8B"/>
  </w:style>
  <w:style w:type="paragraph" w:styleId="Textdenotaapeudepgina">
    <w:name w:val="footnote text"/>
    <w:basedOn w:val="Normal"/>
    <w:link w:val="TextdenotaapeudepginaCar"/>
    <w:uiPriority w:val="99"/>
    <w:semiHidden/>
    <w:unhideWhenUsed/>
    <w:rsid w:val="00D84D8B"/>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D84D8B"/>
    <w:rPr>
      <w:sz w:val="20"/>
      <w:szCs w:val="20"/>
    </w:rPr>
  </w:style>
  <w:style w:type="character" w:styleId="Refernciadenotaapeudepgina">
    <w:name w:val="footnote reference"/>
    <w:basedOn w:val="Tipusdelletraperdefectedelpargraf"/>
    <w:uiPriority w:val="99"/>
    <w:semiHidden/>
    <w:unhideWhenUsed/>
    <w:rsid w:val="00D84D8B"/>
    <w:rPr>
      <w:vertAlign w:val="superscript"/>
    </w:rPr>
  </w:style>
  <w:style w:type="paragraph" w:styleId="Pargrafdellista">
    <w:name w:val="List Paragraph"/>
    <w:basedOn w:val="Normal"/>
    <w:uiPriority w:val="34"/>
    <w:qFormat/>
    <w:rsid w:val="000926DE"/>
    <w:pPr>
      <w:ind w:left="720"/>
      <w:contextualSpacing/>
    </w:pPr>
  </w:style>
  <w:style w:type="paragraph" w:styleId="Textdeglobus">
    <w:name w:val="Balloon Text"/>
    <w:basedOn w:val="Normal"/>
    <w:link w:val="TextdeglobusCar"/>
    <w:uiPriority w:val="99"/>
    <w:semiHidden/>
    <w:unhideWhenUsed/>
    <w:rsid w:val="00521702"/>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5217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43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3CEDD-E8A3-4D63-B214-CF392F075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1239</Words>
  <Characters>7066</Characters>
  <Application>Microsoft Office Word</Application>
  <DocSecurity>0</DocSecurity>
  <Lines>58</Lines>
  <Paragraphs>16</Paragraphs>
  <ScaleCrop>false</ScaleCrop>
  <HeadingPairs>
    <vt:vector size="2" baseType="variant">
      <vt:variant>
        <vt:lpstr>Títol</vt:lpstr>
      </vt:variant>
      <vt:variant>
        <vt:i4>1</vt:i4>
      </vt:variant>
    </vt:vector>
  </HeadingPairs>
  <TitlesOfParts>
    <vt:vector size="1" baseType="lpstr">
      <vt:lpstr/>
    </vt:vector>
  </TitlesOfParts>
  <Company>Generalitat de Catalunya</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Marín Mohíno, Javier</dc:creator>
  <cp:keywords/>
  <dc:description/>
  <cp:lastModifiedBy>Cabré Masjuan, Toni</cp:lastModifiedBy>
  <cp:revision>3</cp:revision>
  <cp:lastPrinted>2018-11-19T09:51:00Z</cp:lastPrinted>
  <dcterms:created xsi:type="dcterms:W3CDTF">2018-11-26T08:00:00Z</dcterms:created>
  <dcterms:modified xsi:type="dcterms:W3CDTF">2018-11-26T08:00:00Z</dcterms:modified>
</cp:coreProperties>
</file>