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F4" w:rsidRPr="00F072A1" w:rsidRDefault="003338F4" w:rsidP="003338F4">
      <w:pPr>
        <w:jc w:val="both"/>
        <w:rPr>
          <w:rFonts w:cs="Arial"/>
          <w:b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Ordre CLT</w:t>
      </w:r>
      <w:r w:rsidR="00F072A1">
        <w:rPr>
          <w:rFonts w:cs="Arial"/>
          <w:sz w:val="22"/>
          <w:szCs w:val="22"/>
        </w:rPr>
        <w:t xml:space="preserve">/ </w:t>
      </w:r>
      <w:r w:rsidRPr="00F072A1">
        <w:rPr>
          <w:rFonts w:cs="Arial"/>
          <w:sz w:val="22"/>
          <w:szCs w:val="22"/>
        </w:rPr>
        <w:t>/2017, de</w:t>
      </w:r>
      <w:r w:rsidR="00F072A1">
        <w:rPr>
          <w:rFonts w:cs="Arial"/>
          <w:sz w:val="22"/>
          <w:szCs w:val="22"/>
        </w:rPr>
        <w:t xml:space="preserve"> </w:t>
      </w:r>
      <w:r w:rsidRPr="00F072A1">
        <w:rPr>
          <w:rFonts w:cs="Arial"/>
          <w:sz w:val="22"/>
          <w:szCs w:val="22"/>
        </w:rPr>
        <w:t xml:space="preserve">de, de segona </w:t>
      </w:r>
      <w:r w:rsidR="00DD78F2" w:rsidRPr="00F072A1">
        <w:rPr>
          <w:rFonts w:cs="Arial"/>
          <w:sz w:val="22"/>
          <w:szCs w:val="22"/>
        </w:rPr>
        <w:t xml:space="preserve">modificació </w:t>
      </w:r>
      <w:r w:rsidRPr="00F072A1">
        <w:rPr>
          <w:rFonts w:cs="Arial"/>
          <w:sz w:val="22"/>
          <w:szCs w:val="22"/>
        </w:rPr>
        <w:t>de l’Ordre CLT/360/2011,</w:t>
      </w:r>
      <w:r w:rsidRPr="00F072A1">
        <w:rPr>
          <w:rFonts w:cs="Arial"/>
          <w:iCs/>
          <w:sz w:val="22"/>
          <w:szCs w:val="22"/>
        </w:rPr>
        <w:t xml:space="preserve"> de 2 de desembre</w:t>
      </w:r>
      <w:r w:rsidR="00F072A1">
        <w:rPr>
          <w:rFonts w:cs="Arial"/>
          <w:sz w:val="22"/>
          <w:szCs w:val="22"/>
        </w:rPr>
        <w:t xml:space="preserve">, </w:t>
      </w:r>
      <w:bookmarkStart w:id="0" w:name="_GoBack"/>
      <w:bookmarkEnd w:id="0"/>
      <w:r w:rsidR="00F072A1">
        <w:rPr>
          <w:rFonts w:cs="Arial"/>
          <w:sz w:val="22"/>
          <w:szCs w:val="22"/>
        </w:rPr>
        <w:t xml:space="preserve">del premi </w:t>
      </w:r>
      <w:proofErr w:type="spellStart"/>
      <w:r w:rsidR="00F072A1">
        <w:rPr>
          <w:rFonts w:cs="Arial"/>
          <w:sz w:val="22"/>
          <w:szCs w:val="22"/>
        </w:rPr>
        <w:t>Robèrt</w:t>
      </w:r>
      <w:proofErr w:type="spellEnd"/>
      <w:r w:rsidR="00F072A1">
        <w:rPr>
          <w:rFonts w:cs="Arial"/>
          <w:sz w:val="22"/>
          <w:szCs w:val="22"/>
        </w:rPr>
        <w:t xml:space="preserve"> Lafont.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L’Ordre CLT/360/2011, de 2 de desembre, regula el premi </w:t>
      </w:r>
      <w:proofErr w:type="spellStart"/>
      <w:r w:rsidRPr="00F072A1">
        <w:rPr>
          <w:rFonts w:cs="Arial"/>
          <w:sz w:val="22"/>
          <w:szCs w:val="22"/>
        </w:rPr>
        <w:t>Robèrt</w:t>
      </w:r>
      <w:proofErr w:type="spellEnd"/>
      <w:r w:rsidRPr="00F072A1">
        <w:rPr>
          <w:rFonts w:cs="Arial"/>
          <w:sz w:val="22"/>
          <w:szCs w:val="22"/>
        </w:rPr>
        <w:t xml:space="preserve"> Lafont, que concedeix la Generalitat de Catalunya. El premi </w:t>
      </w:r>
      <w:proofErr w:type="spellStart"/>
      <w:r w:rsidRPr="00F072A1">
        <w:rPr>
          <w:rFonts w:cs="Arial"/>
          <w:sz w:val="22"/>
          <w:szCs w:val="22"/>
        </w:rPr>
        <w:t>Robèrt</w:t>
      </w:r>
      <w:proofErr w:type="spellEnd"/>
      <w:r w:rsidRPr="00F072A1">
        <w:rPr>
          <w:rFonts w:cs="Arial"/>
          <w:sz w:val="22"/>
          <w:szCs w:val="22"/>
        </w:rPr>
        <w:t xml:space="preserve"> Lafont té l’objectiu de reconèixer i premiar persones físiques o jurídiques que s’hagin distingit per la defensa, projecció i promoció de la llengua occitana en qualsevol punt del domini lingüístic. 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L’Ordre present modifica l’Ordre CLT/360/2011, de 2 de desembre, del premi </w:t>
      </w:r>
      <w:proofErr w:type="spellStart"/>
      <w:r w:rsidRPr="00F072A1">
        <w:rPr>
          <w:rFonts w:cs="Arial"/>
          <w:sz w:val="22"/>
          <w:szCs w:val="22"/>
        </w:rPr>
        <w:t>Robèrt</w:t>
      </w:r>
      <w:proofErr w:type="spellEnd"/>
      <w:r w:rsidRPr="00F072A1">
        <w:rPr>
          <w:rFonts w:cs="Arial"/>
          <w:sz w:val="22"/>
          <w:szCs w:val="22"/>
        </w:rPr>
        <w:t xml:space="preserve"> Lafont per incorporar un membre al jurat del premi i redefinir els elements i referències que constitueixen el guardó.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El Decret 2/2016, de 13 de gener, de creació, denominació i determinació de l'àmbit de competència dels departaments de l'Administració de la Generalitat de Catalunya disposa que correspon al Departament de Cultura la política lingüística.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A63DAD" w:rsidP="003338F4">
      <w:pPr>
        <w:jc w:val="both"/>
        <w:rPr>
          <w:rFonts w:cs="Arial"/>
          <w:noProof/>
          <w:sz w:val="22"/>
          <w:szCs w:val="22"/>
        </w:rPr>
      </w:pPr>
      <w:r w:rsidRPr="00F072A1">
        <w:rPr>
          <w:rFonts w:cs="Arial"/>
          <w:noProof/>
          <w:sz w:val="22"/>
          <w:szCs w:val="22"/>
        </w:rPr>
        <w:t>D’acord amb l’article 12.</w:t>
      </w:r>
      <w:r w:rsidRPr="00F072A1">
        <w:rPr>
          <w:rFonts w:cs="Arial"/>
          <w:i/>
          <w:noProof/>
          <w:sz w:val="22"/>
          <w:szCs w:val="22"/>
        </w:rPr>
        <w:t>d</w:t>
      </w:r>
      <w:r w:rsidR="003338F4" w:rsidRPr="00F072A1">
        <w:rPr>
          <w:rFonts w:cs="Arial"/>
          <w:noProof/>
          <w:sz w:val="22"/>
          <w:szCs w:val="22"/>
        </w:rPr>
        <w:t xml:space="preserve"> de la Llei 13/1989, de 14 de desembre, d’organització, procediment i règim jurídic de l’Administració de la Generalitat de Catalunya i l’article 39.3 de la Llei  13/2008, de</w:t>
      </w:r>
      <w:r w:rsidRPr="00F072A1">
        <w:rPr>
          <w:rFonts w:cs="Arial"/>
          <w:noProof/>
          <w:sz w:val="22"/>
          <w:szCs w:val="22"/>
        </w:rPr>
        <w:t>l</w:t>
      </w:r>
      <w:r w:rsidR="003338F4" w:rsidRPr="00F072A1">
        <w:rPr>
          <w:rFonts w:cs="Arial"/>
          <w:noProof/>
          <w:sz w:val="22"/>
          <w:szCs w:val="22"/>
        </w:rPr>
        <w:t xml:space="preserve"> 5 de novembre, de la presidència de la Generalitat i del Govern; 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Per tot això,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outlineLvl w:val="0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ORDENO: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outlineLvl w:val="0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Article 1.- Modificació de l’article 3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Es modifica l’article 3 de l’Ordre CLT/360/2011, de 2 de desembre, del premi </w:t>
      </w:r>
      <w:proofErr w:type="spellStart"/>
      <w:r w:rsidRPr="00F072A1">
        <w:rPr>
          <w:rFonts w:cs="Arial"/>
          <w:sz w:val="22"/>
          <w:szCs w:val="22"/>
        </w:rPr>
        <w:t>Robèrt</w:t>
      </w:r>
      <w:proofErr w:type="spellEnd"/>
      <w:r w:rsidRPr="00F072A1">
        <w:rPr>
          <w:rFonts w:cs="Arial"/>
          <w:sz w:val="22"/>
          <w:szCs w:val="22"/>
        </w:rPr>
        <w:t xml:space="preserve"> Lafont, que queda redactat de la manera següent: 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eastAsia="TimesNewRomanPSMT-Identity-H" w:cs="Arial"/>
          <w:sz w:val="22"/>
          <w:szCs w:val="22"/>
        </w:rPr>
      </w:pPr>
      <w:r w:rsidRPr="00F072A1">
        <w:rPr>
          <w:rFonts w:eastAsia="TimesNewRomanPSMT-Identity-H" w:cs="Arial"/>
          <w:sz w:val="22"/>
          <w:szCs w:val="22"/>
        </w:rPr>
        <w:t>“Article 3 - Premi</w:t>
      </w: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eastAsia="TimesNewRomanPSMT-Identity-H" w:cs="Arial"/>
          <w:sz w:val="22"/>
          <w:szCs w:val="22"/>
        </w:rPr>
      </w:pPr>
      <w:r w:rsidRPr="00F072A1">
        <w:rPr>
          <w:rFonts w:eastAsia="TimesNewRomanPSMT-Identity-H" w:cs="Arial"/>
          <w:sz w:val="22"/>
          <w:szCs w:val="22"/>
        </w:rPr>
        <w:t>L’atorgament del premi es materialitza en el lliurament en acte públic d’un guardó al·legòric a la llengua occitana. El premi no té dotació econòmica.”</w:t>
      </w: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eastAsia="TimesNewRomanPSMT-Identity-H"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Article 2.- Modificació de l’annex </w:t>
      </w:r>
    </w:p>
    <w:p w:rsidR="0069704F" w:rsidRPr="00F072A1" w:rsidRDefault="0069704F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69704F" w:rsidP="0069704F">
      <w:pPr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1.  S’afegeix un paràgraf a l’apartat b de la base 2 de </w:t>
      </w:r>
      <w:r w:rsidR="003338F4" w:rsidRPr="00F072A1">
        <w:rPr>
          <w:rFonts w:cs="Arial"/>
          <w:sz w:val="22"/>
          <w:szCs w:val="22"/>
        </w:rPr>
        <w:t>l’annex de l’Ordre CLT/360/2011, de 2 de desembre, del</w:t>
      </w:r>
      <w:r w:rsidRPr="00F072A1">
        <w:rPr>
          <w:rFonts w:cs="Arial"/>
          <w:sz w:val="22"/>
          <w:szCs w:val="22"/>
        </w:rPr>
        <w:t xml:space="preserve"> premi </w:t>
      </w:r>
      <w:proofErr w:type="spellStart"/>
      <w:r w:rsidRPr="00F072A1">
        <w:rPr>
          <w:rFonts w:cs="Arial"/>
          <w:sz w:val="22"/>
          <w:szCs w:val="22"/>
        </w:rPr>
        <w:t>Robèrt</w:t>
      </w:r>
      <w:proofErr w:type="spellEnd"/>
      <w:r w:rsidRPr="00F072A1">
        <w:rPr>
          <w:rFonts w:cs="Arial"/>
          <w:sz w:val="22"/>
          <w:szCs w:val="22"/>
        </w:rPr>
        <w:t xml:space="preserve"> Lafont, amb el redactat següent</w:t>
      </w:r>
      <w:r w:rsidR="003338F4" w:rsidRPr="00F072A1">
        <w:rPr>
          <w:rFonts w:cs="Arial"/>
          <w:sz w:val="22"/>
          <w:szCs w:val="22"/>
        </w:rPr>
        <w:t xml:space="preserve">: 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69704F" w:rsidP="003338F4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“</w:t>
      </w:r>
      <w:r w:rsidR="003338F4" w:rsidRPr="00F072A1">
        <w:rPr>
          <w:rFonts w:cs="Arial"/>
          <w:sz w:val="22"/>
          <w:szCs w:val="22"/>
        </w:rPr>
        <w:t xml:space="preserve">La persona responsable de foment de l’occità </w:t>
      </w:r>
      <w:r w:rsidR="00F239B4" w:rsidRPr="00F072A1">
        <w:rPr>
          <w:rFonts w:cs="Arial"/>
          <w:sz w:val="22"/>
          <w:szCs w:val="22"/>
        </w:rPr>
        <w:t>de</w:t>
      </w:r>
      <w:r w:rsidR="003338F4" w:rsidRPr="00F072A1">
        <w:rPr>
          <w:rFonts w:cs="Arial"/>
          <w:sz w:val="22"/>
          <w:szCs w:val="22"/>
        </w:rPr>
        <w:t xml:space="preserve"> la </w:t>
      </w:r>
      <w:r w:rsidRPr="00F072A1">
        <w:rPr>
          <w:rFonts w:cs="Arial"/>
          <w:sz w:val="22"/>
          <w:szCs w:val="22"/>
        </w:rPr>
        <w:t>direcció general competent en matèria de política lingüística</w:t>
      </w:r>
      <w:r w:rsidR="003338F4" w:rsidRPr="00F072A1">
        <w:rPr>
          <w:rFonts w:cs="Arial"/>
          <w:sz w:val="22"/>
          <w:szCs w:val="22"/>
        </w:rPr>
        <w:t xml:space="preserve"> de la Generalitat.</w:t>
      </w:r>
      <w:r w:rsidRPr="00F072A1">
        <w:rPr>
          <w:rFonts w:cs="Arial"/>
          <w:sz w:val="22"/>
          <w:szCs w:val="22"/>
        </w:rPr>
        <w:t>”</w:t>
      </w:r>
    </w:p>
    <w:p w:rsidR="001D198C" w:rsidRPr="00F072A1" w:rsidRDefault="001D198C" w:rsidP="003338F4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1D198C" w:rsidRPr="00F072A1" w:rsidRDefault="001D198C" w:rsidP="001D198C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2. Es modifica la base 6 de l’annex de l’Ordre CLT/360/2011, de 2 de desembre, del premi </w:t>
      </w:r>
      <w:proofErr w:type="spellStart"/>
      <w:r w:rsidRPr="00F072A1">
        <w:rPr>
          <w:rFonts w:cs="Arial"/>
          <w:sz w:val="22"/>
          <w:szCs w:val="22"/>
        </w:rPr>
        <w:t>Robèrt</w:t>
      </w:r>
      <w:proofErr w:type="spellEnd"/>
      <w:r w:rsidRPr="00F072A1">
        <w:rPr>
          <w:rFonts w:cs="Arial"/>
          <w:sz w:val="22"/>
          <w:szCs w:val="22"/>
        </w:rPr>
        <w:t xml:space="preserve"> Lafont, que queda redactat de la manera següent:</w:t>
      </w: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338F4" w:rsidRPr="00F072A1" w:rsidRDefault="005F22AB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 xml:space="preserve">“Base 6 – Guardó del </w:t>
      </w:r>
      <w:r w:rsidR="007C3EA3" w:rsidRPr="00F072A1">
        <w:rPr>
          <w:rFonts w:cs="Arial"/>
          <w:sz w:val="22"/>
          <w:szCs w:val="22"/>
        </w:rPr>
        <w:t>p</w:t>
      </w:r>
      <w:r w:rsidR="003338F4" w:rsidRPr="00F072A1">
        <w:rPr>
          <w:rFonts w:cs="Arial"/>
          <w:sz w:val="22"/>
          <w:szCs w:val="22"/>
        </w:rPr>
        <w:t>remi</w:t>
      </w:r>
    </w:p>
    <w:p w:rsidR="003338F4" w:rsidRPr="00F072A1" w:rsidRDefault="007C3EA3" w:rsidP="003338F4">
      <w:pPr>
        <w:autoSpaceDE w:val="0"/>
        <w:autoSpaceDN w:val="0"/>
        <w:adjustRightInd w:val="0"/>
        <w:rPr>
          <w:rFonts w:eastAsia="TimesNewRomanPSMT-Identity-H" w:cs="Arial"/>
          <w:sz w:val="22"/>
          <w:szCs w:val="22"/>
        </w:rPr>
      </w:pPr>
      <w:r w:rsidRPr="00F072A1">
        <w:rPr>
          <w:rFonts w:eastAsia="TimesNewRomanPSMT-Identity-H" w:cs="Arial"/>
          <w:sz w:val="22"/>
          <w:szCs w:val="22"/>
        </w:rPr>
        <w:t>El guardó del p</w:t>
      </w:r>
      <w:r w:rsidR="003338F4" w:rsidRPr="00F072A1">
        <w:rPr>
          <w:rFonts w:eastAsia="TimesNewRomanPSMT-Identity-H" w:cs="Arial"/>
          <w:sz w:val="22"/>
          <w:szCs w:val="22"/>
        </w:rPr>
        <w:t xml:space="preserve">remi </w:t>
      </w:r>
      <w:r w:rsidR="005F22AB" w:rsidRPr="00F072A1">
        <w:rPr>
          <w:rFonts w:eastAsia="TimesNewRomanPSMT-Identity-H" w:cs="Arial"/>
          <w:sz w:val="22"/>
          <w:szCs w:val="22"/>
        </w:rPr>
        <w:t>ha d’ésser al·legòric a la llengua occitana i ha de contenir</w:t>
      </w:r>
      <w:r w:rsidR="003338F4" w:rsidRPr="00F072A1">
        <w:rPr>
          <w:rFonts w:eastAsia="TimesNewRomanPSMT-Identity-H" w:cs="Arial"/>
          <w:sz w:val="22"/>
          <w:szCs w:val="22"/>
        </w:rPr>
        <w:t xml:space="preserve"> la referència </w:t>
      </w:r>
      <w:proofErr w:type="spellStart"/>
      <w:r w:rsidR="003338F4" w:rsidRPr="00F072A1">
        <w:rPr>
          <w:rFonts w:eastAsia="TimesNewRomanPSMT-Identity-H" w:cs="Arial"/>
          <w:i/>
          <w:sz w:val="22"/>
          <w:szCs w:val="22"/>
        </w:rPr>
        <w:t>Prèmi</w:t>
      </w:r>
      <w:proofErr w:type="spellEnd"/>
      <w:r w:rsidR="003338F4" w:rsidRPr="00F072A1">
        <w:rPr>
          <w:rFonts w:eastAsia="TimesNewRomanPSMT-Identity-H" w:cs="Arial"/>
          <w:i/>
          <w:sz w:val="22"/>
          <w:szCs w:val="22"/>
        </w:rPr>
        <w:t xml:space="preserve"> </w:t>
      </w:r>
      <w:proofErr w:type="spellStart"/>
      <w:r w:rsidR="003338F4" w:rsidRPr="00F072A1">
        <w:rPr>
          <w:rFonts w:eastAsia="TimesNewRomanPSMT-Identity-H" w:cs="Arial"/>
          <w:i/>
          <w:sz w:val="22"/>
          <w:szCs w:val="22"/>
        </w:rPr>
        <w:t>Robèrt</w:t>
      </w:r>
      <w:proofErr w:type="spellEnd"/>
      <w:r w:rsidR="003338F4" w:rsidRPr="00F072A1">
        <w:rPr>
          <w:rFonts w:eastAsia="TimesNewRomanPSMT-Identity-H" w:cs="Arial"/>
          <w:i/>
          <w:sz w:val="22"/>
          <w:szCs w:val="22"/>
        </w:rPr>
        <w:t xml:space="preserve"> Lafont</w:t>
      </w:r>
      <w:r w:rsidR="003338F4" w:rsidRPr="00F072A1">
        <w:rPr>
          <w:rFonts w:eastAsia="TimesNewRomanPSMT-Identity-H" w:cs="Arial"/>
          <w:sz w:val="22"/>
          <w:szCs w:val="22"/>
        </w:rPr>
        <w:t xml:space="preserve">, l’escut de la Generalitat, el nom del guardonat o guardonada </w:t>
      </w:r>
      <w:r w:rsidR="003338F4" w:rsidRPr="00F072A1">
        <w:rPr>
          <w:rFonts w:cs="Arial"/>
          <w:sz w:val="22"/>
          <w:szCs w:val="22"/>
        </w:rPr>
        <w:t>i l’any d’atorgament.”</w:t>
      </w: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outlineLvl w:val="0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lastRenderedPageBreak/>
        <w:t>Barcelona, ... de febrer de 2018</w:t>
      </w: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rPr>
          <w:rFonts w:cs="Arial"/>
          <w:sz w:val="22"/>
          <w:szCs w:val="22"/>
        </w:rPr>
      </w:pPr>
    </w:p>
    <w:p w:rsidR="003338F4" w:rsidRPr="00F072A1" w:rsidRDefault="003338F4" w:rsidP="003338F4">
      <w:pPr>
        <w:jc w:val="both"/>
        <w:outlineLvl w:val="0"/>
        <w:rPr>
          <w:rFonts w:cs="Arial"/>
          <w:sz w:val="22"/>
          <w:szCs w:val="22"/>
        </w:rPr>
      </w:pPr>
    </w:p>
    <w:p w:rsidR="003338F4" w:rsidRPr="00F072A1" w:rsidRDefault="003338F4" w:rsidP="003338F4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F072A1">
        <w:rPr>
          <w:rFonts w:cs="Arial"/>
          <w:sz w:val="22"/>
          <w:szCs w:val="22"/>
        </w:rPr>
        <w:t>Conseller / consellera de Cultura</w:t>
      </w:r>
    </w:p>
    <w:p w:rsidR="00405215" w:rsidRPr="00F072A1" w:rsidRDefault="00405215">
      <w:pPr>
        <w:rPr>
          <w:rFonts w:cs="Arial"/>
        </w:rPr>
      </w:pPr>
    </w:p>
    <w:sectPr w:rsidR="00405215" w:rsidRPr="00F072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157D"/>
    <w:multiLevelType w:val="hybridMultilevel"/>
    <w:tmpl w:val="1B70090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51C94"/>
    <w:multiLevelType w:val="hybridMultilevel"/>
    <w:tmpl w:val="EEA25DC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8B3"/>
    <w:multiLevelType w:val="hybridMultilevel"/>
    <w:tmpl w:val="2D5EB95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F4"/>
    <w:rsid w:val="001D198C"/>
    <w:rsid w:val="003338F4"/>
    <w:rsid w:val="003B7BD3"/>
    <w:rsid w:val="00405215"/>
    <w:rsid w:val="0048313B"/>
    <w:rsid w:val="005F22AB"/>
    <w:rsid w:val="005F4E9D"/>
    <w:rsid w:val="0069704F"/>
    <w:rsid w:val="007C3EA3"/>
    <w:rsid w:val="00A63DAD"/>
    <w:rsid w:val="00DD78F2"/>
    <w:rsid w:val="00F072A1"/>
    <w:rsid w:val="00F239B4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61A3"/>
  <w15:chartTrackingRefBased/>
  <w15:docId w15:val="{2BEDD06C-7042-48C3-A42D-4789EDC4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F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69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 Mohíno, Javier</dc:creator>
  <cp:keywords/>
  <dc:description/>
  <cp:lastModifiedBy>Luis Rodriguez, Jorge</cp:lastModifiedBy>
  <cp:revision>3</cp:revision>
  <dcterms:created xsi:type="dcterms:W3CDTF">2017-12-20T12:07:00Z</dcterms:created>
  <dcterms:modified xsi:type="dcterms:W3CDTF">2017-12-20T12:12:00Z</dcterms:modified>
</cp:coreProperties>
</file>