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75" w:rsidRPr="000E3E4A" w:rsidRDefault="00C97E75" w:rsidP="00C97E75">
      <w:pPr>
        <w:jc w:val="both"/>
      </w:pPr>
      <w:proofErr w:type="spellStart"/>
      <w:r w:rsidRPr="000E3E4A">
        <w:t>Proyecto</w:t>
      </w:r>
      <w:proofErr w:type="spellEnd"/>
      <w:r w:rsidRPr="000E3E4A">
        <w:t xml:space="preserve"> </w:t>
      </w:r>
      <w:r w:rsidRPr="000E3E4A">
        <w:rPr>
          <w:b/>
        </w:rPr>
        <w:t>de O</w:t>
      </w:r>
      <w:r w:rsidRPr="000E3E4A">
        <w:t xml:space="preserve">rden PRE/XX/2020, de </w:t>
      </w:r>
      <w:proofErr w:type="spellStart"/>
      <w:r w:rsidRPr="000E3E4A">
        <w:t>xxxxxx</w:t>
      </w:r>
      <w:proofErr w:type="spellEnd"/>
      <w:r w:rsidRPr="000E3E4A">
        <w:t>, por</w:t>
      </w:r>
      <w:r w:rsidRPr="000E3E4A">
        <w:rPr>
          <w:vanish/>
        </w:rPr>
        <w:t>&lt;A[por|para]&gt;</w:t>
      </w:r>
      <w:r w:rsidRPr="000E3E4A">
        <w:t xml:space="preserve"> la </w:t>
      </w:r>
      <w:proofErr w:type="spellStart"/>
      <w:r w:rsidRPr="000E3E4A">
        <w:t>cual</w:t>
      </w:r>
      <w:proofErr w:type="spellEnd"/>
      <w:r w:rsidRPr="000E3E4A">
        <w:t xml:space="preserve"> se </w:t>
      </w:r>
      <w:proofErr w:type="spellStart"/>
      <w:r w:rsidRPr="000E3E4A">
        <w:t>fijan</w:t>
      </w:r>
      <w:proofErr w:type="spellEnd"/>
      <w:r w:rsidRPr="000E3E4A">
        <w:t xml:space="preserve"> las </w:t>
      </w:r>
      <w:proofErr w:type="spellStart"/>
      <w:r w:rsidRPr="000E3E4A">
        <w:t>cuantías</w:t>
      </w:r>
      <w:proofErr w:type="spellEnd"/>
      <w:r w:rsidRPr="000E3E4A">
        <w:t xml:space="preserve"> de las </w:t>
      </w:r>
      <w:proofErr w:type="spellStart"/>
      <w:r w:rsidRPr="000E3E4A">
        <w:t>compensaciones</w:t>
      </w:r>
      <w:proofErr w:type="spellEnd"/>
      <w:r w:rsidRPr="000E3E4A">
        <w:t xml:space="preserve"> </w:t>
      </w:r>
      <w:proofErr w:type="spellStart"/>
      <w:r w:rsidRPr="000E3E4A">
        <w:t>correspondientes</w:t>
      </w:r>
      <w:proofErr w:type="spellEnd"/>
      <w:r w:rsidRPr="000E3E4A">
        <w:t xml:space="preserve"> a las </w:t>
      </w:r>
      <w:proofErr w:type="spellStart"/>
      <w:r w:rsidRPr="000E3E4A">
        <w:t>prestaciones</w:t>
      </w:r>
      <w:proofErr w:type="spellEnd"/>
      <w:r w:rsidRPr="000E3E4A">
        <w:t xml:space="preserve"> de las </w:t>
      </w:r>
      <w:proofErr w:type="spellStart"/>
      <w:r w:rsidRPr="000E3E4A">
        <w:t>personas</w:t>
      </w:r>
      <w:proofErr w:type="spellEnd"/>
      <w:r w:rsidRPr="000E3E4A">
        <w:t xml:space="preserve"> </w:t>
      </w:r>
      <w:proofErr w:type="spellStart"/>
      <w:r w:rsidRPr="000E3E4A">
        <w:t>miembros</w:t>
      </w:r>
      <w:proofErr w:type="spellEnd"/>
      <w:r w:rsidRPr="000E3E4A">
        <w:t xml:space="preserve">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La </w:t>
      </w:r>
      <w:proofErr w:type="spellStart"/>
      <w:r w:rsidRPr="000E3E4A">
        <w:t>Ley</w:t>
      </w:r>
      <w:proofErr w:type="spellEnd"/>
      <w:r w:rsidRPr="000E3E4A">
        <w:t xml:space="preserve"> 5/1994, de 4 de </w:t>
      </w:r>
      <w:proofErr w:type="spellStart"/>
      <w:r w:rsidRPr="000E3E4A">
        <w:t>mayo</w:t>
      </w:r>
      <w:proofErr w:type="spellEnd"/>
      <w:r w:rsidRPr="000E3E4A">
        <w:t xml:space="preserve">, de </w:t>
      </w:r>
      <w:proofErr w:type="spellStart"/>
      <w:r w:rsidRPr="000E3E4A">
        <w:t>regulación</w:t>
      </w:r>
      <w:proofErr w:type="spellEnd"/>
      <w:r w:rsidRPr="000E3E4A">
        <w:t xml:space="preserve"> de los </w:t>
      </w:r>
      <w:proofErr w:type="spellStart"/>
      <w:r w:rsidRPr="000E3E4A">
        <w:t>servicios</w:t>
      </w:r>
      <w:proofErr w:type="spellEnd"/>
      <w:r w:rsidRPr="000E3E4A">
        <w:t xml:space="preserve"> de </w:t>
      </w:r>
      <w:proofErr w:type="spellStart"/>
      <w:r w:rsidRPr="000E3E4A">
        <w:t>prevención</w:t>
      </w:r>
      <w:proofErr w:type="spellEnd"/>
      <w:r w:rsidRPr="000E3E4A">
        <w:t xml:space="preserve"> y </w:t>
      </w:r>
      <w:proofErr w:type="spellStart"/>
      <w:r w:rsidRPr="000E3E4A">
        <w:t>extinción</w:t>
      </w:r>
      <w:proofErr w:type="spellEnd"/>
      <w:r w:rsidRPr="000E3E4A">
        <w:t xml:space="preserve"> de </w:t>
      </w:r>
      <w:proofErr w:type="spellStart"/>
      <w:r w:rsidRPr="000E3E4A">
        <w:t>incendios</w:t>
      </w:r>
      <w:proofErr w:type="spellEnd"/>
      <w:r w:rsidRPr="000E3E4A">
        <w:t xml:space="preserve"> y de </w:t>
      </w:r>
      <w:proofErr w:type="spellStart"/>
      <w:r w:rsidRPr="000E3E4A">
        <w:t>salvamentos</w:t>
      </w:r>
      <w:proofErr w:type="spellEnd"/>
      <w:r w:rsidRPr="000E3E4A">
        <w:t xml:space="preserve"> de Cataluña, </w:t>
      </w:r>
      <w:proofErr w:type="spellStart"/>
      <w:r w:rsidRPr="000E3E4A">
        <w:t>establece</w:t>
      </w:r>
      <w:proofErr w:type="spellEnd"/>
      <w:r w:rsidRPr="000E3E4A">
        <w:t xml:space="preserve"> en el </w:t>
      </w:r>
      <w:proofErr w:type="spellStart"/>
      <w:r w:rsidRPr="000E3E4A">
        <w:t>artículo</w:t>
      </w:r>
      <w:proofErr w:type="spellEnd"/>
      <w:r w:rsidRPr="000E3E4A">
        <w:t xml:space="preserve"> 5 que, entre </w:t>
      </w:r>
      <w:proofErr w:type="spellStart"/>
      <w:r w:rsidRPr="000E3E4A">
        <w:t>otros</w:t>
      </w:r>
      <w:proofErr w:type="spellEnd"/>
      <w:r w:rsidRPr="000E3E4A">
        <w:t xml:space="preserve">, </w:t>
      </w:r>
      <w:proofErr w:type="spellStart"/>
      <w:r w:rsidRPr="000E3E4A">
        <w:t>integran</w:t>
      </w:r>
      <w:proofErr w:type="spellEnd"/>
      <w:r w:rsidRPr="000E3E4A">
        <w:t xml:space="preserve"> los </w:t>
      </w:r>
      <w:proofErr w:type="spellStart"/>
      <w:r w:rsidRPr="000E3E4A">
        <w:t>servicios</w:t>
      </w:r>
      <w:proofErr w:type="spellEnd"/>
      <w:r w:rsidRPr="000E3E4A">
        <w:t xml:space="preserve"> de </w:t>
      </w:r>
      <w:proofErr w:type="spellStart"/>
      <w:r w:rsidRPr="000E3E4A">
        <w:t>prevención</w:t>
      </w:r>
      <w:proofErr w:type="spellEnd"/>
      <w:r w:rsidRPr="000E3E4A">
        <w:t xml:space="preserve"> y </w:t>
      </w:r>
      <w:proofErr w:type="spellStart"/>
      <w:r w:rsidRPr="000E3E4A">
        <w:t>extinción</w:t>
      </w:r>
      <w:proofErr w:type="spellEnd"/>
      <w:r w:rsidRPr="000E3E4A">
        <w:t xml:space="preserve"> de </w:t>
      </w:r>
      <w:proofErr w:type="spellStart"/>
      <w:r w:rsidRPr="000E3E4A">
        <w:t>incendios</w:t>
      </w:r>
      <w:proofErr w:type="spellEnd"/>
      <w:r w:rsidRPr="000E3E4A">
        <w:t xml:space="preserve"> y de </w:t>
      </w:r>
      <w:proofErr w:type="spellStart"/>
      <w:r w:rsidRPr="000E3E4A">
        <w:t>salvamentos</w:t>
      </w:r>
      <w:proofErr w:type="spellEnd"/>
      <w:r w:rsidRPr="000E3E4A">
        <w:t xml:space="preserve"> de Cataluña los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>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El Decreto 8/2015, de 27 de </w:t>
      </w:r>
      <w:proofErr w:type="spellStart"/>
      <w:r w:rsidRPr="000E3E4A">
        <w:t>enero</w:t>
      </w:r>
      <w:proofErr w:type="spellEnd"/>
      <w:r w:rsidRPr="000E3E4A">
        <w:t>, por</w:t>
      </w:r>
      <w:r w:rsidRPr="000E3E4A">
        <w:rPr>
          <w:vanish/>
        </w:rPr>
        <w:t>&lt;A[por|para]&gt;</w:t>
      </w:r>
      <w:r w:rsidRPr="000E3E4A">
        <w:t xml:space="preserve"> el </w:t>
      </w:r>
      <w:proofErr w:type="spellStart"/>
      <w:r w:rsidRPr="000E3E4A">
        <w:t>cual</w:t>
      </w:r>
      <w:proofErr w:type="spellEnd"/>
      <w:r w:rsidRPr="000E3E4A">
        <w:t xml:space="preserve"> se </w:t>
      </w:r>
      <w:proofErr w:type="spellStart"/>
      <w:r w:rsidRPr="000E3E4A">
        <w:t>aprueba</w:t>
      </w:r>
      <w:proofErr w:type="spellEnd"/>
      <w:r w:rsidRPr="000E3E4A">
        <w:t xml:space="preserve"> el Reglamento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 y del </w:t>
      </w:r>
      <w:proofErr w:type="spellStart"/>
      <w:r w:rsidRPr="000E3E4A">
        <w:t>Consejo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Catalunya, </w:t>
      </w:r>
      <w:proofErr w:type="spellStart"/>
      <w:r w:rsidRPr="000E3E4A">
        <w:t>establece</w:t>
      </w:r>
      <w:proofErr w:type="spellEnd"/>
      <w:r w:rsidRPr="000E3E4A">
        <w:t xml:space="preserve"> en el </w:t>
      </w:r>
      <w:proofErr w:type="spellStart"/>
      <w:r w:rsidRPr="000E3E4A">
        <w:t>artículo</w:t>
      </w:r>
      <w:proofErr w:type="spellEnd"/>
      <w:r w:rsidRPr="000E3E4A">
        <w:t xml:space="preserve"> 17 una </w:t>
      </w:r>
      <w:proofErr w:type="spellStart"/>
      <w:r w:rsidRPr="000E3E4A">
        <w:t>serie</w:t>
      </w:r>
      <w:proofErr w:type="spellEnd"/>
      <w:r w:rsidRPr="000E3E4A">
        <w:t xml:space="preserve"> de </w:t>
      </w:r>
      <w:proofErr w:type="spellStart"/>
      <w:r w:rsidRPr="000E3E4A">
        <w:t>compensaciones</w:t>
      </w:r>
      <w:proofErr w:type="spellEnd"/>
      <w:r w:rsidRPr="000E3E4A">
        <w:t xml:space="preserve"> </w:t>
      </w:r>
      <w:proofErr w:type="spellStart"/>
      <w:r w:rsidRPr="000E3E4A">
        <w:t>económicas</w:t>
      </w:r>
      <w:proofErr w:type="spellEnd"/>
      <w:r w:rsidRPr="000E3E4A">
        <w:t xml:space="preserve"> </w:t>
      </w:r>
      <w:proofErr w:type="spellStart"/>
      <w:r w:rsidRPr="000E3E4A">
        <w:t>correspondientes</w:t>
      </w:r>
      <w:proofErr w:type="spellEnd"/>
      <w:r w:rsidRPr="000E3E4A">
        <w:t xml:space="preserve"> a las </w:t>
      </w:r>
      <w:proofErr w:type="spellStart"/>
      <w:r w:rsidRPr="000E3E4A">
        <w:t>prestaciones</w:t>
      </w:r>
      <w:proofErr w:type="spellEnd"/>
      <w:r w:rsidRPr="000E3E4A">
        <w:t xml:space="preserve"> de las </w:t>
      </w:r>
      <w:proofErr w:type="spellStart"/>
      <w:r w:rsidRPr="000E3E4A">
        <w:t>personas</w:t>
      </w:r>
      <w:proofErr w:type="spellEnd"/>
      <w:r w:rsidRPr="000E3E4A">
        <w:t xml:space="preserve"> </w:t>
      </w:r>
      <w:proofErr w:type="spellStart"/>
      <w:r w:rsidRPr="000E3E4A">
        <w:t>miembros</w:t>
      </w:r>
      <w:proofErr w:type="spellEnd"/>
      <w:r w:rsidRPr="000E3E4A">
        <w:t xml:space="preserve">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Catalunya, las </w:t>
      </w:r>
      <w:proofErr w:type="spellStart"/>
      <w:r w:rsidRPr="000E3E4A">
        <w:t>cuantías</w:t>
      </w:r>
      <w:proofErr w:type="spellEnd"/>
      <w:r w:rsidRPr="000E3E4A">
        <w:t xml:space="preserve"> de las </w:t>
      </w:r>
      <w:proofErr w:type="spellStart"/>
      <w:r w:rsidRPr="000E3E4A">
        <w:t>cuales</w:t>
      </w:r>
      <w:proofErr w:type="spellEnd"/>
      <w:r w:rsidRPr="000E3E4A">
        <w:t xml:space="preserve"> se </w:t>
      </w:r>
      <w:proofErr w:type="spellStart"/>
      <w:r w:rsidRPr="000E3E4A">
        <w:t>tienen</w:t>
      </w:r>
      <w:proofErr w:type="spellEnd"/>
      <w:r w:rsidRPr="000E3E4A">
        <w:t xml:space="preserve"> que </w:t>
      </w:r>
      <w:proofErr w:type="spellStart"/>
      <w:r w:rsidRPr="000E3E4A">
        <w:t>fijar</w:t>
      </w:r>
      <w:proofErr w:type="spellEnd"/>
      <w:r w:rsidRPr="000E3E4A">
        <w:t xml:space="preserve"> por</w:t>
      </w:r>
      <w:r w:rsidRPr="000E3E4A">
        <w:rPr>
          <w:vanish/>
        </w:rPr>
        <w:t>&lt;A[por|para]&gt;</w:t>
      </w:r>
      <w:r w:rsidRPr="000E3E4A">
        <w:t xml:space="preserve"> una </w:t>
      </w:r>
      <w:proofErr w:type="spellStart"/>
      <w:r w:rsidRPr="000E3E4A">
        <w:t>orden</w:t>
      </w:r>
      <w:proofErr w:type="spellEnd"/>
      <w:r w:rsidRPr="000E3E4A">
        <w:t xml:space="preserve"> conjunta del </w:t>
      </w:r>
      <w:proofErr w:type="spellStart"/>
      <w:r w:rsidRPr="000E3E4A">
        <w:t>departamento</w:t>
      </w:r>
      <w:proofErr w:type="spellEnd"/>
      <w:r w:rsidRPr="000E3E4A">
        <w:t xml:space="preserve"> </w:t>
      </w:r>
      <w:proofErr w:type="spellStart"/>
      <w:r w:rsidRPr="000E3E4A">
        <w:t>competente</w:t>
      </w:r>
      <w:proofErr w:type="spellEnd"/>
      <w:r w:rsidRPr="000E3E4A">
        <w:t xml:space="preserve"> en </w:t>
      </w:r>
      <w:proofErr w:type="spellStart"/>
      <w:r w:rsidRPr="000E3E4A">
        <w:t>materia</w:t>
      </w:r>
      <w:proofErr w:type="spellEnd"/>
      <w:r w:rsidRPr="000E3E4A">
        <w:t xml:space="preserve"> de </w:t>
      </w:r>
      <w:proofErr w:type="spellStart"/>
      <w:r w:rsidRPr="000E3E4A">
        <w:t>prevención</w:t>
      </w:r>
      <w:proofErr w:type="spellEnd"/>
      <w:r w:rsidRPr="000E3E4A">
        <w:t xml:space="preserve">, </w:t>
      </w:r>
      <w:proofErr w:type="spellStart"/>
      <w:r w:rsidRPr="000E3E4A">
        <w:t>extinción</w:t>
      </w:r>
      <w:proofErr w:type="spellEnd"/>
      <w:r w:rsidRPr="000E3E4A">
        <w:t xml:space="preserve"> de </w:t>
      </w:r>
      <w:proofErr w:type="spellStart"/>
      <w:r w:rsidRPr="000E3E4A">
        <w:t>incendios</w:t>
      </w:r>
      <w:proofErr w:type="spellEnd"/>
      <w:r w:rsidRPr="000E3E4A">
        <w:t xml:space="preserve"> y </w:t>
      </w:r>
      <w:proofErr w:type="spellStart"/>
      <w:r w:rsidRPr="000E3E4A">
        <w:t>salvamentos</w:t>
      </w:r>
      <w:proofErr w:type="spellEnd"/>
      <w:r w:rsidRPr="000E3E4A">
        <w:t xml:space="preserve"> y el </w:t>
      </w:r>
      <w:proofErr w:type="spellStart"/>
      <w:r w:rsidRPr="000E3E4A">
        <w:t>departamento</w:t>
      </w:r>
      <w:proofErr w:type="spellEnd"/>
      <w:r w:rsidRPr="000E3E4A">
        <w:t xml:space="preserve"> </w:t>
      </w:r>
      <w:proofErr w:type="spellStart"/>
      <w:r w:rsidRPr="000E3E4A">
        <w:t>competente</w:t>
      </w:r>
      <w:proofErr w:type="spellEnd"/>
      <w:r w:rsidRPr="000E3E4A">
        <w:t xml:space="preserve"> en </w:t>
      </w:r>
      <w:proofErr w:type="spellStart"/>
      <w:r w:rsidRPr="000E3E4A">
        <w:t>materia</w:t>
      </w:r>
      <w:proofErr w:type="spellEnd"/>
      <w:r w:rsidRPr="000E3E4A">
        <w:t xml:space="preserve"> de </w:t>
      </w:r>
      <w:proofErr w:type="spellStart"/>
      <w:r w:rsidRPr="000E3E4A">
        <w:t>presupuestos</w:t>
      </w:r>
      <w:proofErr w:type="spellEnd"/>
      <w:r w:rsidRPr="000E3E4A">
        <w:t>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En </w:t>
      </w:r>
      <w:proofErr w:type="spellStart"/>
      <w:r w:rsidRPr="000E3E4A">
        <w:t>fecha</w:t>
      </w:r>
      <w:proofErr w:type="spellEnd"/>
      <w:r w:rsidRPr="000E3E4A">
        <w:t xml:space="preserve"> 31 de </w:t>
      </w:r>
      <w:proofErr w:type="spellStart"/>
      <w:r w:rsidRPr="000E3E4A">
        <w:t>diciembre</w:t>
      </w:r>
      <w:proofErr w:type="spellEnd"/>
      <w:r w:rsidRPr="000E3E4A">
        <w:t xml:space="preserve"> de 2018 se </w:t>
      </w:r>
      <w:proofErr w:type="spellStart"/>
      <w:r w:rsidRPr="000E3E4A">
        <w:t>publicó</w:t>
      </w:r>
      <w:proofErr w:type="spellEnd"/>
      <w:r w:rsidRPr="000E3E4A">
        <w:t xml:space="preserve"> en el DOGC la Orden PRE/227/2018, de 20 de </w:t>
      </w:r>
      <w:proofErr w:type="spellStart"/>
      <w:r w:rsidRPr="000E3E4A">
        <w:t>diciembre</w:t>
      </w:r>
      <w:proofErr w:type="spellEnd"/>
      <w:r w:rsidRPr="000E3E4A">
        <w:t xml:space="preserve">, por la </w:t>
      </w:r>
      <w:proofErr w:type="spellStart"/>
      <w:r w:rsidRPr="000E3E4A">
        <w:t>cual</w:t>
      </w:r>
      <w:proofErr w:type="spellEnd"/>
      <w:r w:rsidRPr="000E3E4A">
        <w:t xml:space="preserve"> se </w:t>
      </w:r>
      <w:proofErr w:type="spellStart"/>
      <w:r w:rsidRPr="000E3E4A">
        <w:t>fijan</w:t>
      </w:r>
      <w:proofErr w:type="spellEnd"/>
      <w:r w:rsidRPr="000E3E4A">
        <w:t xml:space="preserve"> las </w:t>
      </w:r>
      <w:proofErr w:type="spellStart"/>
      <w:r w:rsidRPr="000E3E4A">
        <w:t>cuantías</w:t>
      </w:r>
      <w:proofErr w:type="spellEnd"/>
      <w:r w:rsidRPr="000E3E4A">
        <w:t xml:space="preserve"> de las </w:t>
      </w:r>
      <w:proofErr w:type="spellStart"/>
      <w:r w:rsidRPr="000E3E4A">
        <w:t>compensaciones</w:t>
      </w:r>
      <w:proofErr w:type="spellEnd"/>
      <w:r w:rsidRPr="000E3E4A">
        <w:t xml:space="preserve"> </w:t>
      </w:r>
      <w:proofErr w:type="spellStart"/>
      <w:r w:rsidRPr="000E3E4A">
        <w:t>correspondientes</w:t>
      </w:r>
      <w:proofErr w:type="spellEnd"/>
      <w:r w:rsidRPr="000E3E4A">
        <w:t xml:space="preserve"> a las </w:t>
      </w:r>
      <w:proofErr w:type="spellStart"/>
      <w:r w:rsidRPr="000E3E4A">
        <w:t>prestaciones</w:t>
      </w:r>
      <w:proofErr w:type="spellEnd"/>
      <w:r w:rsidRPr="000E3E4A">
        <w:t xml:space="preserve"> de las </w:t>
      </w:r>
      <w:proofErr w:type="spellStart"/>
      <w:r w:rsidRPr="000E3E4A">
        <w:t>personas</w:t>
      </w:r>
      <w:proofErr w:type="spellEnd"/>
      <w:r w:rsidRPr="000E3E4A">
        <w:t xml:space="preserve"> </w:t>
      </w:r>
      <w:proofErr w:type="spellStart"/>
      <w:r w:rsidRPr="000E3E4A">
        <w:t>miembros</w:t>
      </w:r>
      <w:proofErr w:type="spellEnd"/>
      <w:r w:rsidRPr="000E3E4A">
        <w:t xml:space="preserve">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Cataluña. La </w:t>
      </w:r>
      <w:proofErr w:type="spellStart"/>
      <w:r w:rsidRPr="000E3E4A">
        <w:t>disposición</w:t>
      </w:r>
      <w:proofErr w:type="spellEnd"/>
      <w:r w:rsidRPr="000E3E4A">
        <w:t xml:space="preserve"> final primera de esta Orden determina que los importes que se </w:t>
      </w:r>
      <w:proofErr w:type="spellStart"/>
      <w:r w:rsidRPr="000E3E4A">
        <w:t>establecen</w:t>
      </w:r>
      <w:proofErr w:type="spellEnd"/>
      <w:r w:rsidRPr="000E3E4A">
        <w:t xml:space="preserve"> </w:t>
      </w:r>
      <w:proofErr w:type="spellStart"/>
      <w:r w:rsidRPr="000E3E4A">
        <w:t>tienen</w:t>
      </w:r>
      <w:proofErr w:type="spellEnd"/>
      <w:r w:rsidRPr="000E3E4A">
        <w:t xml:space="preserve"> que ser </w:t>
      </w:r>
      <w:proofErr w:type="spellStart"/>
      <w:r w:rsidRPr="000E3E4A">
        <w:t>objeto</w:t>
      </w:r>
      <w:proofErr w:type="spellEnd"/>
      <w:r w:rsidRPr="000E3E4A">
        <w:t xml:space="preserve"> de </w:t>
      </w:r>
      <w:proofErr w:type="spellStart"/>
      <w:r w:rsidRPr="000E3E4A">
        <w:t>revisión</w:t>
      </w:r>
      <w:proofErr w:type="spellEnd"/>
      <w:r w:rsidRPr="000E3E4A">
        <w:t xml:space="preserve"> con </w:t>
      </w:r>
      <w:proofErr w:type="spellStart"/>
      <w:r w:rsidRPr="000E3E4A">
        <w:t>carácter</w:t>
      </w:r>
      <w:proofErr w:type="spellEnd"/>
      <w:r w:rsidRPr="000E3E4A">
        <w:t xml:space="preserve"> </w:t>
      </w:r>
      <w:proofErr w:type="spellStart"/>
      <w:r w:rsidRPr="000E3E4A">
        <w:t>bienal</w:t>
      </w:r>
      <w:proofErr w:type="spellEnd"/>
      <w:r w:rsidRPr="000E3E4A">
        <w:t xml:space="preserve"> a partir de </w:t>
      </w:r>
      <w:proofErr w:type="spellStart"/>
      <w:r w:rsidRPr="000E3E4A">
        <w:t>su</w:t>
      </w:r>
      <w:proofErr w:type="spellEnd"/>
      <w:r w:rsidRPr="000E3E4A">
        <w:t xml:space="preserve"> entrada en vigor.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proofErr w:type="spellStart"/>
      <w:r w:rsidRPr="000E3E4A">
        <w:t>Dado</w:t>
      </w:r>
      <w:proofErr w:type="spellEnd"/>
      <w:r w:rsidRPr="000E3E4A">
        <w:t xml:space="preserve"> que el </w:t>
      </w:r>
      <w:proofErr w:type="spellStart"/>
      <w:r w:rsidRPr="000E3E4A">
        <w:t>mencionado</w:t>
      </w:r>
      <w:proofErr w:type="spellEnd"/>
      <w:r w:rsidRPr="000E3E4A">
        <w:t xml:space="preserve"> </w:t>
      </w:r>
      <w:proofErr w:type="spellStart"/>
      <w:r w:rsidRPr="000E3E4A">
        <w:t>plazo</w:t>
      </w:r>
      <w:proofErr w:type="spellEnd"/>
      <w:r w:rsidRPr="000E3E4A">
        <w:t xml:space="preserve"> </w:t>
      </w:r>
      <w:proofErr w:type="spellStart"/>
      <w:r w:rsidRPr="000E3E4A">
        <w:t>finalizará</w:t>
      </w:r>
      <w:proofErr w:type="spellEnd"/>
      <w:r w:rsidRPr="000E3E4A">
        <w:t xml:space="preserve"> el </w:t>
      </w:r>
      <w:proofErr w:type="spellStart"/>
      <w:r w:rsidRPr="000E3E4A">
        <w:t>próximo</w:t>
      </w:r>
      <w:proofErr w:type="spellEnd"/>
      <w:r w:rsidRPr="000E3E4A">
        <w:t xml:space="preserve"> 31 de </w:t>
      </w:r>
      <w:proofErr w:type="spellStart"/>
      <w:r w:rsidRPr="000E3E4A">
        <w:t>diciembre</w:t>
      </w:r>
      <w:proofErr w:type="spellEnd"/>
      <w:r w:rsidRPr="000E3E4A">
        <w:t xml:space="preserve"> de 2020, </w:t>
      </w:r>
      <w:r w:rsidR="000E3E4A" w:rsidRPr="000E3E4A">
        <w:t xml:space="preserve">es </w:t>
      </w:r>
      <w:proofErr w:type="spellStart"/>
      <w:r w:rsidR="000E3E4A" w:rsidRPr="000E3E4A">
        <w:t>conveniente</w:t>
      </w:r>
      <w:proofErr w:type="spellEnd"/>
      <w:r w:rsidRPr="000E3E4A">
        <w:rPr>
          <w:vanish/>
        </w:rPr>
        <w:t>&lt;A[pega|ocurre]&gt;</w:t>
      </w:r>
      <w:r w:rsidRPr="000E3E4A">
        <w:t xml:space="preserve"> </w:t>
      </w:r>
      <w:proofErr w:type="spellStart"/>
      <w:r w:rsidRPr="000E3E4A">
        <w:t>proceder</w:t>
      </w:r>
      <w:proofErr w:type="spellEnd"/>
      <w:r w:rsidRPr="000E3E4A">
        <w:t xml:space="preserve"> a la </w:t>
      </w:r>
      <w:proofErr w:type="spellStart"/>
      <w:r w:rsidRPr="000E3E4A">
        <w:t>revisión</w:t>
      </w:r>
      <w:proofErr w:type="spellEnd"/>
      <w:r w:rsidRPr="000E3E4A">
        <w:t xml:space="preserve"> de las </w:t>
      </w:r>
      <w:proofErr w:type="spellStart"/>
      <w:r w:rsidRPr="000E3E4A">
        <w:t>cuantías</w:t>
      </w:r>
      <w:proofErr w:type="spellEnd"/>
      <w:r w:rsidRPr="000E3E4A">
        <w:t xml:space="preserve"> </w:t>
      </w:r>
      <w:proofErr w:type="spellStart"/>
      <w:r w:rsidRPr="000E3E4A">
        <w:t>mencionadas</w:t>
      </w:r>
      <w:proofErr w:type="spellEnd"/>
      <w:r w:rsidRPr="000E3E4A">
        <w:t xml:space="preserve"> en el </w:t>
      </w:r>
      <w:proofErr w:type="spellStart"/>
      <w:r w:rsidRPr="000E3E4A">
        <w:t>sentido</w:t>
      </w:r>
      <w:proofErr w:type="spellEnd"/>
      <w:r w:rsidRPr="000E3E4A">
        <w:t xml:space="preserve"> de </w:t>
      </w:r>
      <w:proofErr w:type="spellStart"/>
      <w:r w:rsidRPr="000E3E4A">
        <w:t>homogeneizar</w:t>
      </w:r>
      <w:proofErr w:type="spellEnd"/>
      <w:r w:rsidRPr="000E3E4A">
        <w:t xml:space="preserve"> </w:t>
      </w:r>
      <w:r w:rsidR="000E3E4A" w:rsidRPr="000E3E4A">
        <w:t xml:space="preserve">y actualitzar </w:t>
      </w:r>
      <w:r w:rsidRPr="000E3E4A">
        <w:t xml:space="preserve">los importes en los </w:t>
      </w:r>
      <w:proofErr w:type="spellStart"/>
      <w:r w:rsidR="000E3E4A" w:rsidRPr="000E3E4A">
        <w:t>diferentes</w:t>
      </w:r>
      <w:proofErr w:type="spellEnd"/>
      <w:r w:rsidR="000E3E4A" w:rsidRPr="000E3E4A">
        <w:t xml:space="preserve"> </w:t>
      </w:r>
      <w:proofErr w:type="spellStart"/>
      <w:r w:rsidR="000E3E4A" w:rsidRPr="000E3E4A">
        <w:t>conceptos</w:t>
      </w:r>
      <w:proofErr w:type="spellEnd"/>
      <w:r w:rsidR="000E3E4A" w:rsidRPr="000E3E4A">
        <w:t xml:space="preserve"> </w:t>
      </w:r>
      <w:proofErr w:type="spellStart"/>
      <w:r w:rsidR="000E3E4A" w:rsidRPr="000E3E4A">
        <w:t>compensatorios</w:t>
      </w:r>
      <w:proofErr w:type="spellEnd"/>
      <w:r w:rsidRPr="000E3E4A">
        <w:t>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Por </w:t>
      </w:r>
      <w:proofErr w:type="spellStart"/>
      <w:r w:rsidRPr="000E3E4A">
        <w:t>todo</w:t>
      </w:r>
      <w:proofErr w:type="spellEnd"/>
      <w:r w:rsidRPr="000E3E4A">
        <w:t xml:space="preserve"> </w:t>
      </w:r>
      <w:proofErr w:type="spellStart"/>
      <w:r w:rsidRPr="000E3E4A">
        <w:t>es</w:t>
      </w:r>
      <w:r w:rsidR="000E3E4A" w:rsidRPr="000E3E4A">
        <w:t>t</w:t>
      </w:r>
      <w:r w:rsidRPr="000E3E4A">
        <w:t>o</w:t>
      </w:r>
      <w:proofErr w:type="spellEnd"/>
      <w:r w:rsidRPr="000E3E4A">
        <w:t xml:space="preserve">, </w:t>
      </w:r>
      <w:proofErr w:type="spellStart"/>
      <w:r w:rsidRPr="000E3E4A">
        <w:t>haciendo</w:t>
      </w:r>
      <w:proofErr w:type="spellEnd"/>
      <w:r w:rsidRPr="000E3E4A">
        <w:t xml:space="preserve"> uso de las facultades que </w:t>
      </w:r>
      <w:proofErr w:type="spellStart"/>
      <w:r w:rsidRPr="000E3E4A">
        <w:t>establece</w:t>
      </w:r>
      <w:proofErr w:type="spellEnd"/>
      <w:r w:rsidRPr="000E3E4A">
        <w:t xml:space="preserve"> el </w:t>
      </w:r>
      <w:proofErr w:type="spellStart"/>
      <w:r w:rsidRPr="000E3E4A">
        <w:t>artículo</w:t>
      </w:r>
      <w:proofErr w:type="spellEnd"/>
      <w:r w:rsidRPr="000E3E4A">
        <w:t xml:space="preserve"> 17.2 del Decreto 8/2015, de 27 de </w:t>
      </w:r>
      <w:proofErr w:type="spellStart"/>
      <w:r w:rsidRPr="000E3E4A">
        <w:t>enero</w:t>
      </w:r>
      <w:proofErr w:type="spellEnd"/>
      <w:r w:rsidRPr="000E3E4A">
        <w:t>, por</w:t>
      </w:r>
      <w:r w:rsidRPr="000E3E4A">
        <w:rPr>
          <w:vanish/>
        </w:rPr>
        <w:t>&lt;A[por|para]&gt;</w:t>
      </w:r>
      <w:r w:rsidRPr="000E3E4A">
        <w:t xml:space="preserve"> el </w:t>
      </w:r>
      <w:proofErr w:type="spellStart"/>
      <w:r w:rsidRPr="000E3E4A">
        <w:t>cual</w:t>
      </w:r>
      <w:proofErr w:type="spellEnd"/>
      <w:r w:rsidRPr="000E3E4A">
        <w:t xml:space="preserve"> se </w:t>
      </w:r>
      <w:proofErr w:type="spellStart"/>
      <w:r w:rsidRPr="000E3E4A">
        <w:t>aprueba</w:t>
      </w:r>
      <w:proofErr w:type="spellEnd"/>
      <w:r w:rsidRPr="000E3E4A">
        <w:t xml:space="preserve"> el Reglamento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 y del </w:t>
      </w:r>
      <w:proofErr w:type="spellStart"/>
      <w:r w:rsidRPr="000E3E4A">
        <w:t>Consejo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Catalunya; el </w:t>
      </w:r>
      <w:proofErr w:type="spellStart"/>
      <w:r w:rsidRPr="000E3E4A">
        <w:t>artículo</w:t>
      </w:r>
      <w:proofErr w:type="spellEnd"/>
      <w:r w:rsidRPr="000E3E4A">
        <w:t xml:space="preserve"> 39.3 de la </w:t>
      </w:r>
      <w:proofErr w:type="spellStart"/>
      <w:r w:rsidRPr="000E3E4A">
        <w:t>Ley</w:t>
      </w:r>
      <w:proofErr w:type="spellEnd"/>
      <w:r w:rsidRPr="000E3E4A">
        <w:t xml:space="preserve"> 13/2008, de 5 de </w:t>
      </w:r>
      <w:proofErr w:type="spellStart"/>
      <w:r w:rsidRPr="000E3E4A">
        <w:t>noviembre</w:t>
      </w:r>
      <w:proofErr w:type="spellEnd"/>
      <w:r w:rsidRPr="000E3E4A">
        <w:t xml:space="preserve">, de la </w:t>
      </w:r>
      <w:proofErr w:type="spellStart"/>
      <w:r w:rsidRPr="000E3E4A">
        <w:t>Presidencia</w:t>
      </w:r>
      <w:proofErr w:type="spellEnd"/>
      <w:r w:rsidRPr="000E3E4A">
        <w:t xml:space="preserve"> de la Generalitat y del </w:t>
      </w:r>
      <w:proofErr w:type="spellStart"/>
      <w:r w:rsidRPr="000E3E4A">
        <w:t>Gobierno</w:t>
      </w:r>
      <w:proofErr w:type="spellEnd"/>
      <w:r w:rsidRPr="000E3E4A">
        <w:t xml:space="preserve">, y el </w:t>
      </w:r>
      <w:proofErr w:type="spellStart"/>
      <w:r w:rsidRPr="000E3E4A">
        <w:t>artículo</w:t>
      </w:r>
      <w:proofErr w:type="spellEnd"/>
      <w:r w:rsidRPr="000E3E4A">
        <w:t xml:space="preserve"> 12.d) de la </w:t>
      </w:r>
      <w:proofErr w:type="spellStart"/>
      <w:r w:rsidRPr="000E3E4A">
        <w:t>Ley</w:t>
      </w:r>
      <w:proofErr w:type="spellEnd"/>
      <w:r w:rsidRPr="000E3E4A">
        <w:t xml:space="preserve"> 13/1989, de 14 de </w:t>
      </w:r>
      <w:proofErr w:type="spellStart"/>
      <w:r w:rsidRPr="000E3E4A">
        <w:t>diciembre</w:t>
      </w:r>
      <w:proofErr w:type="spellEnd"/>
      <w:r w:rsidRPr="000E3E4A">
        <w:t xml:space="preserve">, de </w:t>
      </w:r>
      <w:proofErr w:type="spellStart"/>
      <w:r w:rsidRPr="000E3E4A">
        <w:t>organización</w:t>
      </w:r>
      <w:proofErr w:type="spellEnd"/>
      <w:r w:rsidRPr="000E3E4A">
        <w:t xml:space="preserve">, </w:t>
      </w:r>
      <w:proofErr w:type="spellStart"/>
      <w:r w:rsidRPr="000E3E4A">
        <w:t>procedimiento</w:t>
      </w:r>
      <w:proofErr w:type="spellEnd"/>
      <w:r w:rsidRPr="000E3E4A">
        <w:t xml:space="preserve"> y </w:t>
      </w:r>
      <w:proofErr w:type="spellStart"/>
      <w:r w:rsidRPr="000E3E4A">
        <w:t>régimen</w:t>
      </w:r>
      <w:proofErr w:type="spellEnd"/>
      <w:r w:rsidRPr="000E3E4A">
        <w:t xml:space="preserve"> </w:t>
      </w:r>
      <w:proofErr w:type="spellStart"/>
      <w:r w:rsidRPr="000E3E4A">
        <w:t>jurídico</w:t>
      </w:r>
      <w:proofErr w:type="spellEnd"/>
      <w:r w:rsidRPr="000E3E4A">
        <w:t xml:space="preserve"> de la </w:t>
      </w:r>
      <w:proofErr w:type="spellStart"/>
      <w:r w:rsidRPr="000E3E4A">
        <w:t>Administración</w:t>
      </w:r>
      <w:proofErr w:type="spellEnd"/>
      <w:r w:rsidRPr="000E3E4A">
        <w:t xml:space="preserve"> de la Generalitat de Catalunya,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>Ordeno: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proofErr w:type="spellStart"/>
      <w:r w:rsidRPr="000E3E4A">
        <w:t>Artículo</w:t>
      </w:r>
      <w:proofErr w:type="spellEnd"/>
      <w:r w:rsidRPr="000E3E4A">
        <w:t xml:space="preserve"> </w:t>
      </w:r>
      <w:proofErr w:type="spellStart"/>
      <w:r w:rsidR="007346F7">
        <w:t>único</w:t>
      </w:r>
      <w:proofErr w:type="spellEnd"/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Las </w:t>
      </w:r>
      <w:proofErr w:type="spellStart"/>
      <w:r w:rsidRPr="000E3E4A">
        <w:t>compensaciones</w:t>
      </w:r>
      <w:proofErr w:type="spellEnd"/>
      <w:r w:rsidRPr="000E3E4A">
        <w:t xml:space="preserve"> </w:t>
      </w:r>
      <w:proofErr w:type="spellStart"/>
      <w:r w:rsidRPr="000E3E4A">
        <w:t>económicas</w:t>
      </w:r>
      <w:proofErr w:type="spellEnd"/>
      <w:r w:rsidRPr="000E3E4A">
        <w:t xml:space="preserve"> </w:t>
      </w:r>
      <w:proofErr w:type="spellStart"/>
      <w:r w:rsidRPr="000E3E4A">
        <w:t>correspondientes</w:t>
      </w:r>
      <w:proofErr w:type="spellEnd"/>
      <w:r w:rsidRPr="000E3E4A">
        <w:t xml:space="preserve"> a las </w:t>
      </w:r>
      <w:proofErr w:type="spellStart"/>
      <w:r w:rsidRPr="000E3E4A">
        <w:t>prestaciones</w:t>
      </w:r>
      <w:proofErr w:type="spellEnd"/>
      <w:r w:rsidRPr="000E3E4A">
        <w:t xml:space="preserve"> de las </w:t>
      </w:r>
      <w:proofErr w:type="spellStart"/>
      <w:r w:rsidRPr="000E3E4A">
        <w:t>personas</w:t>
      </w:r>
      <w:proofErr w:type="spellEnd"/>
      <w:r w:rsidRPr="000E3E4A">
        <w:t xml:space="preserve"> </w:t>
      </w:r>
      <w:proofErr w:type="spellStart"/>
      <w:r w:rsidRPr="000E3E4A">
        <w:t>miembros</w:t>
      </w:r>
      <w:proofErr w:type="spellEnd"/>
      <w:r w:rsidRPr="000E3E4A">
        <w:t xml:space="preserve">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 </w:t>
      </w:r>
      <w:proofErr w:type="spellStart"/>
      <w:r w:rsidRPr="000E3E4A">
        <w:t>serán</w:t>
      </w:r>
      <w:proofErr w:type="spellEnd"/>
      <w:r w:rsidRPr="000E3E4A">
        <w:t xml:space="preserve"> las </w:t>
      </w:r>
      <w:proofErr w:type="spellStart"/>
      <w:r w:rsidRPr="000E3E4A">
        <w:t>siguientes</w:t>
      </w:r>
      <w:proofErr w:type="spellEnd"/>
      <w:r w:rsidRPr="000E3E4A">
        <w:t>: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1. La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por </w:t>
      </w:r>
      <w:proofErr w:type="spellStart"/>
      <w:r w:rsidRPr="000E3E4A">
        <w:t>incapacidad</w:t>
      </w:r>
      <w:proofErr w:type="spellEnd"/>
      <w:r w:rsidRPr="000E3E4A">
        <w:t xml:space="preserve"> temporal de las </w:t>
      </w:r>
      <w:proofErr w:type="spellStart"/>
      <w:r w:rsidRPr="000E3E4A">
        <w:t>personas</w:t>
      </w:r>
      <w:proofErr w:type="spellEnd"/>
      <w:r w:rsidRPr="000E3E4A">
        <w:t xml:space="preserve"> </w:t>
      </w:r>
      <w:proofErr w:type="spellStart"/>
      <w:r w:rsidRPr="000E3E4A">
        <w:t>miembros</w:t>
      </w:r>
      <w:proofErr w:type="spellEnd"/>
      <w:r w:rsidRPr="000E3E4A">
        <w:t xml:space="preserve">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 de las secciones activa y </w:t>
      </w:r>
      <w:r w:rsidRPr="000E3E4A">
        <w:lastRenderedPageBreak/>
        <w:t xml:space="preserve">especial en caso de accidentes </w:t>
      </w:r>
      <w:proofErr w:type="spellStart"/>
      <w:r w:rsidRPr="000E3E4A">
        <w:t>producidos</w:t>
      </w:r>
      <w:proofErr w:type="spellEnd"/>
      <w:r w:rsidRPr="000E3E4A">
        <w:t xml:space="preserve"> en </w:t>
      </w:r>
      <w:proofErr w:type="spellStart"/>
      <w:r w:rsidRPr="000E3E4A">
        <w:t>ejercicio</w:t>
      </w:r>
      <w:proofErr w:type="spellEnd"/>
      <w:r w:rsidRPr="000E3E4A">
        <w:t xml:space="preserve"> de </w:t>
      </w:r>
      <w:proofErr w:type="spellStart"/>
      <w:r w:rsidRPr="000E3E4A">
        <w:t>sus</w:t>
      </w:r>
      <w:proofErr w:type="spellEnd"/>
      <w:r w:rsidRPr="000E3E4A">
        <w:t xml:space="preserve"> funciones se </w:t>
      </w:r>
      <w:proofErr w:type="spellStart"/>
      <w:r w:rsidRPr="000E3E4A">
        <w:t>fija</w:t>
      </w:r>
      <w:proofErr w:type="spellEnd"/>
      <w:r w:rsidRPr="000E3E4A">
        <w:t xml:space="preserve"> en </w:t>
      </w:r>
      <w:r w:rsidR="00A857D2">
        <w:t>40</w:t>
      </w:r>
      <w:r w:rsidRPr="000E3E4A">
        <w:t xml:space="preserve"> € por </w:t>
      </w:r>
      <w:proofErr w:type="spellStart"/>
      <w:r w:rsidRPr="000E3E4A">
        <w:t>día</w:t>
      </w:r>
      <w:proofErr w:type="spellEnd"/>
      <w:r w:rsidRPr="000E3E4A">
        <w:t xml:space="preserve"> </w:t>
      </w:r>
      <w:proofErr w:type="spellStart"/>
      <w:r w:rsidRPr="000E3E4A">
        <w:t>durante</w:t>
      </w:r>
      <w:proofErr w:type="spellEnd"/>
      <w:r w:rsidRPr="000E3E4A">
        <w:t xml:space="preserve"> los </w:t>
      </w:r>
      <w:proofErr w:type="spellStart"/>
      <w:r w:rsidRPr="000E3E4A">
        <w:t>primeros</w:t>
      </w:r>
      <w:proofErr w:type="spellEnd"/>
      <w:r w:rsidRPr="000E3E4A">
        <w:t xml:space="preserve"> 30 </w:t>
      </w:r>
      <w:proofErr w:type="spellStart"/>
      <w:r w:rsidRPr="000E3E4A">
        <w:t>días</w:t>
      </w:r>
      <w:proofErr w:type="spellEnd"/>
      <w:r w:rsidRPr="000E3E4A">
        <w:t xml:space="preserve"> </w:t>
      </w:r>
      <w:proofErr w:type="spellStart"/>
      <w:r w:rsidRPr="000E3E4A">
        <w:t>naturales</w:t>
      </w:r>
      <w:proofErr w:type="spellEnd"/>
      <w:r w:rsidRPr="000E3E4A">
        <w:t xml:space="preserve"> de </w:t>
      </w:r>
      <w:proofErr w:type="spellStart"/>
      <w:r w:rsidRPr="000E3E4A">
        <w:t>incapacidad</w:t>
      </w:r>
      <w:proofErr w:type="spellEnd"/>
      <w:r w:rsidRPr="000E3E4A">
        <w:t xml:space="preserve"> temporal.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2. La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</w:t>
      </w:r>
      <w:proofErr w:type="spellStart"/>
      <w:r w:rsidRPr="000E3E4A">
        <w:t>establecida</w:t>
      </w:r>
      <w:proofErr w:type="spellEnd"/>
      <w:r w:rsidRPr="000E3E4A">
        <w:t xml:space="preserve"> en el </w:t>
      </w:r>
      <w:proofErr w:type="spellStart"/>
      <w:r w:rsidRPr="000E3E4A">
        <w:t>apartado</w:t>
      </w:r>
      <w:proofErr w:type="spellEnd"/>
      <w:r w:rsidRPr="000E3E4A">
        <w:t xml:space="preserve"> 1 anterior se </w:t>
      </w:r>
      <w:proofErr w:type="spellStart"/>
      <w:r w:rsidRPr="000E3E4A">
        <w:t>fija</w:t>
      </w:r>
      <w:proofErr w:type="spellEnd"/>
      <w:r w:rsidRPr="000E3E4A">
        <w:t xml:space="preserve"> en 60 € por </w:t>
      </w:r>
      <w:proofErr w:type="spellStart"/>
      <w:r w:rsidRPr="000E3E4A">
        <w:t>día</w:t>
      </w:r>
      <w:proofErr w:type="spellEnd"/>
      <w:r w:rsidRPr="000E3E4A">
        <w:t xml:space="preserve"> a partir del 31</w:t>
      </w:r>
      <w:r w:rsidR="00C23C20">
        <w:t>avo</w:t>
      </w:r>
      <w:r w:rsidRPr="000E3E4A">
        <w:t xml:space="preserve"> </w:t>
      </w:r>
      <w:proofErr w:type="spellStart"/>
      <w:r w:rsidRPr="000E3E4A">
        <w:t>día</w:t>
      </w:r>
      <w:proofErr w:type="spellEnd"/>
      <w:r w:rsidRPr="000E3E4A">
        <w:t xml:space="preserve"> </w:t>
      </w:r>
      <w:proofErr w:type="spellStart"/>
      <w:r w:rsidRPr="000E3E4A">
        <w:t>consecutivo</w:t>
      </w:r>
      <w:proofErr w:type="spellEnd"/>
      <w:r w:rsidRPr="000E3E4A">
        <w:t xml:space="preserve"> de </w:t>
      </w:r>
      <w:proofErr w:type="spellStart"/>
      <w:r w:rsidRPr="000E3E4A">
        <w:t>incapacidad</w:t>
      </w:r>
      <w:proofErr w:type="spellEnd"/>
      <w:r w:rsidRPr="000E3E4A">
        <w:t xml:space="preserve"> temporal, con el </w:t>
      </w:r>
      <w:proofErr w:type="spellStart"/>
      <w:r w:rsidRPr="000E3E4A">
        <w:t>límite</w:t>
      </w:r>
      <w:proofErr w:type="spellEnd"/>
      <w:r w:rsidRPr="000E3E4A">
        <w:t xml:space="preserve"> </w:t>
      </w:r>
      <w:proofErr w:type="spellStart"/>
      <w:r w:rsidRPr="000E3E4A">
        <w:t>máximo</w:t>
      </w:r>
      <w:proofErr w:type="spellEnd"/>
      <w:r w:rsidRPr="000E3E4A">
        <w:t xml:space="preserve"> de 365 </w:t>
      </w:r>
      <w:proofErr w:type="spellStart"/>
      <w:r w:rsidRPr="000E3E4A">
        <w:t>días</w:t>
      </w:r>
      <w:proofErr w:type="spellEnd"/>
      <w:r w:rsidRPr="000E3E4A">
        <w:t xml:space="preserve"> </w:t>
      </w:r>
      <w:proofErr w:type="spellStart"/>
      <w:r w:rsidRPr="000E3E4A">
        <w:t>naturales</w:t>
      </w:r>
      <w:proofErr w:type="spellEnd"/>
      <w:r w:rsidRPr="000E3E4A">
        <w:t xml:space="preserve"> </w:t>
      </w:r>
      <w:proofErr w:type="spellStart"/>
      <w:r w:rsidRPr="000E3E4A">
        <w:t>contadores</w:t>
      </w:r>
      <w:proofErr w:type="spellEnd"/>
      <w:r w:rsidRPr="000E3E4A">
        <w:t xml:space="preserve"> </w:t>
      </w:r>
      <w:proofErr w:type="spellStart"/>
      <w:r w:rsidRPr="000E3E4A">
        <w:t>desde</w:t>
      </w:r>
      <w:proofErr w:type="spellEnd"/>
      <w:r w:rsidRPr="000E3E4A">
        <w:t xml:space="preserve"> el inicio de la </w:t>
      </w:r>
      <w:proofErr w:type="spellStart"/>
      <w:r w:rsidRPr="000E3E4A">
        <w:t>incapacidad</w:t>
      </w:r>
      <w:proofErr w:type="spellEnd"/>
      <w:r w:rsidRPr="000E3E4A">
        <w:t xml:space="preserve"> temporal.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En </w:t>
      </w:r>
      <w:proofErr w:type="spellStart"/>
      <w:r w:rsidRPr="000E3E4A">
        <w:t>cualquier</w:t>
      </w:r>
      <w:proofErr w:type="spellEnd"/>
      <w:r w:rsidRPr="000E3E4A">
        <w:t xml:space="preserve"> </w:t>
      </w:r>
      <w:proofErr w:type="spellStart"/>
      <w:r w:rsidRPr="000E3E4A">
        <w:t>momento</w:t>
      </w:r>
      <w:proofErr w:type="spellEnd"/>
      <w:r w:rsidRPr="000E3E4A">
        <w:t xml:space="preserve"> y en </w:t>
      </w:r>
      <w:proofErr w:type="spellStart"/>
      <w:r w:rsidRPr="000E3E4A">
        <w:t>todo</w:t>
      </w:r>
      <w:proofErr w:type="spellEnd"/>
      <w:r w:rsidRPr="000E3E4A">
        <w:t xml:space="preserve"> caso al cabo de </w:t>
      </w:r>
      <w:proofErr w:type="spellStart"/>
      <w:r w:rsidRPr="000E3E4A">
        <w:t>seis</w:t>
      </w:r>
      <w:proofErr w:type="spellEnd"/>
      <w:r w:rsidRPr="000E3E4A">
        <w:t xml:space="preserve"> meses a contar de la </w:t>
      </w:r>
      <w:proofErr w:type="spellStart"/>
      <w:r w:rsidRPr="000E3E4A">
        <w:t>fecha</w:t>
      </w:r>
      <w:proofErr w:type="spellEnd"/>
      <w:r w:rsidRPr="000E3E4A">
        <w:t xml:space="preserve"> en que se </w:t>
      </w:r>
      <w:proofErr w:type="spellStart"/>
      <w:r w:rsidRPr="000E3E4A">
        <w:t>haya</w:t>
      </w:r>
      <w:proofErr w:type="spellEnd"/>
      <w:r w:rsidRPr="000E3E4A">
        <w:t xml:space="preserve"> </w:t>
      </w:r>
      <w:proofErr w:type="spellStart"/>
      <w:r w:rsidRPr="000E3E4A">
        <w:t>producido</w:t>
      </w:r>
      <w:proofErr w:type="spellEnd"/>
      <w:r w:rsidRPr="000E3E4A">
        <w:t xml:space="preserve"> este </w:t>
      </w:r>
      <w:proofErr w:type="spellStart"/>
      <w:r w:rsidRPr="000E3E4A">
        <w:t>hecho</w:t>
      </w:r>
      <w:proofErr w:type="spellEnd"/>
      <w:r w:rsidRPr="000E3E4A">
        <w:t xml:space="preserve"> </w:t>
      </w:r>
      <w:proofErr w:type="spellStart"/>
      <w:r w:rsidRPr="000E3E4A">
        <w:t>causante</w:t>
      </w:r>
      <w:proofErr w:type="spellEnd"/>
      <w:r w:rsidRPr="000E3E4A">
        <w:t xml:space="preserve">, la </w:t>
      </w:r>
      <w:proofErr w:type="spellStart"/>
      <w:r w:rsidRPr="000E3E4A">
        <w:t>dirección</w:t>
      </w:r>
      <w:proofErr w:type="spellEnd"/>
      <w:r w:rsidRPr="000E3E4A">
        <w:t xml:space="preserve"> general </w:t>
      </w:r>
      <w:proofErr w:type="spellStart"/>
      <w:r w:rsidRPr="000E3E4A">
        <w:t>competente</w:t>
      </w:r>
      <w:proofErr w:type="spellEnd"/>
      <w:r w:rsidRPr="000E3E4A">
        <w:t xml:space="preserve"> en </w:t>
      </w:r>
      <w:proofErr w:type="spellStart"/>
      <w:r w:rsidRPr="000E3E4A">
        <w:t>materia</w:t>
      </w:r>
      <w:proofErr w:type="spellEnd"/>
      <w:r w:rsidRPr="000E3E4A">
        <w:t xml:space="preserve"> de </w:t>
      </w:r>
      <w:proofErr w:type="spellStart"/>
      <w:r w:rsidRPr="000E3E4A">
        <w:t>prevención</w:t>
      </w:r>
      <w:proofErr w:type="spellEnd"/>
      <w:r w:rsidRPr="000E3E4A">
        <w:t xml:space="preserve">, </w:t>
      </w:r>
      <w:proofErr w:type="spellStart"/>
      <w:r w:rsidRPr="000E3E4A">
        <w:t>extinción</w:t>
      </w:r>
      <w:proofErr w:type="spellEnd"/>
      <w:r w:rsidRPr="000E3E4A">
        <w:t xml:space="preserve"> de </w:t>
      </w:r>
      <w:proofErr w:type="spellStart"/>
      <w:r w:rsidRPr="000E3E4A">
        <w:t>incendios</w:t>
      </w:r>
      <w:proofErr w:type="spellEnd"/>
      <w:r w:rsidRPr="000E3E4A">
        <w:t xml:space="preserve"> y </w:t>
      </w:r>
      <w:proofErr w:type="spellStart"/>
      <w:r w:rsidRPr="000E3E4A">
        <w:t>salvamentos</w:t>
      </w:r>
      <w:proofErr w:type="spellEnd"/>
      <w:r w:rsidRPr="000E3E4A">
        <w:t xml:space="preserve"> </w:t>
      </w:r>
      <w:proofErr w:type="spellStart"/>
      <w:r w:rsidRPr="000E3E4A">
        <w:t>podrá</w:t>
      </w:r>
      <w:proofErr w:type="spellEnd"/>
      <w:r w:rsidRPr="000E3E4A">
        <w:t xml:space="preserve"> </w:t>
      </w:r>
      <w:proofErr w:type="spellStart"/>
      <w:r w:rsidRPr="000E3E4A">
        <w:t>solicitar</w:t>
      </w:r>
      <w:proofErr w:type="spellEnd"/>
      <w:r w:rsidRPr="000E3E4A">
        <w:t xml:space="preserve"> a la </w:t>
      </w:r>
      <w:proofErr w:type="spellStart"/>
      <w:r w:rsidRPr="000E3E4A">
        <w:t>entidad</w:t>
      </w:r>
      <w:proofErr w:type="spellEnd"/>
      <w:r w:rsidRPr="000E3E4A">
        <w:t xml:space="preserve"> </w:t>
      </w:r>
      <w:proofErr w:type="spellStart"/>
      <w:r w:rsidRPr="000E3E4A">
        <w:t>médica</w:t>
      </w:r>
      <w:proofErr w:type="spellEnd"/>
      <w:r w:rsidRPr="000E3E4A">
        <w:t xml:space="preserve"> de referencia la </w:t>
      </w:r>
      <w:proofErr w:type="spellStart"/>
      <w:r w:rsidRPr="000E3E4A">
        <w:t>constatación</w:t>
      </w:r>
      <w:proofErr w:type="spellEnd"/>
      <w:r w:rsidRPr="000E3E4A">
        <w:t xml:space="preserve"> del </w:t>
      </w:r>
      <w:proofErr w:type="spellStart"/>
      <w:r w:rsidRPr="000E3E4A">
        <w:t>mantenimiento</w:t>
      </w:r>
      <w:proofErr w:type="spellEnd"/>
      <w:r w:rsidRPr="000E3E4A">
        <w:t xml:space="preserve"> de la </w:t>
      </w:r>
      <w:proofErr w:type="spellStart"/>
      <w:r w:rsidRPr="000E3E4A">
        <w:t>situación</w:t>
      </w:r>
      <w:proofErr w:type="spellEnd"/>
      <w:r w:rsidRPr="000E3E4A">
        <w:t xml:space="preserve"> de </w:t>
      </w:r>
      <w:proofErr w:type="spellStart"/>
      <w:r w:rsidRPr="000E3E4A">
        <w:t>incapacidad</w:t>
      </w:r>
      <w:proofErr w:type="spellEnd"/>
      <w:r w:rsidRPr="000E3E4A">
        <w:t xml:space="preserve"> temporal, </w:t>
      </w:r>
      <w:proofErr w:type="spellStart"/>
      <w:r w:rsidRPr="000E3E4A">
        <w:t>sin</w:t>
      </w:r>
      <w:proofErr w:type="spellEnd"/>
      <w:r w:rsidRPr="000E3E4A">
        <w:t xml:space="preserve"> </w:t>
      </w:r>
      <w:proofErr w:type="spellStart"/>
      <w:r w:rsidRPr="000E3E4A">
        <w:t>perjuicio</w:t>
      </w:r>
      <w:proofErr w:type="spellEnd"/>
      <w:r w:rsidRPr="000E3E4A">
        <w:t xml:space="preserve"> de las </w:t>
      </w:r>
      <w:proofErr w:type="spellStart"/>
      <w:r w:rsidRPr="000E3E4A">
        <w:t>previsiones</w:t>
      </w:r>
      <w:proofErr w:type="spellEnd"/>
      <w:r w:rsidRPr="000E3E4A">
        <w:t xml:space="preserve"> </w:t>
      </w:r>
      <w:proofErr w:type="spellStart"/>
      <w:r w:rsidRPr="000E3E4A">
        <w:t>contenidas</w:t>
      </w:r>
      <w:proofErr w:type="spellEnd"/>
      <w:r w:rsidRPr="000E3E4A">
        <w:t xml:space="preserve"> en el </w:t>
      </w:r>
      <w:proofErr w:type="spellStart"/>
      <w:r w:rsidRPr="000E3E4A">
        <w:t>artículo</w:t>
      </w:r>
      <w:proofErr w:type="spellEnd"/>
      <w:r w:rsidRPr="000E3E4A">
        <w:t xml:space="preserve"> 14.1.a) del Decreto 8/2015, de 27 de </w:t>
      </w:r>
      <w:proofErr w:type="spellStart"/>
      <w:r w:rsidRPr="000E3E4A">
        <w:t>enero</w:t>
      </w:r>
      <w:proofErr w:type="spellEnd"/>
      <w:r w:rsidRPr="000E3E4A">
        <w:t>, por</w:t>
      </w:r>
      <w:r w:rsidRPr="000E3E4A">
        <w:rPr>
          <w:vanish/>
        </w:rPr>
        <w:t>&lt;A[por|para]&gt;</w:t>
      </w:r>
      <w:r w:rsidRPr="000E3E4A">
        <w:t xml:space="preserve"> el </w:t>
      </w:r>
      <w:proofErr w:type="spellStart"/>
      <w:r w:rsidRPr="000E3E4A">
        <w:t>cual</w:t>
      </w:r>
      <w:proofErr w:type="spellEnd"/>
      <w:r w:rsidRPr="000E3E4A">
        <w:t xml:space="preserve"> se </w:t>
      </w:r>
      <w:proofErr w:type="spellStart"/>
      <w:r w:rsidRPr="000E3E4A">
        <w:t>aprueba</w:t>
      </w:r>
      <w:proofErr w:type="spellEnd"/>
      <w:r w:rsidRPr="000E3E4A">
        <w:t xml:space="preserve"> el Reglamento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 y del </w:t>
      </w:r>
      <w:proofErr w:type="spellStart"/>
      <w:r w:rsidRPr="000E3E4A">
        <w:t>Consejo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En </w:t>
      </w:r>
      <w:proofErr w:type="spellStart"/>
      <w:r w:rsidRPr="000E3E4A">
        <w:t>todo</w:t>
      </w:r>
      <w:proofErr w:type="spellEnd"/>
      <w:r w:rsidRPr="000E3E4A">
        <w:t xml:space="preserve"> caso, la </w:t>
      </w:r>
      <w:proofErr w:type="spellStart"/>
      <w:r w:rsidRPr="000E3E4A">
        <w:t>percepción</w:t>
      </w:r>
      <w:proofErr w:type="spellEnd"/>
      <w:r w:rsidRPr="000E3E4A">
        <w:t xml:space="preserve"> de esta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queda supeditada a la </w:t>
      </w:r>
      <w:proofErr w:type="spellStart"/>
      <w:r w:rsidRPr="000E3E4A">
        <w:t>constatación</w:t>
      </w:r>
      <w:proofErr w:type="spellEnd"/>
      <w:r w:rsidRPr="000E3E4A">
        <w:t xml:space="preserve"> </w:t>
      </w:r>
      <w:proofErr w:type="spellStart"/>
      <w:r w:rsidRPr="000E3E4A">
        <w:t>médica</w:t>
      </w:r>
      <w:proofErr w:type="spellEnd"/>
      <w:r w:rsidRPr="000E3E4A">
        <w:t xml:space="preserve"> mencionada.</w:t>
      </w:r>
    </w:p>
    <w:p w:rsidR="00C97E75" w:rsidRPr="000E3E4A" w:rsidRDefault="00C97E75" w:rsidP="00C97E75">
      <w:pPr>
        <w:jc w:val="both"/>
      </w:pPr>
    </w:p>
    <w:p w:rsidR="00C97E75" w:rsidRDefault="00C97E75" w:rsidP="00C97E75">
      <w:pPr>
        <w:jc w:val="both"/>
      </w:pPr>
      <w:r w:rsidRPr="000E3E4A">
        <w:t xml:space="preserve">3. La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por </w:t>
      </w:r>
      <w:proofErr w:type="spellStart"/>
      <w:r w:rsidRPr="000E3E4A">
        <w:t>asistencia</w:t>
      </w:r>
      <w:proofErr w:type="spellEnd"/>
      <w:r w:rsidRPr="000E3E4A">
        <w:t xml:space="preserve"> a </w:t>
      </w:r>
      <w:proofErr w:type="spellStart"/>
      <w:r w:rsidRPr="000E3E4A">
        <w:t>siniestros</w:t>
      </w:r>
      <w:proofErr w:type="spellEnd"/>
      <w:r w:rsidRPr="000E3E4A">
        <w:t xml:space="preserve"> y para</w:t>
      </w:r>
      <w:r w:rsidRPr="000E3E4A">
        <w:rPr>
          <w:vanish/>
        </w:rPr>
        <w:t>&lt;A[para|por]&gt;</w:t>
      </w:r>
      <w:r w:rsidRPr="000E3E4A">
        <w:t xml:space="preserve"> </w:t>
      </w:r>
      <w:proofErr w:type="spellStart"/>
      <w:r w:rsidRPr="000E3E4A">
        <w:t>servicios</w:t>
      </w:r>
      <w:proofErr w:type="spellEnd"/>
      <w:r w:rsidRPr="000E3E4A">
        <w:t xml:space="preserve"> de </w:t>
      </w:r>
      <w:proofErr w:type="spellStart"/>
      <w:r w:rsidRPr="000E3E4A">
        <w:t>retaguardia</w:t>
      </w:r>
      <w:proofErr w:type="spellEnd"/>
      <w:r w:rsidRPr="000E3E4A">
        <w:t xml:space="preserve"> se </w:t>
      </w:r>
      <w:proofErr w:type="spellStart"/>
      <w:r w:rsidRPr="000E3E4A">
        <w:t>fija</w:t>
      </w:r>
      <w:proofErr w:type="spellEnd"/>
      <w:r w:rsidRPr="000E3E4A">
        <w:t xml:space="preserve"> en 10 € por hora. </w:t>
      </w:r>
      <w:proofErr w:type="spellStart"/>
      <w:r w:rsidRPr="000E3E4A">
        <w:t>Mediante</w:t>
      </w:r>
      <w:proofErr w:type="spellEnd"/>
      <w:r w:rsidRPr="000E3E4A">
        <w:t xml:space="preserve"> Circular de la persona titular de la </w:t>
      </w:r>
      <w:proofErr w:type="spellStart"/>
      <w:r w:rsidRPr="000E3E4A">
        <w:t>dirección</w:t>
      </w:r>
      <w:proofErr w:type="spellEnd"/>
      <w:r w:rsidRPr="000E3E4A">
        <w:t xml:space="preserve"> general </w:t>
      </w:r>
      <w:proofErr w:type="spellStart"/>
      <w:r w:rsidRPr="000E3E4A">
        <w:t>competente</w:t>
      </w:r>
      <w:proofErr w:type="spellEnd"/>
      <w:r w:rsidRPr="000E3E4A">
        <w:t xml:space="preserve"> en </w:t>
      </w:r>
      <w:proofErr w:type="spellStart"/>
      <w:r w:rsidRPr="000E3E4A">
        <w:t>materia</w:t>
      </w:r>
      <w:proofErr w:type="spellEnd"/>
      <w:r w:rsidRPr="000E3E4A">
        <w:t xml:space="preserve"> de </w:t>
      </w:r>
      <w:proofErr w:type="spellStart"/>
      <w:r w:rsidRPr="000E3E4A">
        <w:t>prevención</w:t>
      </w:r>
      <w:proofErr w:type="spellEnd"/>
      <w:r w:rsidRPr="000E3E4A">
        <w:t xml:space="preserve">, </w:t>
      </w:r>
      <w:proofErr w:type="spellStart"/>
      <w:r w:rsidRPr="000E3E4A">
        <w:t>extinción</w:t>
      </w:r>
      <w:proofErr w:type="spellEnd"/>
      <w:r w:rsidRPr="000E3E4A">
        <w:t xml:space="preserve"> de </w:t>
      </w:r>
      <w:proofErr w:type="spellStart"/>
      <w:r w:rsidRPr="000E3E4A">
        <w:t>incendios</w:t>
      </w:r>
      <w:proofErr w:type="spellEnd"/>
      <w:r w:rsidRPr="000E3E4A">
        <w:t xml:space="preserve"> y </w:t>
      </w:r>
      <w:proofErr w:type="spellStart"/>
      <w:r w:rsidRPr="000E3E4A">
        <w:t>salvamentos</w:t>
      </w:r>
      <w:proofErr w:type="spellEnd"/>
      <w:r w:rsidRPr="000E3E4A">
        <w:t xml:space="preserve"> se </w:t>
      </w:r>
      <w:proofErr w:type="spellStart"/>
      <w:r w:rsidRPr="000E3E4A">
        <w:t>tienen</w:t>
      </w:r>
      <w:proofErr w:type="spellEnd"/>
      <w:r w:rsidRPr="000E3E4A">
        <w:t xml:space="preserve"> que concretar los </w:t>
      </w:r>
      <w:proofErr w:type="spellStart"/>
      <w:r w:rsidRPr="000E3E4A">
        <w:t>criterios</w:t>
      </w:r>
      <w:proofErr w:type="spellEnd"/>
      <w:r w:rsidRPr="000E3E4A">
        <w:t xml:space="preserve"> de </w:t>
      </w:r>
      <w:proofErr w:type="spellStart"/>
      <w:r w:rsidRPr="000E3E4A">
        <w:t>valoración</w:t>
      </w:r>
      <w:proofErr w:type="spellEnd"/>
      <w:r w:rsidRPr="000E3E4A">
        <w:t xml:space="preserve"> </w:t>
      </w:r>
      <w:proofErr w:type="spellStart"/>
      <w:r w:rsidRPr="000E3E4A">
        <w:t>correspondientes</w:t>
      </w:r>
      <w:proofErr w:type="spellEnd"/>
      <w:r w:rsidRPr="000E3E4A">
        <w:t xml:space="preserve"> a las </w:t>
      </w:r>
      <w:proofErr w:type="spellStart"/>
      <w:r w:rsidRPr="000E3E4A">
        <w:t>compensaciones</w:t>
      </w:r>
      <w:proofErr w:type="spellEnd"/>
      <w:r w:rsidRPr="000E3E4A">
        <w:t xml:space="preserve"> </w:t>
      </w:r>
      <w:proofErr w:type="spellStart"/>
      <w:r w:rsidRPr="000E3E4A">
        <w:t>previstas</w:t>
      </w:r>
      <w:proofErr w:type="spellEnd"/>
      <w:r w:rsidRPr="000E3E4A">
        <w:t xml:space="preserve"> en este </w:t>
      </w:r>
      <w:proofErr w:type="spellStart"/>
      <w:r w:rsidRPr="000E3E4A">
        <w:t>apartado</w:t>
      </w:r>
      <w:proofErr w:type="spellEnd"/>
      <w:r w:rsidRPr="000E3E4A">
        <w:t xml:space="preserve">, que </w:t>
      </w:r>
      <w:proofErr w:type="spellStart"/>
      <w:r w:rsidRPr="000E3E4A">
        <w:t>incluirán</w:t>
      </w:r>
      <w:proofErr w:type="spellEnd"/>
      <w:r w:rsidRPr="000E3E4A">
        <w:t xml:space="preserve"> en </w:t>
      </w:r>
      <w:proofErr w:type="spellStart"/>
      <w:r w:rsidRPr="000E3E4A">
        <w:t>todo</w:t>
      </w:r>
      <w:proofErr w:type="spellEnd"/>
      <w:r w:rsidRPr="000E3E4A">
        <w:t xml:space="preserve"> caso la </w:t>
      </w:r>
      <w:proofErr w:type="spellStart"/>
      <w:r w:rsidRPr="000E3E4A">
        <w:t>determinación</w:t>
      </w:r>
      <w:proofErr w:type="spellEnd"/>
      <w:r w:rsidRPr="000E3E4A">
        <w:t xml:space="preserve"> de </w:t>
      </w:r>
      <w:proofErr w:type="spellStart"/>
      <w:r w:rsidRPr="000E3E4A">
        <w:t>garantías</w:t>
      </w:r>
      <w:proofErr w:type="spellEnd"/>
      <w:r w:rsidRPr="000E3E4A">
        <w:t xml:space="preserve"> </w:t>
      </w:r>
      <w:proofErr w:type="spellStart"/>
      <w:r w:rsidRPr="000E3E4A">
        <w:t>mínimas</w:t>
      </w:r>
      <w:proofErr w:type="spellEnd"/>
      <w:r w:rsidRPr="000E3E4A">
        <w:t xml:space="preserve"> de </w:t>
      </w:r>
      <w:proofErr w:type="spellStart"/>
      <w:r w:rsidRPr="000E3E4A">
        <w:t>compensación</w:t>
      </w:r>
      <w:proofErr w:type="spellEnd"/>
      <w:r w:rsidRPr="000E3E4A">
        <w:t xml:space="preserve"> en los </w:t>
      </w:r>
      <w:proofErr w:type="spellStart"/>
      <w:r w:rsidRPr="000E3E4A">
        <w:t>supuestos</w:t>
      </w:r>
      <w:proofErr w:type="spellEnd"/>
      <w:r w:rsidRPr="000E3E4A">
        <w:t xml:space="preserve"> de </w:t>
      </w:r>
      <w:proofErr w:type="spellStart"/>
      <w:r w:rsidRPr="000E3E4A">
        <w:t>activaciones</w:t>
      </w:r>
      <w:proofErr w:type="spellEnd"/>
      <w:r w:rsidRPr="000E3E4A">
        <w:t xml:space="preserve"> </w:t>
      </w:r>
      <w:proofErr w:type="spellStart"/>
      <w:r w:rsidRPr="000E3E4A">
        <w:t>nocturnas</w:t>
      </w:r>
      <w:proofErr w:type="spellEnd"/>
      <w:r w:rsidRPr="000E3E4A">
        <w:t xml:space="preserve">. </w:t>
      </w:r>
    </w:p>
    <w:p w:rsidR="00C23C20" w:rsidRDefault="00C23C20" w:rsidP="00C23C20">
      <w:pPr>
        <w:jc w:val="both"/>
        <w:rPr>
          <w:lang w:eastAsia="ca-ES"/>
        </w:rPr>
      </w:pPr>
    </w:p>
    <w:p w:rsidR="00C23C20" w:rsidRDefault="00C23C20" w:rsidP="00C97E75">
      <w:pPr>
        <w:jc w:val="both"/>
      </w:pPr>
      <w:r>
        <w:t xml:space="preserve">En </w:t>
      </w:r>
      <w:proofErr w:type="spellStart"/>
      <w:r>
        <w:t>cualquier</w:t>
      </w:r>
      <w:proofErr w:type="spellEnd"/>
      <w:r>
        <w:t xml:space="preserve"> caso, </w:t>
      </w:r>
      <w:proofErr w:type="spellStart"/>
      <w:r>
        <w:t>dicha</w:t>
      </w:r>
      <w:proofErr w:type="spellEnd"/>
      <w:r>
        <w:t xml:space="preserve"> circular </w:t>
      </w:r>
      <w:proofErr w:type="spellStart"/>
      <w:r>
        <w:t>debe</w:t>
      </w:r>
      <w:proofErr w:type="spellEnd"/>
      <w:r>
        <w:t xml:space="preserve"> incorporar la perspectiva de genero en los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valoración</w:t>
      </w:r>
      <w:proofErr w:type="spellEnd"/>
      <w:r>
        <w:t xml:space="preserve"> para detectar, analitzar y eliminar las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discriminatorias</w:t>
      </w:r>
      <w:proofErr w:type="spellEnd"/>
      <w:r>
        <w:t xml:space="preserve"> por </w:t>
      </w:r>
      <w:proofErr w:type="spellStart"/>
      <w:r>
        <w:t>razón</w:t>
      </w:r>
      <w:proofErr w:type="spellEnd"/>
      <w:r>
        <w:t xml:space="preserve"> de genero en el </w:t>
      </w:r>
      <w:proofErr w:type="spellStart"/>
      <w:r>
        <w:t>ámbito</w:t>
      </w:r>
      <w:proofErr w:type="spellEnd"/>
      <w:r>
        <w:t xml:space="preserve"> de las compensacions </w:t>
      </w:r>
      <w:proofErr w:type="spellStart"/>
      <w:r>
        <w:t>económicas</w:t>
      </w:r>
      <w:proofErr w:type="spellEnd"/>
      <w:r>
        <w:t xml:space="preserve"> que regula esta Orden.</w:t>
      </w:r>
    </w:p>
    <w:p w:rsidR="00C23C20" w:rsidRPr="000E3E4A" w:rsidRDefault="00C23C20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4. La </w:t>
      </w:r>
      <w:proofErr w:type="spellStart"/>
      <w:r w:rsidRPr="000E3E4A">
        <w:t>compensación</w:t>
      </w:r>
      <w:proofErr w:type="spellEnd"/>
      <w:r w:rsidRPr="000E3E4A">
        <w:t xml:space="preserve"> por </w:t>
      </w:r>
      <w:proofErr w:type="spellStart"/>
      <w:r w:rsidRPr="000E3E4A">
        <w:t>asistencia</w:t>
      </w:r>
      <w:proofErr w:type="spellEnd"/>
      <w:r w:rsidRPr="000E3E4A">
        <w:t xml:space="preserve"> a </w:t>
      </w:r>
      <w:proofErr w:type="spellStart"/>
      <w:r w:rsidRPr="000E3E4A">
        <w:t>prácticas</w:t>
      </w:r>
      <w:proofErr w:type="spellEnd"/>
      <w:r w:rsidRPr="000E3E4A">
        <w:t xml:space="preserve"> </w:t>
      </w:r>
      <w:proofErr w:type="spellStart"/>
      <w:r w:rsidRPr="000E3E4A">
        <w:t>obligatorias</w:t>
      </w:r>
      <w:proofErr w:type="spellEnd"/>
      <w:r w:rsidRPr="000E3E4A">
        <w:t xml:space="preserve"> se </w:t>
      </w:r>
      <w:proofErr w:type="spellStart"/>
      <w:r w:rsidRPr="000E3E4A">
        <w:t>fija</w:t>
      </w:r>
      <w:proofErr w:type="spellEnd"/>
      <w:r w:rsidRPr="000E3E4A">
        <w:t xml:space="preserve"> en </w:t>
      </w:r>
      <w:r w:rsidR="00A857D2">
        <w:t>3</w:t>
      </w:r>
      <w:r w:rsidR="000E3E4A" w:rsidRPr="000E3E4A">
        <w:t>0</w:t>
      </w:r>
      <w:r w:rsidRPr="000E3E4A">
        <w:t xml:space="preserve"> € por mes.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5. La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por </w:t>
      </w:r>
      <w:proofErr w:type="spellStart"/>
      <w:r w:rsidRPr="000E3E4A">
        <w:t>asistencia</w:t>
      </w:r>
      <w:proofErr w:type="spellEnd"/>
      <w:r w:rsidRPr="000E3E4A">
        <w:t xml:space="preserve"> a los cursos de </w:t>
      </w:r>
      <w:proofErr w:type="spellStart"/>
      <w:r w:rsidRPr="000E3E4A">
        <w:t>formación</w:t>
      </w:r>
      <w:proofErr w:type="spellEnd"/>
      <w:r w:rsidRPr="000E3E4A">
        <w:t xml:space="preserve"> de jornada completa se </w:t>
      </w:r>
      <w:proofErr w:type="spellStart"/>
      <w:r w:rsidRPr="000E3E4A">
        <w:t>fija</w:t>
      </w:r>
      <w:proofErr w:type="spellEnd"/>
      <w:r w:rsidRPr="000E3E4A">
        <w:t xml:space="preserve"> en </w:t>
      </w:r>
      <w:r w:rsidR="00A857D2">
        <w:t>3</w:t>
      </w:r>
      <w:r w:rsidRPr="000E3E4A">
        <w:t xml:space="preserve">0 € por </w:t>
      </w:r>
      <w:proofErr w:type="spellStart"/>
      <w:r w:rsidRPr="000E3E4A">
        <w:t>día</w:t>
      </w:r>
      <w:proofErr w:type="spellEnd"/>
      <w:r w:rsidRPr="000E3E4A">
        <w:t xml:space="preserve"> y la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por </w:t>
      </w:r>
      <w:proofErr w:type="spellStart"/>
      <w:r w:rsidRPr="000E3E4A">
        <w:t>asistencia</w:t>
      </w:r>
      <w:proofErr w:type="spellEnd"/>
      <w:r w:rsidRPr="000E3E4A">
        <w:t xml:space="preserve"> a los cursos de </w:t>
      </w:r>
      <w:proofErr w:type="spellStart"/>
      <w:r w:rsidRPr="000E3E4A">
        <w:t>formación</w:t>
      </w:r>
      <w:proofErr w:type="spellEnd"/>
      <w:r w:rsidRPr="000E3E4A">
        <w:t xml:space="preserve"> de </w:t>
      </w:r>
      <w:proofErr w:type="spellStart"/>
      <w:r w:rsidRPr="000E3E4A">
        <w:t>media</w:t>
      </w:r>
      <w:proofErr w:type="spellEnd"/>
      <w:r w:rsidRPr="000E3E4A">
        <w:t xml:space="preserve"> jornada o inferior se </w:t>
      </w:r>
      <w:proofErr w:type="spellStart"/>
      <w:r w:rsidRPr="000E3E4A">
        <w:t>fija</w:t>
      </w:r>
      <w:proofErr w:type="spellEnd"/>
      <w:r w:rsidRPr="000E3E4A">
        <w:t xml:space="preserve"> en </w:t>
      </w:r>
      <w:r w:rsidR="007346F7">
        <w:t>1</w:t>
      </w:r>
      <w:r w:rsidR="00A857D2">
        <w:t>5</w:t>
      </w:r>
      <w:r w:rsidRPr="000E3E4A">
        <w:t xml:space="preserve"> € por </w:t>
      </w:r>
      <w:proofErr w:type="spellStart"/>
      <w:r w:rsidRPr="000E3E4A">
        <w:t>día</w:t>
      </w:r>
      <w:proofErr w:type="spellEnd"/>
      <w:r w:rsidRPr="000E3E4A">
        <w:t>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6. La </w:t>
      </w:r>
      <w:proofErr w:type="spellStart"/>
      <w:r w:rsidRPr="000E3E4A">
        <w:t>compensación</w:t>
      </w:r>
      <w:proofErr w:type="spellEnd"/>
      <w:r w:rsidRPr="000E3E4A">
        <w:t xml:space="preserve"> </w:t>
      </w:r>
      <w:proofErr w:type="spellStart"/>
      <w:r w:rsidRPr="000E3E4A">
        <w:t>económica</w:t>
      </w:r>
      <w:proofErr w:type="spellEnd"/>
      <w:r w:rsidRPr="000E3E4A">
        <w:t xml:space="preserve"> por</w:t>
      </w:r>
      <w:r w:rsidRPr="000E3E4A">
        <w:rPr>
          <w:vanish/>
        </w:rPr>
        <w:t>&lt;A[por|para]&gt;</w:t>
      </w:r>
      <w:r w:rsidRPr="000E3E4A">
        <w:t xml:space="preserve"> la </w:t>
      </w:r>
      <w:proofErr w:type="spellStart"/>
      <w:r w:rsidRPr="000E3E4A">
        <w:t>realización</w:t>
      </w:r>
      <w:proofErr w:type="spellEnd"/>
      <w:r w:rsidRPr="000E3E4A">
        <w:t xml:space="preserve"> de </w:t>
      </w:r>
      <w:proofErr w:type="spellStart"/>
      <w:r w:rsidRPr="000E3E4A">
        <w:t>tareas</w:t>
      </w:r>
      <w:proofErr w:type="spellEnd"/>
      <w:r w:rsidRPr="000E3E4A">
        <w:t xml:space="preserve"> </w:t>
      </w:r>
      <w:proofErr w:type="spellStart"/>
      <w:r w:rsidRPr="000E3E4A">
        <w:t>complementarias</w:t>
      </w:r>
      <w:proofErr w:type="spellEnd"/>
      <w:r w:rsidRPr="000E3E4A">
        <w:t xml:space="preserve"> de </w:t>
      </w:r>
      <w:proofErr w:type="spellStart"/>
      <w:r w:rsidRPr="000E3E4A">
        <w:t>mantenimiento</w:t>
      </w:r>
      <w:proofErr w:type="spellEnd"/>
      <w:r w:rsidRPr="000E3E4A">
        <w:t xml:space="preserve"> de </w:t>
      </w:r>
      <w:proofErr w:type="spellStart"/>
      <w:r w:rsidRPr="000E3E4A">
        <w:t>instalaciones</w:t>
      </w:r>
      <w:proofErr w:type="spellEnd"/>
      <w:r w:rsidRPr="000E3E4A">
        <w:t xml:space="preserve">, </w:t>
      </w:r>
      <w:proofErr w:type="spellStart"/>
      <w:r w:rsidRPr="000E3E4A">
        <w:t>materiales</w:t>
      </w:r>
      <w:proofErr w:type="spellEnd"/>
      <w:r w:rsidRPr="000E3E4A">
        <w:t xml:space="preserve">, </w:t>
      </w:r>
      <w:proofErr w:type="spellStart"/>
      <w:r w:rsidRPr="000E3E4A">
        <w:t>vehículos</w:t>
      </w:r>
      <w:proofErr w:type="spellEnd"/>
      <w:r w:rsidRPr="000E3E4A">
        <w:t xml:space="preserve">, con un </w:t>
      </w:r>
      <w:proofErr w:type="spellStart"/>
      <w:r w:rsidRPr="000E3E4A">
        <w:t>máximo</w:t>
      </w:r>
      <w:proofErr w:type="spellEnd"/>
      <w:r w:rsidRPr="000E3E4A">
        <w:t xml:space="preserve"> de </w:t>
      </w:r>
      <w:r w:rsidR="007346F7">
        <w:t>12</w:t>
      </w:r>
      <w:r w:rsidRPr="000E3E4A">
        <w:t xml:space="preserve"> </w:t>
      </w:r>
      <w:proofErr w:type="spellStart"/>
      <w:r w:rsidRPr="000E3E4A">
        <w:t>horas</w:t>
      </w:r>
      <w:proofErr w:type="spellEnd"/>
      <w:r w:rsidRPr="000E3E4A">
        <w:t xml:space="preserve"> </w:t>
      </w:r>
      <w:proofErr w:type="spellStart"/>
      <w:r w:rsidRPr="000E3E4A">
        <w:t>mensuales</w:t>
      </w:r>
      <w:proofErr w:type="spellEnd"/>
      <w:r w:rsidRPr="000E3E4A">
        <w:t xml:space="preserve">, se </w:t>
      </w:r>
      <w:proofErr w:type="spellStart"/>
      <w:r w:rsidRPr="000E3E4A">
        <w:t>fija</w:t>
      </w:r>
      <w:proofErr w:type="spellEnd"/>
      <w:r w:rsidRPr="000E3E4A">
        <w:t xml:space="preserve"> en </w:t>
      </w:r>
      <w:r w:rsidR="007346F7">
        <w:t>120</w:t>
      </w:r>
      <w:r w:rsidRPr="000E3E4A">
        <w:t xml:space="preserve"> € por mes y </w:t>
      </w:r>
      <w:proofErr w:type="spellStart"/>
      <w:r w:rsidRPr="000E3E4A">
        <w:t>parque</w:t>
      </w:r>
      <w:proofErr w:type="spellEnd"/>
      <w:r w:rsidRPr="000E3E4A">
        <w:t>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proofErr w:type="spellStart"/>
      <w:r w:rsidRPr="000E3E4A">
        <w:t>Disposición</w:t>
      </w:r>
      <w:proofErr w:type="spellEnd"/>
      <w:r w:rsidRPr="000E3E4A">
        <w:t xml:space="preserve"> </w:t>
      </w:r>
      <w:proofErr w:type="spellStart"/>
      <w:r w:rsidRPr="000E3E4A">
        <w:t>derogatoria</w:t>
      </w:r>
      <w:proofErr w:type="spellEnd"/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Se deroga el Orden PRE/227/2018, de 20 de </w:t>
      </w:r>
      <w:proofErr w:type="spellStart"/>
      <w:r w:rsidRPr="000E3E4A">
        <w:t>diciembre</w:t>
      </w:r>
      <w:proofErr w:type="spellEnd"/>
      <w:r w:rsidRPr="000E3E4A">
        <w:t>, por</w:t>
      </w:r>
      <w:r w:rsidRPr="000E3E4A">
        <w:rPr>
          <w:vanish/>
        </w:rPr>
        <w:t>&lt;A[por|para]&gt;</w:t>
      </w:r>
      <w:r w:rsidRPr="000E3E4A">
        <w:t xml:space="preserve"> la </w:t>
      </w:r>
      <w:proofErr w:type="spellStart"/>
      <w:r w:rsidRPr="000E3E4A">
        <w:t>cual</w:t>
      </w:r>
      <w:proofErr w:type="spellEnd"/>
      <w:r w:rsidRPr="000E3E4A">
        <w:t xml:space="preserve"> se </w:t>
      </w:r>
      <w:proofErr w:type="spellStart"/>
      <w:r w:rsidRPr="000E3E4A">
        <w:t>fijan</w:t>
      </w:r>
      <w:proofErr w:type="spellEnd"/>
      <w:r w:rsidRPr="000E3E4A">
        <w:t xml:space="preserve"> las </w:t>
      </w:r>
      <w:proofErr w:type="spellStart"/>
      <w:r w:rsidRPr="000E3E4A">
        <w:t>cuantías</w:t>
      </w:r>
      <w:proofErr w:type="spellEnd"/>
      <w:r w:rsidRPr="000E3E4A">
        <w:t xml:space="preserve"> de las </w:t>
      </w:r>
      <w:proofErr w:type="spellStart"/>
      <w:r w:rsidRPr="000E3E4A">
        <w:t>compensaciones</w:t>
      </w:r>
      <w:proofErr w:type="spellEnd"/>
      <w:r w:rsidRPr="000E3E4A">
        <w:t xml:space="preserve"> </w:t>
      </w:r>
      <w:proofErr w:type="spellStart"/>
      <w:r w:rsidRPr="000E3E4A">
        <w:t>correspondientes</w:t>
      </w:r>
      <w:proofErr w:type="spellEnd"/>
      <w:r w:rsidRPr="000E3E4A">
        <w:t xml:space="preserve"> a las </w:t>
      </w:r>
      <w:proofErr w:type="spellStart"/>
      <w:r w:rsidRPr="000E3E4A">
        <w:t>prestaciones</w:t>
      </w:r>
      <w:proofErr w:type="spellEnd"/>
      <w:r w:rsidRPr="000E3E4A">
        <w:t xml:space="preserve"> de las </w:t>
      </w:r>
      <w:proofErr w:type="spellStart"/>
      <w:r w:rsidRPr="000E3E4A">
        <w:t>personas</w:t>
      </w:r>
      <w:proofErr w:type="spellEnd"/>
      <w:r w:rsidRPr="000E3E4A">
        <w:t xml:space="preserve"> </w:t>
      </w:r>
      <w:proofErr w:type="spellStart"/>
      <w:r w:rsidRPr="000E3E4A">
        <w:t>miembros</w:t>
      </w:r>
      <w:proofErr w:type="spellEnd"/>
      <w:r w:rsidRPr="000E3E4A">
        <w:t xml:space="preserve"> del </w:t>
      </w:r>
      <w:proofErr w:type="spellStart"/>
      <w:r w:rsidRPr="000E3E4A">
        <w:t>cuerpo</w:t>
      </w:r>
      <w:proofErr w:type="spellEnd"/>
      <w:r w:rsidRPr="000E3E4A">
        <w:t xml:space="preserve"> de </w:t>
      </w:r>
      <w:proofErr w:type="spellStart"/>
      <w:r w:rsidRPr="000E3E4A">
        <w:t>Bomberos</w:t>
      </w:r>
      <w:proofErr w:type="spellEnd"/>
      <w:r w:rsidRPr="000E3E4A">
        <w:t xml:space="preserve"> </w:t>
      </w:r>
      <w:proofErr w:type="spellStart"/>
      <w:r w:rsidRPr="000E3E4A">
        <w:t>Voluntarios</w:t>
      </w:r>
      <w:proofErr w:type="spellEnd"/>
      <w:r w:rsidRPr="000E3E4A">
        <w:t xml:space="preserve"> de la Generalitat de Catalunya.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proofErr w:type="spellStart"/>
      <w:r w:rsidRPr="000E3E4A">
        <w:t>Disposiciones</w:t>
      </w:r>
      <w:proofErr w:type="spellEnd"/>
      <w:r w:rsidRPr="000E3E4A">
        <w:t xml:space="preserve"> </w:t>
      </w:r>
      <w:proofErr w:type="spellStart"/>
      <w:r w:rsidRPr="000E3E4A">
        <w:t>finales</w:t>
      </w:r>
      <w:proofErr w:type="spellEnd"/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>Primera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Los importes </w:t>
      </w:r>
      <w:proofErr w:type="spellStart"/>
      <w:r w:rsidRPr="000E3E4A">
        <w:t>establecidos</w:t>
      </w:r>
      <w:proofErr w:type="spellEnd"/>
      <w:r w:rsidRPr="000E3E4A">
        <w:t xml:space="preserve"> en estos Orden </w:t>
      </w:r>
      <w:proofErr w:type="spellStart"/>
      <w:r w:rsidRPr="000E3E4A">
        <w:t>tienen</w:t>
      </w:r>
      <w:proofErr w:type="spellEnd"/>
      <w:r w:rsidRPr="000E3E4A">
        <w:t xml:space="preserve"> que ser </w:t>
      </w:r>
      <w:proofErr w:type="spellStart"/>
      <w:r w:rsidRPr="000E3E4A">
        <w:t>objeto</w:t>
      </w:r>
      <w:proofErr w:type="spellEnd"/>
      <w:r w:rsidRPr="000E3E4A">
        <w:t xml:space="preserve"> de </w:t>
      </w:r>
      <w:proofErr w:type="spellStart"/>
      <w:r w:rsidRPr="000E3E4A">
        <w:t>revisión</w:t>
      </w:r>
      <w:proofErr w:type="spellEnd"/>
      <w:r w:rsidRPr="000E3E4A">
        <w:t xml:space="preserve"> cada 4 </w:t>
      </w:r>
      <w:proofErr w:type="spellStart"/>
      <w:r w:rsidRPr="000E3E4A">
        <w:t>años</w:t>
      </w:r>
      <w:proofErr w:type="spellEnd"/>
      <w:r w:rsidRPr="000E3E4A">
        <w:t xml:space="preserve"> a partir de </w:t>
      </w:r>
      <w:proofErr w:type="spellStart"/>
      <w:r w:rsidRPr="000E3E4A">
        <w:t>su</w:t>
      </w:r>
      <w:proofErr w:type="spellEnd"/>
      <w:r w:rsidRPr="000E3E4A">
        <w:t xml:space="preserve"> entrada en vigor, si </w:t>
      </w:r>
      <w:proofErr w:type="spellStart"/>
      <w:r w:rsidRPr="000E3E4A">
        <w:t>bien</w:t>
      </w:r>
      <w:proofErr w:type="spellEnd"/>
      <w:r w:rsidRPr="000E3E4A">
        <w:t xml:space="preserve"> se </w:t>
      </w:r>
      <w:proofErr w:type="spellStart"/>
      <w:r w:rsidRPr="000E3E4A">
        <w:t>mantendrán</w:t>
      </w:r>
      <w:proofErr w:type="spellEnd"/>
      <w:r w:rsidRPr="000E3E4A">
        <w:t xml:space="preserve"> aplicables </w:t>
      </w:r>
      <w:proofErr w:type="spellStart"/>
      <w:r w:rsidRPr="000E3E4A">
        <w:t>hasta</w:t>
      </w:r>
      <w:proofErr w:type="spellEnd"/>
      <w:r w:rsidRPr="000E3E4A">
        <w:t xml:space="preserve"> la entrada en vigor de la </w:t>
      </w:r>
      <w:proofErr w:type="spellStart"/>
      <w:r w:rsidRPr="000E3E4A">
        <w:t>orden</w:t>
      </w:r>
      <w:proofErr w:type="spellEnd"/>
      <w:r w:rsidRPr="000E3E4A">
        <w:t xml:space="preserve"> que </w:t>
      </w:r>
      <w:proofErr w:type="spellStart"/>
      <w:r w:rsidRPr="000E3E4A">
        <w:t>fije</w:t>
      </w:r>
      <w:proofErr w:type="spellEnd"/>
      <w:r w:rsidRPr="000E3E4A">
        <w:t xml:space="preserve"> las </w:t>
      </w:r>
      <w:proofErr w:type="spellStart"/>
      <w:r w:rsidRPr="000E3E4A">
        <w:t>cuantías</w:t>
      </w:r>
      <w:proofErr w:type="spellEnd"/>
      <w:r w:rsidRPr="000E3E4A">
        <w:t xml:space="preserve"> </w:t>
      </w:r>
      <w:proofErr w:type="spellStart"/>
      <w:r w:rsidRPr="000E3E4A">
        <w:t>revisadas</w:t>
      </w:r>
      <w:proofErr w:type="spellEnd"/>
      <w:r w:rsidRPr="000E3E4A">
        <w:t xml:space="preserve"> en </w:t>
      </w:r>
      <w:proofErr w:type="spellStart"/>
      <w:r w:rsidRPr="000E3E4A">
        <w:t>sustitución</w:t>
      </w:r>
      <w:proofErr w:type="spellEnd"/>
      <w:r w:rsidRPr="000E3E4A">
        <w:t xml:space="preserve"> de esta.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proofErr w:type="spellStart"/>
      <w:r w:rsidRPr="000E3E4A">
        <w:t>Segunda</w:t>
      </w:r>
      <w:proofErr w:type="spellEnd"/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Esta Orden </w:t>
      </w:r>
      <w:proofErr w:type="spellStart"/>
      <w:r w:rsidRPr="000E3E4A">
        <w:t>entrará</w:t>
      </w:r>
      <w:proofErr w:type="spellEnd"/>
      <w:r w:rsidRPr="000E3E4A">
        <w:t xml:space="preserve"> en vigor el </w:t>
      </w:r>
      <w:proofErr w:type="spellStart"/>
      <w:r w:rsidRPr="000E3E4A">
        <w:t>día</w:t>
      </w:r>
      <w:proofErr w:type="spellEnd"/>
      <w:r w:rsidRPr="000E3E4A">
        <w:t xml:space="preserve"> 1 de </w:t>
      </w:r>
      <w:proofErr w:type="spellStart"/>
      <w:r w:rsidRPr="000E3E4A">
        <w:t>enero</w:t>
      </w:r>
      <w:proofErr w:type="spellEnd"/>
      <w:r w:rsidRPr="000E3E4A">
        <w:t xml:space="preserve"> de 2021.</w:t>
      </w: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</w:p>
    <w:p w:rsidR="00C97E75" w:rsidRPr="000E3E4A" w:rsidRDefault="00C97E75" w:rsidP="00C97E75">
      <w:pPr>
        <w:jc w:val="both"/>
      </w:pPr>
      <w:r w:rsidRPr="000E3E4A">
        <w:t xml:space="preserve">Barcelona, </w:t>
      </w:r>
      <w:r w:rsidR="00A857D2">
        <w:t>30</w:t>
      </w:r>
      <w:r w:rsidRPr="000E3E4A">
        <w:t xml:space="preserve"> de </w:t>
      </w:r>
      <w:proofErr w:type="spellStart"/>
      <w:r w:rsidRPr="000E3E4A">
        <w:t>ju</w:t>
      </w:r>
      <w:r w:rsidR="007346F7">
        <w:t>l</w:t>
      </w:r>
      <w:r w:rsidRPr="000E3E4A">
        <w:t>io</w:t>
      </w:r>
      <w:proofErr w:type="spellEnd"/>
      <w:r w:rsidRPr="000E3E4A">
        <w:t xml:space="preserve"> de 2020</w:t>
      </w:r>
    </w:p>
    <w:p w:rsidR="00C97E75" w:rsidRPr="000E3E4A" w:rsidRDefault="00C97E75" w:rsidP="00C97E75">
      <w:pPr>
        <w:jc w:val="both"/>
      </w:pPr>
    </w:p>
    <w:p w:rsidR="00E601BA" w:rsidRDefault="00E601BA" w:rsidP="00C97E75">
      <w:pPr>
        <w:jc w:val="both"/>
        <w:rPr>
          <w:lang w:eastAsia="ca-ES"/>
        </w:rPr>
      </w:pPr>
    </w:p>
    <w:p w:rsidR="00E601BA" w:rsidRPr="000E3E4A" w:rsidRDefault="00E601BA" w:rsidP="00C97E75">
      <w:pPr>
        <w:jc w:val="both"/>
        <w:rPr>
          <w:lang w:eastAsia="ca-ES"/>
        </w:rPr>
      </w:pPr>
    </w:p>
    <w:p w:rsidR="00A857D2" w:rsidRPr="000E3E4A" w:rsidRDefault="00E601BA" w:rsidP="00A857D2">
      <w:pPr>
        <w:jc w:val="both"/>
      </w:pPr>
      <w:r>
        <w:t xml:space="preserve">Pere Aragonès i Garcia </w:t>
      </w:r>
      <w:r w:rsidR="00A857D2">
        <w:tab/>
      </w:r>
      <w:r w:rsidR="00A857D2">
        <w:tab/>
      </w:r>
      <w:r w:rsidR="00A857D2">
        <w:tab/>
      </w:r>
      <w:r w:rsidR="00A857D2">
        <w:tab/>
      </w:r>
      <w:r w:rsidR="00A857D2">
        <w:tab/>
      </w:r>
      <w:r w:rsidR="00A857D2">
        <w:tab/>
      </w:r>
      <w:r w:rsidR="00A857D2" w:rsidRPr="000E3E4A">
        <w:t>Miquel Buch i Moya</w:t>
      </w:r>
    </w:p>
    <w:p w:rsidR="00A857D2" w:rsidRDefault="00E601BA" w:rsidP="00C97E75">
      <w:pPr>
        <w:jc w:val="both"/>
      </w:pPr>
      <w:proofErr w:type="spellStart"/>
      <w:r>
        <w:t>Vicepresidente</w:t>
      </w:r>
      <w:proofErr w:type="spellEnd"/>
      <w:r>
        <w:t xml:space="preserve"> del Govern y </w:t>
      </w:r>
      <w:r w:rsidR="00A857D2">
        <w:tab/>
      </w:r>
      <w:r w:rsidR="00A857D2">
        <w:tab/>
      </w:r>
      <w:r w:rsidR="00A857D2">
        <w:tab/>
      </w:r>
      <w:r w:rsidR="00A857D2">
        <w:tab/>
      </w:r>
      <w:r w:rsidR="00A857D2">
        <w:tab/>
      </w:r>
      <w:r w:rsidR="00A857D2">
        <w:tab/>
      </w:r>
      <w:proofErr w:type="spellStart"/>
      <w:r w:rsidR="00A857D2">
        <w:t>Consejero</w:t>
      </w:r>
      <w:proofErr w:type="spellEnd"/>
      <w:r w:rsidR="00A857D2">
        <w:t xml:space="preserve"> de Interior</w:t>
      </w:r>
      <w:bookmarkStart w:id="0" w:name="_GoBack"/>
      <w:bookmarkEnd w:id="0"/>
    </w:p>
    <w:p w:rsidR="00C97E75" w:rsidRDefault="00E601BA" w:rsidP="00C97E75">
      <w:pPr>
        <w:jc w:val="both"/>
        <w:rPr>
          <w:lang w:eastAsia="ca-ES"/>
        </w:rPr>
      </w:pPr>
      <w:proofErr w:type="spellStart"/>
      <w:r>
        <w:t>Consejero</w:t>
      </w:r>
      <w:proofErr w:type="spellEnd"/>
      <w:r>
        <w:t xml:space="preserve"> de Economia y </w:t>
      </w:r>
      <w:proofErr w:type="spellStart"/>
      <w:r>
        <w:t>Hacienda</w:t>
      </w:r>
      <w:proofErr w:type="spellEnd"/>
    </w:p>
    <w:p w:rsidR="00E601BA" w:rsidRPr="000E3E4A" w:rsidRDefault="00E601BA" w:rsidP="00C97E75">
      <w:pPr>
        <w:jc w:val="both"/>
        <w:rPr>
          <w:lang w:eastAsia="ca-ES"/>
        </w:rPr>
      </w:pPr>
    </w:p>
    <w:sectPr w:rsidR="00E601BA" w:rsidRPr="000E3E4A" w:rsidSect="00154B84">
      <w:headerReference w:type="default" r:id="rId9"/>
      <w:footerReference w:type="first" r:id="rId10"/>
      <w:pgSz w:w="11906" w:h="16838" w:code="9"/>
      <w:pgMar w:top="1135" w:right="1416" w:bottom="1276" w:left="1701" w:header="539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B9" w:rsidRDefault="006631B9">
      <w:r>
        <w:separator/>
      </w:r>
    </w:p>
  </w:endnote>
  <w:endnote w:type="continuationSeparator" w:id="0">
    <w:p w:rsidR="006631B9" w:rsidRDefault="0066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240"/>
      <w:gridCol w:w="4765"/>
    </w:tblGrid>
    <w:tr w:rsidR="006631B9" w:rsidTr="00614C27">
      <w:trPr>
        <w:trHeight w:val="568"/>
      </w:trPr>
      <w:tc>
        <w:tcPr>
          <w:tcW w:w="2354" w:type="pct"/>
          <w:shd w:val="clear" w:color="auto" w:fill="auto"/>
        </w:tcPr>
        <w:p w:rsidR="006631B9" w:rsidRPr="00614C27" w:rsidRDefault="006631B9" w:rsidP="00614C27">
          <w:pPr>
            <w:spacing w:line="140" w:lineRule="exact"/>
            <w:rPr>
              <w:sz w:val="14"/>
            </w:rPr>
          </w:pPr>
          <w:r w:rsidRPr="00614C27">
            <w:rPr>
              <w:sz w:val="14"/>
            </w:rPr>
            <w:t>Ctra. de la Universitat Autònoma, s/n</w:t>
          </w:r>
        </w:p>
        <w:p w:rsidR="006631B9" w:rsidRPr="00614C27" w:rsidRDefault="006631B9" w:rsidP="00614C27">
          <w:pPr>
            <w:spacing w:line="140" w:lineRule="exact"/>
            <w:rPr>
              <w:sz w:val="14"/>
            </w:rPr>
          </w:pPr>
          <w:r w:rsidRPr="00614C27">
            <w:rPr>
              <w:sz w:val="14"/>
            </w:rPr>
            <w:t>08290 Cerdanyola del Vallès</w:t>
          </w:r>
        </w:p>
        <w:p w:rsidR="006631B9" w:rsidRPr="00614C27" w:rsidRDefault="006631B9" w:rsidP="00614C27">
          <w:pPr>
            <w:spacing w:line="140" w:lineRule="exact"/>
            <w:rPr>
              <w:sz w:val="14"/>
            </w:rPr>
          </w:pPr>
          <w:r w:rsidRPr="00614C27">
            <w:rPr>
              <w:sz w:val="14"/>
            </w:rPr>
            <w:t>Tel. 93 582 03 00</w:t>
          </w:r>
        </w:p>
        <w:p w:rsidR="006631B9" w:rsidRPr="00614C27" w:rsidRDefault="006631B9" w:rsidP="00614C27">
          <w:pPr>
            <w:spacing w:line="140" w:lineRule="exact"/>
            <w:rPr>
              <w:sz w:val="14"/>
            </w:rPr>
          </w:pPr>
          <w:r w:rsidRPr="00614C27">
            <w:rPr>
              <w:sz w:val="14"/>
            </w:rPr>
            <w:t>Fax 93 586 79 80</w:t>
          </w:r>
        </w:p>
        <w:p w:rsidR="006631B9" w:rsidRDefault="006631B9" w:rsidP="00614C27">
          <w:pPr>
            <w:spacing w:line="140" w:lineRule="exact"/>
          </w:pPr>
          <w:r w:rsidRPr="00614C27">
            <w:rPr>
              <w:sz w:val="14"/>
            </w:rPr>
            <w:t>www.gencat.net/interior</w:t>
          </w:r>
        </w:p>
      </w:tc>
      <w:tc>
        <w:tcPr>
          <w:tcW w:w="2646" w:type="pct"/>
          <w:shd w:val="clear" w:color="auto" w:fill="auto"/>
        </w:tcPr>
        <w:p w:rsidR="006631B9" w:rsidRPr="00614C27" w:rsidRDefault="006631B9" w:rsidP="00614C27">
          <w:pPr>
            <w:spacing w:line="240" w:lineRule="auto"/>
            <w:jc w:val="right"/>
            <w:rPr>
              <w:sz w:val="10"/>
            </w:rPr>
          </w:pPr>
        </w:p>
        <w:p w:rsidR="006631B9" w:rsidRPr="00614C27" w:rsidRDefault="006631B9" w:rsidP="00614C27">
          <w:pPr>
            <w:spacing w:line="240" w:lineRule="auto"/>
            <w:jc w:val="right"/>
            <w:rPr>
              <w:sz w:val="10"/>
            </w:rPr>
          </w:pPr>
        </w:p>
        <w:p w:rsidR="006631B9" w:rsidRPr="00614C27" w:rsidRDefault="006631B9" w:rsidP="00614C27">
          <w:pPr>
            <w:spacing w:line="240" w:lineRule="auto"/>
            <w:jc w:val="right"/>
            <w:rPr>
              <w:sz w:val="10"/>
            </w:rPr>
          </w:pPr>
          <w:r w:rsidRPr="00614C27">
            <w:rPr>
              <w:sz w:val="10"/>
            </w:rPr>
            <w:fldChar w:fldCharType="begin"/>
          </w:r>
          <w:r w:rsidRPr="00614C27">
            <w:rPr>
              <w:sz w:val="10"/>
            </w:rPr>
            <w:instrText xml:space="preserve"> FILENAME   \* MERGEFORMAT </w:instrText>
          </w:r>
          <w:r w:rsidRPr="00614C27">
            <w:rPr>
              <w:sz w:val="10"/>
            </w:rPr>
            <w:fldChar w:fldCharType="separate"/>
          </w:r>
          <w:r>
            <w:rPr>
              <w:noProof/>
              <w:sz w:val="10"/>
            </w:rPr>
            <w:t>1. Proposta Ordre català</w:t>
          </w:r>
          <w:r w:rsidRPr="00614C27">
            <w:rPr>
              <w:sz w:val="10"/>
            </w:rPr>
            <w:fldChar w:fldCharType="end"/>
          </w:r>
        </w:p>
        <w:p w:rsidR="006631B9" w:rsidRDefault="006631B9" w:rsidP="00614C27">
          <w:pPr>
            <w:jc w:val="right"/>
          </w:pPr>
          <w:r w:rsidRPr="00614C27">
            <w:rPr>
              <w:sz w:val="10"/>
            </w:rPr>
            <w:fldChar w:fldCharType="begin"/>
          </w:r>
          <w:r w:rsidRPr="00614C27">
            <w:rPr>
              <w:sz w:val="10"/>
            </w:rPr>
            <w:instrText xml:space="preserve"> SAVEDATE  \@ "dd/MM/yyyy HH:mm"  \* MERGEFORMAT </w:instrText>
          </w:r>
          <w:r w:rsidRPr="00614C27">
            <w:rPr>
              <w:sz w:val="10"/>
            </w:rPr>
            <w:fldChar w:fldCharType="separate"/>
          </w:r>
          <w:r w:rsidR="00A857D2">
            <w:rPr>
              <w:noProof/>
              <w:sz w:val="10"/>
            </w:rPr>
            <w:t>14/07/2020 16:53</w:t>
          </w:r>
          <w:r w:rsidRPr="00614C27">
            <w:rPr>
              <w:sz w:val="10"/>
            </w:rPr>
            <w:fldChar w:fldCharType="end"/>
          </w:r>
        </w:p>
      </w:tc>
    </w:tr>
  </w:tbl>
  <w:p w:rsidR="006631B9" w:rsidRDefault="006631B9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B9" w:rsidRDefault="006631B9">
      <w:r>
        <w:separator/>
      </w:r>
    </w:p>
  </w:footnote>
  <w:footnote w:type="continuationSeparator" w:id="0">
    <w:p w:rsidR="006631B9" w:rsidRDefault="0066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9" w:rsidRPr="000977C7" w:rsidRDefault="006631B9">
    <w:pPr>
      <w:spacing w:line="24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4DE"/>
    <w:multiLevelType w:val="singleLevel"/>
    <w:tmpl w:val="8E80269A"/>
    <w:lvl w:ilvl="0">
      <w:start w:val="1"/>
      <w:numFmt w:val="decimal"/>
      <w:lvlText w:val="%1. "/>
      <w:lvlJc w:val="right"/>
      <w:pPr>
        <w:tabs>
          <w:tab w:val="num" w:pos="624"/>
        </w:tabs>
        <w:ind w:left="624" w:hanging="284"/>
      </w:pPr>
    </w:lvl>
  </w:abstractNum>
  <w:abstractNum w:abstractNumId="1">
    <w:nsid w:val="44DD1CB9"/>
    <w:multiLevelType w:val="multilevel"/>
    <w:tmpl w:val="6A56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FBC12BF"/>
    <w:multiLevelType w:val="multilevel"/>
    <w:tmpl w:val="71BCA684"/>
    <w:lvl w:ilvl="0">
      <w:start w:val="1"/>
      <w:numFmt w:val="decimal"/>
      <w:pStyle w:val="Llistanumerada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958517F"/>
    <w:multiLevelType w:val="hybridMultilevel"/>
    <w:tmpl w:val="F5D8F3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57B0"/>
    <w:multiLevelType w:val="hybridMultilevel"/>
    <w:tmpl w:val="78D604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9442B"/>
    <w:multiLevelType w:val="hybridMultilevel"/>
    <w:tmpl w:val="39CA68D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239DB"/>
    <w:multiLevelType w:val="singleLevel"/>
    <w:tmpl w:val="503ECB62"/>
    <w:lvl w:ilvl="0">
      <w:start w:val="1"/>
      <w:numFmt w:val="bullet"/>
      <w:lvlText w:val=""/>
      <w:lvlJc w:val="left"/>
      <w:pPr>
        <w:tabs>
          <w:tab w:val="num" w:pos="624"/>
        </w:tabs>
        <w:ind w:left="624" w:hanging="567"/>
      </w:pPr>
      <w:rPr>
        <w:rFonts w:ascii="Webdings" w:hAnsi="Webdings" w:hint="default"/>
      </w:rPr>
    </w:lvl>
  </w:abstractNum>
  <w:abstractNum w:abstractNumId="7">
    <w:nsid w:val="7ACD6EB8"/>
    <w:multiLevelType w:val="singleLevel"/>
    <w:tmpl w:val="F9DAE720"/>
    <w:lvl w:ilvl="0">
      <w:start w:val="1"/>
      <w:numFmt w:val="bullet"/>
      <w:pStyle w:val="Llistasensenumerar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1"/>
    <w:rsid w:val="00010357"/>
    <w:rsid w:val="00016B34"/>
    <w:rsid w:val="00033C45"/>
    <w:rsid w:val="000363DF"/>
    <w:rsid w:val="00042B31"/>
    <w:rsid w:val="00061F84"/>
    <w:rsid w:val="000656B6"/>
    <w:rsid w:val="00066AEF"/>
    <w:rsid w:val="000843F0"/>
    <w:rsid w:val="00091242"/>
    <w:rsid w:val="000924A8"/>
    <w:rsid w:val="000977C7"/>
    <w:rsid w:val="000A197F"/>
    <w:rsid w:val="000A36D1"/>
    <w:rsid w:val="000A7A3E"/>
    <w:rsid w:val="000B3AAD"/>
    <w:rsid w:val="000B518B"/>
    <w:rsid w:val="000D1DAA"/>
    <w:rsid w:val="000E3058"/>
    <w:rsid w:val="000E3E4A"/>
    <w:rsid w:val="000E73B4"/>
    <w:rsid w:val="000F4B24"/>
    <w:rsid w:val="000F7CD8"/>
    <w:rsid w:val="00106C5E"/>
    <w:rsid w:val="00112888"/>
    <w:rsid w:val="00113EE0"/>
    <w:rsid w:val="00116498"/>
    <w:rsid w:val="001170A4"/>
    <w:rsid w:val="00117585"/>
    <w:rsid w:val="00123662"/>
    <w:rsid w:val="0012500A"/>
    <w:rsid w:val="0013285F"/>
    <w:rsid w:val="001336E7"/>
    <w:rsid w:val="00133EBC"/>
    <w:rsid w:val="0013486C"/>
    <w:rsid w:val="00135F24"/>
    <w:rsid w:val="0015125F"/>
    <w:rsid w:val="001529C6"/>
    <w:rsid w:val="00154B84"/>
    <w:rsid w:val="00157D7A"/>
    <w:rsid w:val="001614D7"/>
    <w:rsid w:val="001626F0"/>
    <w:rsid w:val="001628B4"/>
    <w:rsid w:val="00163AB9"/>
    <w:rsid w:val="00164245"/>
    <w:rsid w:val="00191560"/>
    <w:rsid w:val="0019314F"/>
    <w:rsid w:val="00193387"/>
    <w:rsid w:val="001A5BA5"/>
    <w:rsid w:val="001B2C36"/>
    <w:rsid w:val="001B638E"/>
    <w:rsid w:val="001C4000"/>
    <w:rsid w:val="001D39BC"/>
    <w:rsid w:val="001E3B4E"/>
    <w:rsid w:val="001E7D90"/>
    <w:rsid w:val="001F06DA"/>
    <w:rsid w:val="0020023B"/>
    <w:rsid w:val="0020154B"/>
    <w:rsid w:val="0020261C"/>
    <w:rsid w:val="00202B4C"/>
    <w:rsid w:val="002034E8"/>
    <w:rsid w:val="0021167E"/>
    <w:rsid w:val="002176F5"/>
    <w:rsid w:val="00227495"/>
    <w:rsid w:val="00232B48"/>
    <w:rsid w:val="00234412"/>
    <w:rsid w:val="002519B2"/>
    <w:rsid w:val="00252C4E"/>
    <w:rsid w:val="00255182"/>
    <w:rsid w:val="00271C5C"/>
    <w:rsid w:val="002A50F5"/>
    <w:rsid w:val="002B1264"/>
    <w:rsid w:val="002B2DEB"/>
    <w:rsid w:val="002B36A3"/>
    <w:rsid w:val="002E17AC"/>
    <w:rsid w:val="002E3E02"/>
    <w:rsid w:val="002E4C45"/>
    <w:rsid w:val="002E4DC7"/>
    <w:rsid w:val="002E7D67"/>
    <w:rsid w:val="00304B14"/>
    <w:rsid w:val="00306E81"/>
    <w:rsid w:val="003070E5"/>
    <w:rsid w:val="003132D3"/>
    <w:rsid w:val="0031406B"/>
    <w:rsid w:val="00336328"/>
    <w:rsid w:val="00342D1A"/>
    <w:rsid w:val="003479E3"/>
    <w:rsid w:val="003672D7"/>
    <w:rsid w:val="00372E3A"/>
    <w:rsid w:val="003832A1"/>
    <w:rsid w:val="003841DA"/>
    <w:rsid w:val="0039558A"/>
    <w:rsid w:val="003970AE"/>
    <w:rsid w:val="003A7573"/>
    <w:rsid w:val="003B16AD"/>
    <w:rsid w:val="003B6E68"/>
    <w:rsid w:val="003C27BF"/>
    <w:rsid w:val="003C3661"/>
    <w:rsid w:val="003C7D4A"/>
    <w:rsid w:val="003D6F3F"/>
    <w:rsid w:val="003D7539"/>
    <w:rsid w:val="003F5140"/>
    <w:rsid w:val="00407573"/>
    <w:rsid w:val="00417745"/>
    <w:rsid w:val="004267C6"/>
    <w:rsid w:val="00440424"/>
    <w:rsid w:val="0044337F"/>
    <w:rsid w:val="00445532"/>
    <w:rsid w:val="00456488"/>
    <w:rsid w:val="004607DF"/>
    <w:rsid w:val="0046263C"/>
    <w:rsid w:val="00471F76"/>
    <w:rsid w:val="00473127"/>
    <w:rsid w:val="00473EA1"/>
    <w:rsid w:val="00473EE3"/>
    <w:rsid w:val="00476C99"/>
    <w:rsid w:val="004817A1"/>
    <w:rsid w:val="00482118"/>
    <w:rsid w:val="004831C1"/>
    <w:rsid w:val="00485A82"/>
    <w:rsid w:val="00487DE0"/>
    <w:rsid w:val="004A6B50"/>
    <w:rsid w:val="004B122F"/>
    <w:rsid w:val="004B3B3D"/>
    <w:rsid w:val="004C1B76"/>
    <w:rsid w:val="004C2D5D"/>
    <w:rsid w:val="004D1810"/>
    <w:rsid w:val="004D2432"/>
    <w:rsid w:val="004D46C2"/>
    <w:rsid w:val="004D5402"/>
    <w:rsid w:val="00502765"/>
    <w:rsid w:val="0050323C"/>
    <w:rsid w:val="00507683"/>
    <w:rsid w:val="00507E8A"/>
    <w:rsid w:val="005128CD"/>
    <w:rsid w:val="0051703A"/>
    <w:rsid w:val="00517A0F"/>
    <w:rsid w:val="00521654"/>
    <w:rsid w:val="0052266F"/>
    <w:rsid w:val="00524B9E"/>
    <w:rsid w:val="0052595B"/>
    <w:rsid w:val="00533EA6"/>
    <w:rsid w:val="00534AE5"/>
    <w:rsid w:val="00535B0E"/>
    <w:rsid w:val="0053638F"/>
    <w:rsid w:val="00540F5D"/>
    <w:rsid w:val="00543CB2"/>
    <w:rsid w:val="00544DFD"/>
    <w:rsid w:val="00553786"/>
    <w:rsid w:val="00553EEE"/>
    <w:rsid w:val="0055457F"/>
    <w:rsid w:val="00555036"/>
    <w:rsid w:val="00557056"/>
    <w:rsid w:val="00561DD8"/>
    <w:rsid w:val="0056209F"/>
    <w:rsid w:val="005655B0"/>
    <w:rsid w:val="005818E5"/>
    <w:rsid w:val="005C0F5C"/>
    <w:rsid w:val="005C12E1"/>
    <w:rsid w:val="005C4848"/>
    <w:rsid w:val="005C4D1C"/>
    <w:rsid w:val="005D3F6B"/>
    <w:rsid w:val="005D5208"/>
    <w:rsid w:val="005E48BC"/>
    <w:rsid w:val="005F04DB"/>
    <w:rsid w:val="005F0B87"/>
    <w:rsid w:val="005F2EEB"/>
    <w:rsid w:val="005F5573"/>
    <w:rsid w:val="0060252F"/>
    <w:rsid w:val="00605E8B"/>
    <w:rsid w:val="00614C27"/>
    <w:rsid w:val="00620F97"/>
    <w:rsid w:val="006315E1"/>
    <w:rsid w:val="00632ECA"/>
    <w:rsid w:val="00643186"/>
    <w:rsid w:val="00643477"/>
    <w:rsid w:val="00643DC7"/>
    <w:rsid w:val="006556B4"/>
    <w:rsid w:val="006617CC"/>
    <w:rsid w:val="00661FD2"/>
    <w:rsid w:val="006631B9"/>
    <w:rsid w:val="006A2330"/>
    <w:rsid w:val="006A5A05"/>
    <w:rsid w:val="006B36A5"/>
    <w:rsid w:val="006B4953"/>
    <w:rsid w:val="006C2C84"/>
    <w:rsid w:val="006C37EF"/>
    <w:rsid w:val="006D004C"/>
    <w:rsid w:val="006D1756"/>
    <w:rsid w:val="006D2627"/>
    <w:rsid w:val="006D5C0B"/>
    <w:rsid w:val="006E1488"/>
    <w:rsid w:val="006F0E3D"/>
    <w:rsid w:val="006F18E5"/>
    <w:rsid w:val="006F4ADE"/>
    <w:rsid w:val="007125A6"/>
    <w:rsid w:val="0071505D"/>
    <w:rsid w:val="00720DCC"/>
    <w:rsid w:val="00724904"/>
    <w:rsid w:val="007255AA"/>
    <w:rsid w:val="007346F7"/>
    <w:rsid w:val="00737F17"/>
    <w:rsid w:val="00742D1D"/>
    <w:rsid w:val="00745366"/>
    <w:rsid w:val="00745F7D"/>
    <w:rsid w:val="007510CA"/>
    <w:rsid w:val="007565BE"/>
    <w:rsid w:val="00757DD8"/>
    <w:rsid w:val="007637B4"/>
    <w:rsid w:val="00774E10"/>
    <w:rsid w:val="00775473"/>
    <w:rsid w:val="007860C2"/>
    <w:rsid w:val="007872BF"/>
    <w:rsid w:val="00787608"/>
    <w:rsid w:val="00787E7C"/>
    <w:rsid w:val="007A16EB"/>
    <w:rsid w:val="007A4E48"/>
    <w:rsid w:val="007A71C3"/>
    <w:rsid w:val="007B3F0F"/>
    <w:rsid w:val="007C4E38"/>
    <w:rsid w:val="007E44AA"/>
    <w:rsid w:val="007F01EB"/>
    <w:rsid w:val="007F5620"/>
    <w:rsid w:val="007F7844"/>
    <w:rsid w:val="0080594A"/>
    <w:rsid w:val="00805C29"/>
    <w:rsid w:val="00806371"/>
    <w:rsid w:val="008126A6"/>
    <w:rsid w:val="00815DCF"/>
    <w:rsid w:val="0082357B"/>
    <w:rsid w:val="00825C0C"/>
    <w:rsid w:val="00833921"/>
    <w:rsid w:val="00841CCB"/>
    <w:rsid w:val="008510A9"/>
    <w:rsid w:val="00854BC2"/>
    <w:rsid w:val="00864B50"/>
    <w:rsid w:val="00882C29"/>
    <w:rsid w:val="00882F0F"/>
    <w:rsid w:val="00893448"/>
    <w:rsid w:val="0089369D"/>
    <w:rsid w:val="008B432E"/>
    <w:rsid w:val="008D01D1"/>
    <w:rsid w:val="008D1319"/>
    <w:rsid w:val="008E0BAD"/>
    <w:rsid w:val="008F087A"/>
    <w:rsid w:val="008F3716"/>
    <w:rsid w:val="008F65AF"/>
    <w:rsid w:val="008F7BFE"/>
    <w:rsid w:val="00903045"/>
    <w:rsid w:val="00915FED"/>
    <w:rsid w:val="00920B9D"/>
    <w:rsid w:val="00931868"/>
    <w:rsid w:val="00933CE6"/>
    <w:rsid w:val="009340D4"/>
    <w:rsid w:val="00953CA6"/>
    <w:rsid w:val="00954068"/>
    <w:rsid w:val="00957437"/>
    <w:rsid w:val="00961B0D"/>
    <w:rsid w:val="009672FC"/>
    <w:rsid w:val="00973A5A"/>
    <w:rsid w:val="00975B39"/>
    <w:rsid w:val="009817DB"/>
    <w:rsid w:val="00982882"/>
    <w:rsid w:val="0098426F"/>
    <w:rsid w:val="00984F7C"/>
    <w:rsid w:val="009906B2"/>
    <w:rsid w:val="009A1F0E"/>
    <w:rsid w:val="009B0CEA"/>
    <w:rsid w:val="009B284B"/>
    <w:rsid w:val="009C60E0"/>
    <w:rsid w:val="009D0B9D"/>
    <w:rsid w:val="009D12F3"/>
    <w:rsid w:val="009E3869"/>
    <w:rsid w:val="009E799F"/>
    <w:rsid w:val="009F0121"/>
    <w:rsid w:val="00A0774C"/>
    <w:rsid w:val="00A17641"/>
    <w:rsid w:val="00A240DA"/>
    <w:rsid w:val="00A24BC0"/>
    <w:rsid w:val="00A46463"/>
    <w:rsid w:val="00A526D5"/>
    <w:rsid w:val="00A57226"/>
    <w:rsid w:val="00A6109A"/>
    <w:rsid w:val="00A66DDA"/>
    <w:rsid w:val="00A82ECF"/>
    <w:rsid w:val="00A857D2"/>
    <w:rsid w:val="00A879D8"/>
    <w:rsid w:val="00A92D63"/>
    <w:rsid w:val="00AA340D"/>
    <w:rsid w:val="00AA48E9"/>
    <w:rsid w:val="00AA74D3"/>
    <w:rsid w:val="00AC03A2"/>
    <w:rsid w:val="00AC4F03"/>
    <w:rsid w:val="00AC54A7"/>
    <w:rsid w:val="00AE2684"/>
    <w:rsid w:val="00AE7D63"/>
    <w:rsid w:val="00AF69EC"/>
    <w:rsid w:val="00B00F8E"/>
    <w:rsid w:val="00B10BE2"/>
    <w:rsid w:val="00B117C5"/>
    <w:rsid w:val="00B250AC"/>
    <w:rsid w:val="00B25E4E"/>
    <w:rsid w:val="00B343E1"/>
    <w:rsid w:val="00B436B6"/>
    <w:rsid w:val="00B518EE"/>
    <w:rsid w:val="00B53D52"/>
    <w:rsid w:val="00B56365"/>
    <w:rsid w:val="00B73FB5"/>
    <w:rsid w:val="00B7416D"/>
    <w:rsid w:val="00B742D5"/>
    <w:rsid w:val="00BA15BE"/>
    <w:rsid w:val="00BB0D54"/>
    <w:rsid w:val="00BB2D0C"/>
    <w:rsid w:val="00BC352E"/>
    <w:rsid w:val="00BC3A1C"/>
    <w:rsid w:val="00BD2608"/>
    <w:rsid w:val="00BD6421"/>
    <w:rsid w:val="00BE6187"/>
    <w:rsid w:val="00BE71DB"/>
    <w:rsid w:val="00BE7D6B"/>
    <w:rsid w:val="00BF374A"/>
    <w:rsid w:val="00BF7F0E"/>
    <w:rsid w:val="00C00123"/>
    <w:rsid w:val="00C1444F"/>
    <w:rsid w:val="00C23C20"/>
    <w:rsid w:val="00C23C26"/>
    <w:rsid w:val="00C24BAE"/>
    <w:rsid w:val="00C34C79"/>
    <w:rsid w:val="00C41E88"/>
    <w:rsid w:val="00C508F9"/>
    <w:rsid w:val="00C539DC"/>
    <w:rsid w:val="00C56059"/>
    <w:rsid w:val="00C91F98"/>
    <w:rsid w:val="00C97E75"/>
    <w:rsid w:val="00CA3AB4"/>
    <w:rsid w:val="00CB01F3"/>
    <w:rsid w:val="00CB1E54"/>
    <w:rsid w:val="00CC32F1"/>
    <w:rsid w:val="00CD3904"/>
    <w:rsid w:val="00CD5229"/>
    <w:rsid w:val="00CE3758"/>
    <w:rsid w:val="00CE7432"/>
    <w:rsid w:val="00CF237C"/>
    <w:rsid w:val="00CF65A4"/>
    <w:rsid w:val="00D032B6"/>
    <w:rsid w:val="00D060B8"/>
    <w:rsid w:val="00D07504"/>
    <w:rsid w:val="00D15D60"/>
    <w:rsid w:val="00D22B78"/>
    <w:rsid w:val="00D23C5F"/>
    <w:rsid w:val="00D24EF9"/>
    <w:rsid w:val="00D27784"/>
    <w:rsid w:val="00D3000C"/>
    <w:rsid w:val="00D347FE"/>
    <w:rsid w:val="00D356C7"/>
    <w:rsid w:val="00D4760F"/>
    <w:rsid w:val="00D47F27"/>
    <w:rsid w:val="00D52508"/>
    <w:rsid w:val="00D53648"/>
    <w:rsid w:val="00D57284"/>
    <w:rsid w:val="00D67AC0"/>
    <w:rsid w:val="00D74D3F"/>
    <w:rsid w:val="00D80F59"/>
    <w:rsid w:val="00D81F84"/>
    <w:rsid w:val="00D84B49"/>
    <w:rsid w:val="00D92310"/>
    <w:rsid w:val="00D979A7"/>
    <w:rsid w:val="00DA09C3"/>
    <w:rsid w:val="00DA20D0"/>
    <w:rsid w:val="00DA7945"/>
    <w:rsid w:val="00DC5F83"/>
    <w:rsid w:val="00DD2120"/>
    <w:rsid w:val="00DD2C01"/>
    <w:rsid w:val="00DD4E25"/>
    <w:rsid w:val="00DD5242"/>
    <w:rsid w:val="00DE0E64"/>
    <w:rsid w:val="00DE6011"/>
    <w:rsid w:val="00DE6FBC"/>
    <w:rsid w:val="00DE79A0"/>
    <w:rsid w:val="00DF1B09"/>
    <w:rsid w:val="00DF3378"/>
    <w:rsid w:val="00DF6248"/>
    <w:rsid w:val="00E0200F"/>
    <w:rsid w:val="00E10492"/>
    <w:rsid w:val="00E12852"/>
    <w:rsid w:val="00E14D1B"/>
    <w:rsid w:val="00E20FC2"/>
    <w:rsid w:val="00E23786"/>
    <w:rsid w:val="00E24A02"/>
    <w:rsid w:val="00E265B7"/>
    <w:rsid w:val="00E30027"/>
    <w:rsid w:val="00E343D5"/>
    <w:rsid w:val="00E532A9"/>
    <w:rsid w:val="00E5521B"/>
    <w:rsid w:val="00E56350"/>
    <w:rsid w:val="00E601BA"/>
    <w:rsid w:val="00E626EF"/>
    <w:rsid w:val="00E6353C"/>
    <w:rsid w:val="00E6380C"/>
    <w:rsid w:val="00E64955"/>
    <w:rsid w:val="00E70116"/>
    <w:rsid w:val="00E737AD"/>
    <w:rsid w:val="00E73C8A"/>
    <w:rsid w:val="00E7443D"/>
    <w:rsid w:val="00E851B3"/>
    <w:rsid w:val="00E9156F"/>
    <w:rsid w:val="00E9561E"/>
    <w:rsid w:val="00EB3234"/>
    <w:rsid w:val="00EB3FFA"/>
    <w:rsid w:val="00EB6E2B"/>
    <w:rsid w:val="00EC49D2"/>
    <w:rsid w:val="00EE0762"/>
    <w:rsid w:val="00EE1519"/>
    <w:rsid w:val="00EE2805"/>
    <w:rsid w:val="00EF159B"/>
    <w:rsid w:val="00F00D23"/>
    <w:rsid w:val="00F0241E"/>
    <w:rsid w:val="00F10928"/>
    <w:rsid w:val="00F1462D"/>
    <w:rsid w:val="00F21AC9"/>
    <w:rsid w:val="00F22459"/>
    <w:rsid w:val="00F257AB"/>
    <w:rsid w:val="00F323E0"/>
    <w:rsid w:val="00F37361"/>
    <w:rsid w:val="00F37FA4"/>
    <w:rsid w:val="00F41D5D"/>
    <w:rsid w:val="00F43B45"/>
    <w:rsid w:val="00F45666"/>
    <w:rsid w:val="00F63014"/>
    <w:rsid w:val="00F655B0"/>
    <w:rsid w:val="00F676ED"/>
    <w:rsid w:val="00F67A11"/>
    <w:rsid w:val="00F7377E"/>
    <w:rsid w:val="00F832E5"/>
    <w:rsid w:val="00F94DF6"/>
    <w:rsid w:val="00FA1D48"/>
    <w:rsid w:val="00FA4384"/>
    <w:rsid w:val="00FC14B8"/>
    <w:rsid w:val="00FD3BBB"/>
    <w:rsid w:val="00FD508F"/>
    <w:rsid w:val="00FD5570"/>
    <w:rsid w:val="00FD62EF"/>
    <w:rsid w:val="00FD679B"/>
    <w:rsid w:val="00FD7E1D"/>
    <w:rsid w:val="00FE2553"/>
    <w:rsid w:val="00FE46BB"/>
    <w:rsid w:val="00FF022D"/>
    <w:rsid w:val="00FF08B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F9"/>
    <w:pPr>
      <w:spacing w:line="288" w:lineRule="auto"/>
    </w:pPr>
    <w:rPr>
      <w:rFonts w:ascii="Arial" w:hAnsi="Arial"/>
      <w:sz w:val="22"/>
      <w:lang w:eastAsia="es-ES"/>
    </w:rPr>
  </w:style>
  <w:style w:type="paragraph" w:styleId="Ttol1">
    <w:name w:val="heading 1"/>
    <w:aliases w:val="Títol I"/>
    <w:basedOn w:val="Normal"/>
    <w:next w:val="Normal"/>
    <w:qFormat/>
    <w:rsid w:val="00D24EF9"/>
    <w:pPr>
      <w:keepNext/>
      <w:spacing w:after="320"/>
      <w:outlineLvl w:val="0"/>
    </w:pPr>
    <w:rPr>
      <w:b/>
      <w:kern w:val="28"/>
      <w:sz w:val="32"/>
      <w:szCs w:val="32"/>
    </w:rPr>
  </w:style>
  <w:style w:type="paragraph" w:styleId="Ttol2">
    <w:name w:val="heading 2"/>
    <w:basedOn w:val="Normal"/>
    <w:next w:val="Normal"/>
    <w:qFormat/>
    <w:rsid w:val="00D24EF9"/>
    <w:pPr>
      <w:keepNext/>
      <w:spacing w:after="160"/>
      <w:outlineLvl w:val="1"/>
    </w:pPr>
    <w:rPr>
      <w:b/>
      <w:sz w:val="26"/>
      <w:szCs w:val="26"/>
    </w:rPr>
  </w:style>
  <w:style w:type="paragraph" w:styleId="Ttol3">
    <w:name w:val="heading 3"/>
    <w:basedOn w:val="Normal"/>
    <w:next w:val="Normal"/>
    <w:qFormat/>
    <w:rsid w:val="00D24EF9"/>
    <w:pPr>
      <w:keepNext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ipervincle">
    <w:name w:val="hipervincle"/>
    <w:basedOn w:val="Normal"/>
    <w:next w:val="Normal"/>
    <w:rsid w:val="00D24EF9"/>
    <w:rPr>
      <w:noProof/>
      <w:color w:val="0000FF"/>
      <w:u w:val="single"/>
    </w:rPr>
  </w:style>
  <w:style w:type="paragraph" w:customStyle="1" w:styleId="Llistanumerada1">
    <w:name w:val="Llista numerada1"/>
    <w:basedOn w:val="Normal"/>
    <w:rsid w:val="00D24EF9"/>
    <w:pPr>
      <w:numPr>
        <w:numId w:val="5"/>
      </w:numPr>
      <w:spacing w:after="120"/>
      <w:ind w:left="360" w:hanging="360"/>
    </w:pPr>
  </w:style>
  <w:style w:type="paragraph" w:customStyle="1" w:styleId="Llistasensenumerar">
    <w:name w:val="Llista sense numerar"/>
    <w:basedOn w:val="Normal"/>
    <w:rsid w:val="00D24EF9"/>
    <w:pPr>
      <w:numPr>
        <w:numId w:val="6"/>
      </w:numPr>
      <w:tabs>
        <w:tab w:val="clear" w:pos="360"/>
        <w:tab w:val="num" w:pos="0"/>
      </w:tabs>
      <w:spacing w:after="120"/>
      <w:ind w:left="357" w:hanging="357"/>
    </w:pPr>
  </w:style>
  <w:style w:type="paragraph" w:customStyle="1" w:styleId="Peudepgina">
    <w:name w:val="Peu de pàgina"/>
    <w:basedOn w:val="Normal"/>
    <w:rsid w:val="00D24EF9"/>
    <w:rPr>
      <w:sz w:val="14"/>
      <w:szCs w:val="14"/>
    </w:rPr>
  </w:style>
  <w:style w:type="paragraph" w:styleId="Capalera">
    <w:name w:val="header"/>
    <w:basedOn w:val="Normal"/>
    <w:rsid w:val="00D24EF9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24EF9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D24EF9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113EE0"/>
    <w:rPr>
      <w:color w:val="0000FF"/>
      <w:u w:val="single"/>
    </w:rPr>
  </w:style>
  <w:style w:type="paragraph" w:styleId="Textdeglobus">
    <w:name w:val="Balloon Text"/>
    <w:basedOn w:val="Normal"/>
    <w:semiHidden/>
    <w:rsid w:val="00F630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42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540F5D"/>
    <w:pPr>
      <w:ind w:left="708"/>
    </w:pPr>
  </w:style>
  <w:style w:type="character" w:styleId="Refernciadecomentari">
    <w:name w:val="annotation reference"/>
    <w:basedOn w:val="Tipusdelletraperdefectedelpargraf"/>
    <w:rsid w:val="0053638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53638F"/>
    <w:pPr>
      <w:spacing w:line="240" w:lineRule="auto"/>
    </w:pPr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53638F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53638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53638F"/>
    <w:rPr>
      <w:rFonts w:ascii="Arial" w:hAnsi="Arial"/>
      <w:b/>
      <w:bCs/>
      <w:lang w:eastAsia="es-ES"/>
    </w:rPr>
  </w:style>
  <w:style w:type="paragraph" w:customStyle="1" w:styleId="Default">
    <w:name w:val="Default"/>
    <w:rsid w:val="001614D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Revisi">
    <w:name w:val="Revision"/>
    <w:hidden/>
    <w:uiPriority w:val="99"/>
    <w:semiHidden/>
    <w:rsid w:val="00193387"/>
    <w:rPr>
      <w:rFonts w:ascii="Arial" w:hAnsi="Arial"/>
      <w:sz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F9"/>
    <w:pPr>
      <w:spacing w:line="288" w:lineRule="auto"/>
    </w:pPr>
    <w:rPr>
      <w:rFonts w:ascii="Arial" w:hAnsi="Arial"/>
      <w:sz w:val="22"/>
      <w:lang w:eastAsia="es-ES"/>
    </w:rPr>
  </w:style>
  <w:style w:type="paragraph" w:styleId="Ttol1">
    <w:name w:val="heading 1"/>
    <w:aliases w:val="Títol I"/>
    <w:basedOn w:val="Normal"/>
    <w:next w:val="Normal"/>
    <w:qFormat/>
    <w:rsid w:val="00D24EF9"/>
    <w:pPr>
      <w:keepNext/>
      <w:spacing w:after="320"/>
      <w:outlineLvl w:val="0"/>
    </w:pPr>
    <w:rPr>
      <w:b/>
      <w:kern w:val="28"/>
      <w:sz w:val="32"/>
      <w:szCs w:val="32"/>
    </w:rPr>
  </w:style>
  <w:style w:type="paragraph" w:styleId="Ttol2">
    <w:name w:val="heading 2"/>
    <w:basedOn w:val="Normal"/>
    <w:next w:val="Normal"/>
    <w:qFormat/>
    <w:rsid w:val="00D24EF9"/>
    <w:pPr>
      <w:keepNext/>
      <w:spacing w:after="160"/>
      <w:outlineLvl w:val="1"/>
    </w:pPr>
    <w:rPr>
      <w:b/>
      <w:sz w:val="26"/>
      <w:szCs w:val="26"/>
    </w:rPr>
  </w:style>
  <w:style w:type="paragraph" w:styleId="Ttol3">
    <w:name w:val="heading 3"/>
    <w:basedOn w:val="Normal"/>
    <w:next w:val="Normal"/>
    <w:qFormat/>
    <w:rsid w:val="00D24EF9"/>
    <w:pPr>
      <w:keepNext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ipervincle">
    <w:name w:val="hipervincle"/>
    <w:basedOn w:val="Normal"/>
    <w:next w:val="Normal"/>
    <w:rsid w:val="00D24EF9"/>
    <w:rPr>
      <w:noProof/>
      <w:color w:val="0000FF"/>
      <w:u w:val="single"/>
    </w:rPr>
  </w:style>
  <w:style w:type="paragraph" w:customStyle="1" w:styleId="Llistanumerada1">
    <w:name w:val="Llista numerada1"/>
    <w:basedOn w:val="Normal"/>
    <w:rsid w:val="00D24EF9"/>
    <w:pPr>
      <w:numPr>
        <w:numId w:val="5"/>
      </w:numPr>
      <w:spacing w:after="120"/>
      <w:ind w:left="360" w:hanging="360"/>
    </w:pPr>
  </w:style>
  <w:style w:type="paragraph" w:customStyle="1" w:styleId="Llistasensenumerar">
    <w:name w:val="Llista sense numerar"/>
    <w:basedOn w:val="Normal"/>
    <w:rsid w:val="00D24EF9"/>
    <w:pPr>
      <w:numPr>
        <w:numId w:val="6"/>
      </w:numPr>
      <w:tabs>
        <w:tab w:val="clear" w:pos="360"/>
        <w:tab w:val="num" w:pos="0"/>
      </w:tabs>
      <w:spacing w:after="120"/>
      <w:ind w:left="357" w:hanging="357"/>
    </w:pPr>
  </w:style>
  <w:style w:type="paragraph" w:customStyle="1" w:styleId="Peudepgina">
    <w:name w:val="Peu de pàgina"/>
    <w:basedOn w:val="Normal"/>
    <w:rsid w:val="00D24EF9"/>
    <w:rPr>
      <w:sz w:val="14"/>
      <w:szCs w:val="14"/>
    </w:rPr>
  </w:style>
  <w:style w:type="paragraph" w:styleId="Capalera">
    <w:name w:val="header"/>
    <w:basedOn w:val="Normal"/>
    <w:rsid w:val="00D24EF9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24EF9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D24EF9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113EE0"/>
    <w:rPr>
      <w:color w:val="0000FF"/>
      <w:u w:val="single"/>
    </w:rPr>
  </w:style>
  <w:style w:type="paragraph" w:styleId="Textdeglobus">
    <w:name w:val="Balloon Text"/>
    <w:basedOn w:val="Normal"/>
    <w:semiHidden/>
    <w:rsid w:val="00F630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42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540F5D"/>
    <w:pPr>
      <w:ind w:left="708"/>
    </w:pPr>
  </w:style>
  <w:style w:type="character" w:styleId="Refernciadecomentari">
    <w:name w:val="annotation reference"/>
    <w:basedOn w:val="Tipusdelletraperdefectedelpargraf"/>
    <w:rsid w:val="0053638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53638F"/>
    <w:pPr>
      <w:spacing w:line="240" w:lineRule="auto"/>
    </w:pPr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53638F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53638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53638F"/>
    <w:rPr>
      <w:rFonts w:ascii="Arial" w:hAnsi="Arial"/>
      <w:b/>
      <w:bCs/>
      <w:lang w:eastAsia="es-ES"/>
    </w:rPr>
  </w:style>
  <w:style w:type="paragraph" w:customStyle="1" w:styleId="Default">
    <w:name w:val="Default"/>
    <w:rsid w:val="001614D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Revisi">
    <w:name w:val="Revision"/>
    <w:hidden/>
    <w:uiPriority w:val="99"/>
    <w:semiHidden/>
    <w:rsid w:val="00193387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mserra.DINT02\Escritorio\_dgpeis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9460-F0BA-4691-9DC1-8E6AA1E6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_dgpeis_a</Template>
  <TotalTime>31</TotalTime>
  <Pages>3</Pages>
  <Words>954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ORDRE</vt:lpstr>
      <vt:lpstr>ORDRE</vt:lpstr>
    </vt:vector>
  </TitlesOfParts>
  <Company>Departament d'Interior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</dc:title>
  <dc:creator>Administrador</dc:creator>
  <dc:description>Plantilla amb la capçalera, els marges, el tipus de lletra i els estils corporatius</dc:description>
  <cp:lastModifiedBy>Joan Navarro Isern</cp:lastModifiedBy>
  <cp:revision>7</cp:revision>
  <cp:lastPrinted>2020-03-09T09:14:00Z</cp:lastPrinted>
  <dcterms:created xsi:type="dcterms:W3CDTF">2020-06-25T07:26:00Z</dcterms:created>
  <dcterms:modified xsi:type="dcterms:W3CDTF">2020-07-31T07:20:00Z</dcterms:modified>
</cp:coreProperties>
</file>