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3FA83F6" w14:textId="77777777" w:rsidR="00F47607" w:rsidRPr="002964C2" w:rsidRDefault="00F47607" w:rsidP="00F47607">
      <w:pPr>
        <w:pStyle w:val="Senseespaiat"/>
        <w:jc w:val="both"/>
        <w:rPr>
          <w:rFonts w:ascii="Arial" w:hAnsi="Arial" w:cs="Arial"/>
          <w:lang w:eastAsia="ca-ES"/>
        </w:rPr>
      </w:pPr>
      <w:bookmarkStart w:id="0" w:name="_GoBack"/>
      <w:bookmarkEnd w:id="0"/>
      <w:r w:rsidRPr="002964C2">
        <w:rPr>
          <w:rFonts w:ascii="Arial" w:hAnsi="Arial" w:cs="Arial"/>
          <w:lang w:eastAsia="ca-ES"/>
        </w:rPr>
        <w:t>Decret</w:t>
      </w:r>
    </w:p>
    <w:p w14:paraId="2CA53AA7" w14:textId="77777777" w:rsidR="00F72B36" w:rsidRPr="002964C2" w:rsidRDefault="00F47607" w:rsidP="00F47607">
      <w:pPr>
        <w:pStyle w:val="Senseespaiat"/>
        <w:jc w:val="both"/>
        <w:rPr>
          <w:rFonts w:ascii="Arial" w:hAnsi="Arial" w:cs="Arial"/>
          <w:lang w:eastAsia="ca-ES"/>
        </w:rPr>
      </w:pPr>
      <w:r w:rsidRPr="002964C2">
        <w:rPr>
          <w:rFonts w:ascii="Arial" w:hAnsi="Arial" w:cs="Arial"/>
          <w:lang w:eastAsia="ca-ES"/>
        </w:rPr>
        <w:t xml:space="preserve">/   /2025, de     de     </w:t>
      </w:r>
      <w:r w:rsidR="00F72B36" w:rsidRPr="002964C2">
        <w:rPr>
          <w:rFonts w:ascii="Arial" w:hAnsi="Arial" w:cs="Arial"/>
          <w:lang w:eastAsia="ca-ES"/>
        </w:rPr>
        <w:t>, de modificació del Decret 459/2004, de 28 de desembre, pel qual es regula e</w:t>
      </w:r>
      <w:r w:rsidRPr="002964C2">
        <w:rPr>
          <w:rFonts w:ascii="Arial" w:hAnsi="Arial" w:cs="Arial"/>
          <w:lang w:eastAsia="ca-ES"/>
        </w:rPr>
        <w:t>l Premi Internacional Catalunya</w:t>
      </w:r>
    </w:p>
    <w:p w14:paraId="631D2006" w14:textId="338769CA" w:rsidR="00F72B36" w:rsidRPr="002964C2" w:rsidRDefault="00F72B36" w:rsidP="00F47607">
      <w:pPr>
        <w:spacing w:after="0" w:line="240" w:lineRule="auto"/>
        <w:jc w:val="both"/>
        <w:rPr>
          <w:rFonts w:ascii="Arial" w:hAnsi="Arial" w:cs="Arial"/>
        </w:rPr>
      </w:pPr>
    </w:p>
    <w:p w14:paraId="6F6265B6" w14:textId="77777777" w:rsidR="00F77FA3" w:rsidRPr="002964C2" w:rsidRDefault="00F77FA3" w:rsidP="00F47607">
      <w:pPr>
        <w:spacing w:after="0" w:line="240" w:lineRule="auto"/>
        <w:jc w:val="both"/>
        <w:rPr>
          <w:rFonts w:ascii="Arial" w:hAnsi="Arial" w:cs="Arial"/>
        </w:rPr>
      </w:pPr>
      <w:r w:rsidRPr="002964C2">
        <w:rPr>
          <w:rFonts w:ascii="Arial" w:hAnsi="Arial" w:cs="Arial"/>
        </w:rPr>
        <w:t>El Premi Internacional Catalunya, creat pel Decret 459/2004, de 28 de desembre, té com a objectiu reconèixer aquelles persones que han contribuït de manera decisiva al desenvolupament dels valors culturals, científics o humans a escala mundial. Des de la seva creació, el premi s'ha consolidat com un dels màxims reconeixements atorgats per la Generalitat de Catalunya en l'àmbit internacional, contribuint així a la projecció exterior del país.</w:t>
      </w:r>
    </w:p>
    <w:p w14:paraId="2CE4E7A9" w14:textId="77777777" w:rsidR="00F77FA3" w:rsidRPr="002964C2" w:rsidRDefault="00F77FA3" w:rsidP="00F47607">
      <w:pPr>
        <w:spacing w:after="0" w:line="240" w:lineRule="auto"/>
        <w:jc w:val="both"/>
        <w:rPr>
          <w:rFonts w:ascii="Arial" w:hAnsi="Arial" w:cs="Arial"/>
        </w:rPr>
      </w:pPr>
    </w:p>
    <w:p w14:paraId="649811A3" w14:textId="77777777" w:rsidR="00761DBB" w:rsidRPr="002964C2" w:rsidRDefault="00761DBB" w:rsidP="00761DBB">
      <w:pPr>
        <w:spacing w:after="0" w:line="240" w:lineRule="auto"/>
        <w:jc w:val="both"/>
        <w:rPr>
          <w:rFonts w:ascii="Arial" w:hAnsi="Arial" w:cs="Arial"/>
        </w:rPr>
      </w:pPr>
      <w:r w:rsidRPr="002964C2">
        <w:rPr>
          <w:rFonts w:ascii="Arial" w:hAnsi="Arial" w:cs="Arial"/>
        </w:rPr>
        <w:t>Amb l’objectiu de millorar la regulació del Jurat del Premi Internacional Catalunya i adaptar-la a les necessitats actuals, es considera necessari modificar el Decret 459/2004, de 28 de desembre, per incorporar dues modificacions principals:</w:t>
      </w:r>
    </w:p>
    <w:p w14:paraId="38E992DA" w14:textId="77777777" w:rsidR="00761DBB" w:rsidRPr="002964C2" w:rsidRDefault="00761DBB" w:rsidP="00761DBB">
      <w:pPr>
        <w:spacing w:after="0" w:line="240" w:lineRule="auto"/>
        <w:jc w:val="both"/>
        <w:rPr>
          <w:rFonts w:ascii="Arial" w:hAnsi="Arial" w:cs="Arial"/>
        </w:rPr>
      </w:pPr>
    </w:p>
    <w:p w14:paraId="73B3799A" w14:textId="0201FBC1" w:rsidR="00761DBB" w:rsidRPr="002964C2" w:rsidRDefault="00761DBB" w:rsidP="00761DBB">
      <w:pPr>
        <w:spacing w:after="0" w:line="240" w:lineRule="auto"/>
        <w:jc w:val="both"/>
        <w:rPr>
          <w:rFonts w:ascii="Arial" w:hAnsi="Arial" w:cs="Arial"/>
        </w:rPr>
      </w:pPr>
      <w:r w:rsidRPr="002964C2">
        <w:rPr>
          <w:rFonts w:ascii="Arial" w:hAnsi="Arial" w:cs="Arial"/>
        </w:rPr>
        <w:t xml:space="preserve">D’una banda, </w:t>
      </w:r>
      <w:r w:rsidR="00683F61" w:rsidRPr="002964C2">
        <w:rPr>
          <w:rFonts w:ascii="Arial" w:hAnsi="Arial" w:cs="Arial"/>
        </w:rPr>
        <w:t>e</w:t>
      </w:r>
      <w:r w:rsidRPr="002964C2">
        <w:rPr>
          <w:rFonts w:ascii="Arial" w:hAnsi="Arial" w:cs="Arial"/>
        </w:rPr>
        <w:t>s modifica el sistema de designació del Jurat, de manera que s’estableix  que els seus membres són nomenats per cada convocatòria del premi, en lloc de ser designats per períodes de temps determinats. Aquesta reforma garanteix una major flexibilitat en la configuració del jurat i permet que cada edició del premi s’adapti millor a les circumstàncies del moment, assegurant la presència de personalitats de màxim prestigi i rellevància en cada convocatòria.</w:t>
      </w:r>
    </w:p>
    <w:p w14:paraId="019774CA" w14:textId="77777777" w:rsidR="00761DBB" w:rsidRPr="002964C2" w:rsidRDefault="00761DBB" w:rsidP="00761DBB">
      <w:pPr>
        <w:spacing w:after="0" w:line="240" w:lineRule="auto"/>
        <w:jc w:val="both"/>
        <w:rPr>
          <w:rFonts w:ascii="Arial" w:hAnsi="Arial" w:cs="Arial"/>
        </w:rPr>
      </w:pPr>
    </w:p>
    <w:p w14:paraId="2A6818AA" w14:textId="57D28762" w:rsidR="00761DBB" w:rsidRPr="002964C2" w:rsidRDefault="00683F61" w:rsidP="00761DBB">
      <w:pPr>
        <w:spacing w:after="0" w:line="240" w:lineRule="auto"/>
        <w:jc w:val="both"/>
        <w:rPr>
          <w:rFonts w:ascii="Arial" w:hAnsi="Arial" w:cs="Arial"/>
        </w:rPr>
      </w:pPr>
      <w:r w:rsidRPr="002964C2">
        <w:rPr>
          <w:rFonts w:ascii="Arial" w:hAnsi="Arial" w:cs="Arial"/>
        </w:rPr>
        <w:t xml:space="preserve">D’altra banda, </w:t>
      </w:r>
      <w:r w:rsidR="00761DBB" w:rsidRPr="002964C2">
        <w:rPr>
          <w:rFonts w:ascii="Arial" w:hAnsi="Arial" w:cs="Arial"/>
        </w:rPr>
        <w:t>la modificació amplia i actualitza els àmbits de coneixement i expertesa dels membres del jurat, incorporant àrees com la diplomàcia, l’esport, la innovació, la sostenibilitat, la salut i l’educació, entre d’altres. Aquesta ampliació té per objectiu garantir una selecció més representativa i plural de les candidatures premiades, en línia amb l’evolució dels reptes globals i dels valors humans que el Premi Internacional Catalunya vol distingir.</w:t>
      </w:r>
    </w:p>
    <w:p w14:paraId="7686FCD6" w14:textId="77777777" w:rsidR="00761DBB" w:rsidRPr="002964C2" w:rsidRDefault="00761DBB" w:rsidP="00761DBB">
      <w:pPr>
        <w:spacing w:after="0" w:line="240" w:lineRule="auto"/>
        <w:jc w:val="both"/>
        <w:rPr>
          <w:rFonts w:ascii="Arial" w:hAnsi="Arial" w:cs="Arial"/>
        </w:rPr>
      </w:pPr>
    </w:p>
    <w:p w14:paraId="339E833C" w14:textId="77777777" w:rsidR="00F77FA3" w:rsidRPr="002964C2" w:rsidRDefault="00761DBB" w:rsidP="00761DBB">
      <w:pPr>
        <w:spacing w:after="0" w:line="240" w:lineRule="auto"/>
        <w:jc w:val="both"/>
        <w:rPr>
          <w:rFonts w:ascii="Arial" w:hAnsi="Arial" w:cs="Arial"/>
        </w:rPr>
      </w:pPr>
      <w:r w:rsidRPr="002964C2">
        <w:rPr>
          <w:rFonts w:ascii="Arial" w:hAnsi="Arial" w:cs="Arial"/>
        </w:rPr>
        <w:t>Amb aquestes modificacions, es reforça el prestigi i la projecció internacional del Premi Internacional Catalunya, es garanteix una major adaptabilitat i pluralitat en la selecció del jurat i es consolida la participació d’experts i figures institucionals de referència en el procés de decisió.</w:t>
      </w:r>
    </w:p>
    <w:p w14:paraId="631D5CCD" w14:textId="77777777" w:rsidR="00761DBB" w:rsidRPr="002964C2" w:rsidRDefault="00761DBB" w:rsidP="00761DBB">
      <w:pPr>
        <w:spacing w:after="0" w:line="240" w:lineRule="auto"/>
        <w:jc w:val="both"/>
        <w:rPr>
          <w:rFonts w:ascii="Arial" w:hAnsi="Arial" w:cs="Arial"/>
        </w:rPr>
      </w:pPr>
    </w:p>
    <w:p w14:paraId="787E13AA" w14:textId="77777777" w:rsidR="00F72B36" w:rsidRPr="002964C2" w:rsidRDefault="002E7600" w:rsidP="00F47607">
      <w:pPr>
        <w:spacing w:after="0" w:line="240" w:lineRule="auto"/>
        <w:jc w:val="both"/>
        <w:rPr>
          <w:rFonts w:ascii="Arial" w:hAnsi="Arial" w:cs="Arial"/>
        </w:rPr>
      </w:pPr>
      <w:r w:rsidRPr="002964C2">
        <w:rPr>
          <w:rFonts w:ascii="Arial" w:hAnsi="Arial" w:cs="Arial"/>
        </w:rPr>
        <w:t>M</w:t>
      </w:r>
      <w:r w:rsidR="00F77FA3" w:rsidRPr="002964C2">
        <w:rPr>
          <w:rFonts w:ascii="Arial" w:hAnsi="Arial" w:cs="Arial"/>
        </w:rPr>
        <w:t>itjançant aquest Decret es modifica l’article 2 del Decret 459/2004</w:t>
      </w:r>
      <w:r w:rsidR="006266AB" w:rsidRPr="002964C2">
        <w:rPr>
          <w:rFonts w:ascii="Arial" w:hAnsi="Arial" w:cs="Arial"/>
        </w:rPr>
        <w:t>, de 28 de desembre,</w:t>
      </w:r>
      <w:r w:rsidR="00F77FA3" w:rsidRPr="002964C2">
        <w:rPr>
          <w:rFonts w:ascii="Arial" w:hAnsi="Arial" w:cs="Arial"/>
        </w:rPr>
        <w:t xml:space="preserve"> per incorporar aquestes actualitzacions, amb l’objectiu d’enfortir el Jurat del Premi Internacional Catalunya i garantir que la seva composició i funcionament continuïn responent a l’excel·lència i al reconeixement internacional del premi.</w:t>
      </w:r>
    </w:p>
    <w:p w14:paraId="17C54FE1" w14:textId="77777777" w:rsidR="00F72B36" w:rsidRPr="002964C2" w:rsidRDefault="00F72B36" w:rsidP="00F47607">
      <w:pPr>
        <w:spacing w:after="0" w:line="240" w:lineRule="auto"/>
        <w:jc w:val="both"/>
        <w:rPr>
          <w:rFonts w:ascii="Arial" w:hAnsi="Arial" w:cs="Arial"/>
        </w:rPr>
      </w:pPr>
    </w:p>
    <w:p w14:paraId="07962C9B" w14:textId="77777777" w:rsidR="00F77FA3" w:rsidRPr="002964C2" w:rsidRDefault="00F77FA3" w:rsidP="00F47607">
      <w:pPr>
        <w:spacing w:after="0" w:line="240" w:lineRule="auto"/>
        <w:jc w:val="both"/>
        <w:rPr>
          <w:rFonts w:ascii="Arial" w:hAnsi="Arial" w:cs="Arial"/>
        </w:rPr>
      </w:pPr>
      <w:r w:rsidRPr="002964C2">
        <w:rPr>
          <w:rFonts w:ascii="Arial" w:hAnsi="Arial" w:cs="Arial"/>
        </w:rPr>
        <w:t>Aquest Decret compleix els principis de bona regulació establerts a l’article 129 de la Llei 39/2015, d’1 d’octubre, del procediment administratiu comú de les administracions públiques, i a l’article 62 de la Llei 19/2014, de 29 de desembre, de transparència, accés a la informació pública i bon govern. Aquesta norma és necessària i eficaç per assolir els objectius d’aquesta intervenció normativa, i en el seu procés d’elaboració s’han tingut en compte els principis de proporcionalitat, seguretat jurídica, transparència i eficiència.</w:t>
      </w:r>
    </w:p>
    <w:p w14:paraId="2739DCD3" w14:textId="77777777" w:rsidR="00F77FA3" w:rsidRPr="002964C2" w:rsidRDefault="00F77FA3" w:rsidP="00F47607">
      <w:pPr>
        <w:spacing w:after="0" w:line="240" w:lineRule="auto"/>
        <w:jc w:val="both"/>
        <w:rPr>
          <w:rFonts w:ascii="Arial" w:hAnsi="Arial" w:cs="Arial"/>
        </w:rPr>
      </w:pPr>
    </w:p>
    <w:p w14:paraId="71D94C10" w14:textId="77777777" w:rsidR="00F72B36" w:rsidRPr="002964C2" w:rsidRDefault="00F77FA3" w:rsidP="00F47607">
      <w:pPr>
        <w:spacing w:after="0" w:line="240" w:lineRule="auto"/>
        <w:jc w:val="both"/>
        <w:rPr>
          <w:rFonts w:ascii="Arial" w:hAnsi="Arial" w:cs="Arial"/>
        </w:rPr>
      </w:pPr>
      <w:r w:rsidRPr="002964C2">
        <w:rPr>
          <w:rFonts w:ascii="Arial" w:hAnsi="Arial" w:cs="Arial"/>
        </w:rPr>
        <w:t>Així, la iniciativa no introdueix càrregues innecessàries per als seus destinataris, és coherent amb el marc normatiu vigent i contribueix a millorar l’eficàcia de l’Administració en la gestió del Premi Internacional Catalunya, reforçant el seu prestigi i incidència en la projecció internacional del país.</w:t>
      </w:r>
    </w:p>
    <w:p w14:paraId="3847F19B" w14:textId="77777777" w:rsidR="004E7E88" w:rsidRPr="002964C2" w:rsidRDefault="004E7E88" w:rsidP="00F47607">
      <w:pPr>
        <w:spacing w:after="0" w:line="240" w:lineRule="auto"/>
        <w:jc w:val="both"/>
        <w:rPr>
          <w:rFonts w:ascii="Arial" w:hAnsi="Arial" w:cs="Arial"/>
        </w:rPr>
      </w:pPr>
    </w:p>
    <w:p w14:paraId="3B0CA173" w14:textId="77777777" w:rsidR="004E7E88" w:rsidRPr="002964C2" w:rsidRDefault="004E7E88" w:rsidP="00F47607">
      <w:pPr>
        <w:spacing w:after="0" w:line="240" w:lineRule="auto"/>
        <w:jc w:val="both"/>
        <w:rPr>
          <w:rFonts w:ascii="Arial" w:hAnsi="Arial" w:cs="Arial"/>
        </w:rPr>
      </w:pPr>
      <w:r w:rsidRPr="002964C2">
        <w:rPr>
          <w:rFonts w:ascii="Arial" w:hAnsi="Arial" w:cs="Arial"/>
        </w:rPr>
        <w:t xml:space="preserve">Atès el caràcter organitzatiu de la norma es preveu l’entrada en vigor l’endemà de la seva publicació al </w:t>
      </w:r>
      <w:r w:rsidRPr="002964C2">
        <w:rPr>
          <w:rFonts w:ascii="Arial" w:hAnsi="Arial" w:cs="Arial"/>
          <w:i/>
        </w:rPr>
        <w:t>Diari Oficial de la Generalitat de Catalunya</w:t>
      </w:r>
      <w:r w:rsidRPr="002964C2">
        <w:rPr>
          <w:rFonts w:ascii="Arial" w:hAnsi="Arial" w:cs="Arial"/>
        </w:rPr>
        <w:t>.</w:t>
      </w:r>
    </w:p>
    <w:p w14:paraId="6E9A7FF5" w14:textId="77777777" w:rsidR="00F77FA3" w:rsidRPr="002964C2" w:rsidRDefault="00F77FA3" w:rsidP="00F47607">
      <w:pPr>
        <w:spacing w:after="0" w:line="240" w:lineRule="auto"/>
        <w:jc w:val="both"/>
        <w:rPr>
          <w:rFonts w:ascii="Arial" w:hAnsi="Arial" w:cs="Arial"/>
        </w:rPr>
      </w:pPr>
    </w:p>
    <w:p w14:paraId="382BC946" w14:textId="77777777" w:rsidR="00F72B36" w:rsidRPr="002964C2" w:rsidRDefault="00F72B36" w:rsidP="001A012B">
      <w:pPr>
        <w:spacing w:after="0" w:line="240" w:lineRule="auto"/>
        <w:rPr>
          <w:rFonts w:ascii="Arial" w:hAnsi="Arial" w:cs="Arial"/>
        </w:rPr>
      </w:pPr>
      <w:r w:rsidRPr="002964C2">
        <w:rPr>
          <w:rFonts w:ascii="Arial" w:hAnsi="Arial" w:cs="Arial"/>
        </w:rPr>
        <w:lastRenderedPageBreak/>
        <w:t>Per tant, de conformitat amb l’article 39 de la Llei 13/2008, del 5 de novembre, de la presidència de la Generalitat i del Govern;</w:t>
      </w:r>
    </w:p>
    <w:p w14:paraId="02D5523B" w14:textId="77777777" w:rsidR="00F72B36" w:rsidRPr="002964C2" w:rsidRDefault="00F72B36" w:rsidP="001A012B">
      <w:pPr>
        <w:spacing w:after="0" w:line="240" w:lineRule="auto"/>
        <w:rPr>
          <w:rFonts w:ascii="Arial" w:hAnsi="Arial" w:cs="Arial"/>
        </w:rPr>
      </w:pPr>
    </w:p>
    <w:p w14:paraId="4CC06611" w14:textId="77777777" w:rsidR="00F72B36" w:rsidRPr="002964C2" w:rsidRDefault="00F72B36" w:rsidP="001A012B">
      <w:pPr>
        <w:spacing w:after="0" w:line="240" w:lineRule="auto"/>
        <w:rPr>
          <w:rFonts w:ascii="Arial" w:hAnsi="Arial" w:cs="Arial"/>
        </w:rPr>
      </w:pPr>
      <w:r w:rsidRPr="002964C2">
        <w:rPr>
          <w:rFonts w:ascii="Arial" w:hAnsi="Arial" w:cs="Arial"/>
        </w:rPr>
        <w:t xml:space="preserve">A proposta del conseller de la Presidència, i d’acord amb el Govern, </w:t>
      </w:r>
    </w:p>
    <w:p w14:paraId="0C1882B5" w14:textId="77777777" w:rsidR="00F72B36" w:rsidRPr="002964C2" w:rsidRDefault="00F72B36" w:rsidP="001A012B">
      <w:pPr>
        <w:shd w:val="clear" w:color="auto" w:fill="FFFFFF"/>
        <w:spacing w:after="0" w:line="240" w:lineRule="auto"/>
        <w:rPr>
          <w:rFonts w:ascii="Arial" w:eastAsia="Times New Roman" w:hAnsi="Arial" w:cs="Arial"/>
          <w:lang w:eastAsia="ca-ES"/>
        </w:rPr>
      </w:pPr>
    </w:p>
    <w:p w14:paraId="235B0CC8" w14:textId="77777777" w:rsidR="00F72B36" w:rsidRPr="002964C2" w:rsidRDefault="00F72B36" w:rsidP="001A012B">
      <w:pPr>
        <w:shd w:val="clear" w:color="auto" w:fill="FFFFFF"/>
        <w:spacing w:after="0" w:line="240" w:lineRule="auto"/>
        <w:jc w:val="both"/>
        <w:rPr>
          <w:rFonts w:ascii="Arial" w:eastAsia="Times New Roman" w:hAnsi="Arial" w:cs="Arial"/>
          <w:lang w:eastAsia="ca-ES"/>
        </w:rPr>
      </w:pPr>
      <w:r w:rsidRPr="002964C2">
        <w:rPr>
          <w:rFonts w:ascii="Arial" w:eastAsia="Times New Roman" w:hAnsi="Arial" w:cs="Arial"/>
          <w:lang w:eastAsia="ca-ES"/>
        </w:rPr>
        <w:t>Decreto:</w:t>
      </w:r>
    </w:p>
    <w:p w14:paraId="770622E1" w14:textId="77777777" w:rsidR="00F72B36" w:rsidRPr="002964C2" w:rsidRDefault="00F72B36" w:rsidP="001A012B">
      <w:pPr>
        <w:shd w:val="clear" w:color="auto" w:fill="FFFFFF"/>
        <w:spacing w:after="0" w:line="240" w:lineRule="auto"/>
        <w:jc w:val="both"/>
        <w:rPr>
          <w:rFonts w:ascii="Arial" w:eastAsia="Times New Roman" w:hAnsi="Arial" w:cs="Arial"/>
          <w:lang w:eastAsia="ca-ES"/>
        </w:rPr>
      </w:pPr>
    </w:p>
    <w:p w14:paraId="417503DB" w14:textId="77777777" w:rsidR="00F72B36" w:rsidRPr="002964C2" w:rsidRDefault="00734B87" w:rsidP="001A012B">
      <w:pPr>
        <w:shd w:val="clear" w:color="auto" w:fill="FFFFFF"/>
        <w:spacing w:after="0" w:line="240" w:lineRule="auto"/>
        <w:jc w:val="both"/>
        <w:rPr>
          <w:rFonts w:ascii="Arial" w:eastAsia="Times New Roman" w:hAnsi="Arial" w:cs="Arial"/>
          <w:lang w:eastAsia="ca-ES"/>
        </w:rPr>
      </w:pPr>
      <w:r w:rsidRPr="002964C2">
        <w:rPr>
          <w:rFonts w:ascii="Arial" w:eastAsia="Times New Roman" w:hAnsi="Arial" w:cs="Arial"/>
          <w:lang w:eastAsia="ca-ES"/>
        </w:rPr>
        <w:t>Article únic</w:t>
      </w:r>
    </w:p>
    <w:p w14:paraId="4121B49C" w14:textId="77777777" w:rsidR="00F72B36" w:rsidRPr="002964C2" w:rsidRDefault="00F72B36" w:rsidP="001A012B">
      <w:pPr>
        <w:shd w:val="clear" w:color="auto" w:fill="FFFFFF"/>
        <w:spacing w:after="0" w:line="240" w:lineRule="auto"/>
        <w:jc w:val="both"/>
        <w:rPr>
          <w:rFonts w:ascii="Arial" w:eastAsia="Times New Roman" w:hAnsi="Arial" w:cs="Arial"/>
          <w:lang w:eastAsia="ca-ES"/>
        </w:rPr>
      </w:pPr>
    </w:p>
    <w:p w14:paraId="451AAC86" w14:textId="77777777" w:rsidR="00F72B36" w:rsidRPr="002964C2" w:rsidRDefault="00F72B36" w:rsidP="001A012B">
      <w:pPr>
        <w:spacing w:after="0" w:line="240" w:lineRule="auto"/>
        <w:jc w:val="both"/>
        <w:rPr>
          <w:rFonts w:ascii="Arial" w:eastAsia="Times New Roman" w:hAnsi="Arial" w:cs="Arial"/>
          <w:lang w:eastAsia="ca-ES"/>
        </w:rPr>
      </w:pPr>
      <w:r w:rsidRPr="002964C2">
        <w:rPr>
          <w:rFonts w:ascii="Arial" w:eastAsia="Times New Roman" w:hAnsi="Arial" w:cs="Arial"/>
          <w:lang w:eastAsia="ca-ES"/>
        </w:rPr>
        <w:t>Modificació del Decret 459/2004, de 28 de desembre, pel qual es regula el Premi Internacional Catalunya.</w:t>
      </w:r>
    </w:p>
    <w:p w14:paraId="2B596114" w14:textId="77777777" w:rsidR="00F72B36" w:rsidRPr="002964C2" w:rsidRDefault="00F72B36" w:rsidP="001A012B">
      <w:pPr>
        <w:spacing w:after="0" w:line="240" w:lineRule="auto"/>
        <w:jc w:val="both"/>
        <w:rPr>
          <w:rFonts w:ascii="Arial" w:eastAsia="Times New Roman" w:hAnsi="Arial" w:cs="Arial"/>
          <w:lang w:eastAsia="ca-ES"/>
        </w:rPr>
      </w:pPr>
    </w:p>
    <w:p w14:paraId="1EEE1249" w14:textId="77777777" w:rsidR="00F72B36" w:rsidRPr="002964C2" w:rsidRDefault="00F72B36" w:rsidP="001A012B">
      <w:pPr>
        <w:spacing w:after="0" w:line="240" w:lineRule="auto"/>
        <w:jc w:val="both"/>
        <w:rPr>
          <w:rFonts w:ascii="Arial" w:eastAsia="Times New Roman" w:hAnsi="Arial" w:cs="Arial"/>
          <w:lang w:eastAsia="ca-ES"/>
        </w:rPr>
      </w:pPr>
      <w:r w:rsidRPr="002964C2">
        <w:rPr>
          <w:rFonts w:ascii="Arial" w:eastAsia="Times New Roman" w:hAnsi="Arial" w:cs="Arial"/>
          <w:lang w:eastAsia="ca-ES"/>
        </w:rPr>
        <w:t xml:space="preserve">Es modifica l’article 2 del Decret 459/2004, de 28 de desembre, pel qual es regula el Premi Internacional Catalunya, que </w:t>
      </w:r>
      <w:r w:rsidR="007F2753" w:rsidRPr="002964C2">
        <w:rPr>
          <w:rFonts w:ascii="Arial" w:eastAsia="Times New Roman" w:hAnsi="Arial" w:cs="Arial"/>
          <w:lang w:eastAsia="ca-ES"/>
        </w:rPr>
        <w:t>resta</w:t>
      </w:r>
      <w:r w:rsidRPr="002964C2">
        <w:rPr>
          <w:rFonts w:ascii="Arial" w:eastAsia="Times New Roman" w:hAnsi="Arial" w:cs="Arial"/>
          <w:lang w:eastAsia="ca-ES"/>
        </w:rPr>
        <w:t xml:space="preserve"> redactat de la manera següent:</w:t>
      </w:r>
    </w:p>
    <w:p w14:paraId="2E404214" w14:textId="77777777" w:rsidR="00F72B36" w:rsidRPr="002964C2" w:rsidRDefault="00F72B36" w:rsidP="001A012B">
      <w:pPr>
        <w:shd w:val="clear" w:color="auto" w:fill="FFFFFF"/>
        <w:spacing w:after="0" w:line="240" w:lineRule="auto"/>
        <w:jc w:val="both"/>
        <w:rPr>
          <w:rFonts w:ascii="Arial" w:eastAsia="Times New Roman" w:hAnsi="Arial" w:cs="Arial"/>
          <w:lang w:eastAsia="ca-ES"/>
        </w:rPr>
      </w:pPr>
    </w:p>
    <w:p w14:paraId="7233BEA6" w14:textId="77777777" w:rsidR="00F72B36" w:rsidRPr="002964C2" w:rsidRDefault="00F72B36" w:rsidP="001A012B">
      <w:pPr>
        <w:shd w:val="clear" w:color="auto" w:fill="FFFFFF"/>
        <w:spacing w:after="0" w:line="240" w:lineRule="auto"/>
        <w:jc w:val="both"/>
        <w:rPr>
          <w:rFonts w:ascii="Arial" w:eastAsia="Times New Roman" w:hAnsi="Arial" w:cs="Arial"/>
          <w:lang w:eastAsia="ca-ES"/>
        </w:rPr>
      </w:pPr>
      <w:r w:rsidRPr="002964C2">
        <w:rPr>
          <w:rFonts w:ascii="Arial" w:eastAsia="Times New Roman" w:hAnsi="Arial" w:cs="Arial"/>
          <w:lang w:eastAsia="ca-ES"/>
        </w:rPr>
        <w:t>Article 2</w:t>
      </w:r>
    </w:p>
    <w:p w14:paraId="326E5000" w14:textId="3C6A8B22" w:rsidR="000958FD" w:rsidRPr="002964C2" w:rsidRDefault="00F72B36" w:rsidP="001A012B">
      <w:pPr>
        <w:shd w:val="clear" w:color="auto" w:fill="FFFFFF"/>
        <w:spacing w:after="0" w:line="240" w:lineRule="auto"/>
        <w:jc w:val="both"/>
        <w:rPr>
          <w:rFonts w:ascii="Arial" w:eastAsia="Times New Roman" w:hAnsi="Arial" w:cs="Arial"/>
          <w:lang w:eastAsia="ca-ES"/>
        </w:rPr>
      </w:pPr>
      <w:r w:rsidRPr="002964C2">
        <w:rPr>
          <w:rFonts w:ascii="Arial" w:eastAsia="Times New Roman" w:hAnsi="Arial" w:cs="Arial"/>
          <w:lang w:eastAsia="ca-ES"/>
        </w:rPr>
        <w:t>Jurat</w:t>
      </w:r>
    </w:p>
    <w:p w14:paraId="4CFFCBA4" w14:textId="09227AAE" w:rsidR="006266AB" w:rsidRDefault="000958FD" w:rsidP="001A012B">
      <w:pPr>
        <w:spacing w:after="0" w:line="240" w:lineRule="auto"/>
        <w:jc w:val="both"/>
        <w:rPr>
          <w:rFonts w:ascii="Arial" w:hAnsi="Arial" w:cs="Arial"/>
        </w:rPr>
      </w:pPr>
      <w:r w:rsidRPr="002964C2">
        <w:rPr>
          <w:rFonts w:ascii="Arial" w:hAnsi="Arial" w:cs="Arial"/>
        </w:rPr>
        <w:t xml:space="preserve">2.1 Formen el jurat del Premi Internacional Catalunya personalitats rellevants dels àmbits de la ciència, l'economia, les arts, </w:t>
      </w:r>
      <w:r w:rsidR="001752F0" w:rsidRPr="000C165F">
        <w:rPr>
          <w:rFonts w:ascii="Arial" w:hAnsi="Arial" w:cs="Arial"/>
        </w:rPr>
        <w:t xml:space="preserve">la cultura, </w:t>
      </w:r>
      <w:r w:rsidRPr="000C165F">
        <w:rPr>
          <w:rFonts w:ascii="Arial" w:hAnsi="Arial" w:cs="Arial"/>
        </w:rPr>
        <w:t xml:space="preserve">l’esport, </w:t>
      </w:r>
      <w:r w:rsidR="00A933F2" w:rsidRPr="000C165F">
        <w:rPr>
          <w:rFonts w:ascii="Arial" w:hAnsi="Arial" w:cs="Arial"/>
        </w:rPr>
        <w:t xml:space="preserve">la política, la diplomàcia, </w:t>
      </w:r>
      <w:r w:rsidRPr="000C165F">
        <w:rPr>
          <w:rFonts w:ascii="Arial" w:hAnsi="Arial" w:cs="Arial"/>
        </w:rPr>
        <w:t>la comunicació, la innovació, la sostenibilitat, la salut, l’edu</w:t>
      </w:r>
      <w:r w:rsidRPr="002964C2">
        <w:rPr>
          <w:rFonts w:ascii="Arial" w:hAnsi="Arial" w:cs="Arial"/>
        </w:rPr>
        <w:t>cació i el pensament, així com altres camps que es considerin rellevants per al foment dels valors humans i del progrés global.</w:t>
      </w:r>
    </w:p>
    <w:p w14:paraId="0C3442E6" w14:textId="2252943B" w:rsidR="006266AB" w:rsidRPr="002964C2" w:rsidRDefault="000958FD" w:rsidP="001A012B">
      <w:pPr>
        <w:spacing w:after="0" w:line="240" w:lineRule="auto"/>
        <w:jc w:val="both"/>
        <w:rPr>
          <w:rFonts w:ascii="Arial" w:hAnsi="Arial" w:cs="Arial"/>
        </w:rPr>
      </w:pPr>
      <w:r w:rsidRPr="002964C2">
        <w:rPr>
          <w:rFonts w:ascii="Arial" w:hAnsi="Arial" w:cs="Arial"/>
        </w:rPr>
        <w:t>2</w:t>
      </w:r>
      <w:r w:rsidR="006266AB" w:rsidRPr="002964C2">
        <w:rPr>
          <w:rFonts w:ascii="Arial" w:hAnsi="Arial" w:cs="Arial"/>
        </w:rPr>
        <w:t>.2 El jurat del Premi Internacional Catalunya es nomena per cada convocatòria del premi i està format per un mínim de deu membres i un màxim de vint-i-cinc, nomenats pel president o presidenta de la Generalitat, que també en forma part i n'exerceix la presidènc</w:t>
      </w:r>
      <w:r w:rsidR="004E7E88" w:rsidRPr="002964C2">
        <w:rPr>
          <w:rFonts w:ascii="Arial" w:hAnsi="Arial" w:cs="Arial"/>
        </w:rPr>
        <w:t xml:space="preserve">ia. </w:t>
      </w:r>
    </w:p>
    <w:p w14:paraId="4BF72FBF" w14:textId="77777777" w:rsidR="006266AB" w:rsidRPr="002964C2" w:rsidRDefault="000958FD" w:rsidP="001A012B">
      <w:pPr>
        <w:spacing w:after="0" w:line="240" w:lineRule="auto"/>
        <w:jc w:val="both"/>
        <w:rPr>
          <w:rFonts w:ascii="Arial" w:hAnsi="Arial" w:cs="Arial"/>
        </w:rPr>
      </w:pPr>
      <w:r w:rsidRPr="002964C2">
        <w:rPr>
          <w:rFonts w:ascii="Arial" w:hAnsi="Arial" w:cs="Arial"/>
        </w:rPr>
        <w:t>2</w:t>
      </w:r>
      <w:r w:rsidR="006266AB" w:rsidRPr="002964C2">
        <w:rPr>
          <w:rFonts w:ascii="Arial" w:hAnsi="Arial" w:cs="Arial"/>
        </w:rPr>
        <w:t>.3 Els membres del jurat exerceixen les seves funcions exclusivament per a la convocatòria per a la qual han estat nomenats, quedant el seu mandat extingit un cop resolt l’atorgament del premi. No obstant això, poden ser designats novament en convocatòries successives.</w:t>
      </w:r>
    </w:p>
    <w:p w14:paraId="64EF8315" w14:textId="272910AE" w:rsidR="006266AB" w:rsidRPr="002964C2" w:rsidRDefault="000958FD" w:rsidP="001A012B">
      <w:pPr>
        <w:spacing w:after="0" w:line="240" w:lineRule="auto"/>
        <w:jc w:val="both"/>
        <w:rPr>
          <w:rFonts w:ascii="Arial" w:hAnsi="Arial" w:cs="Arial"/>
        </w:rPr>
      </w:pPr>
      <w:r w:rsidRPr="002964C2">
        <w:rPr>
          <w:rFonts w:ascii="Arial" w:hAnsi="Arial" w:cs="Arial"/>
        </w:rPr>
        <w:t>2</w:t>
      </w:r>
      <w:r w:rsidR="006266AB" w:rsidRPr="002964C2">
        <w:rPr>
          <w:rFonts w:ascii="Arial" w:hAnsi="Arial" w:cs="Arial"/>
        </w:rPr>
        <w:t>.4 Les persones membres del jurat del Premi Internacional Catalunya tenen dret a una remuneració única per convocatòria, que aprova el Govern, i tenen cobertes les despeses de trasllat i estada necessàries per exercir les seves funcions.</w:t>
      </w:r>
    </w:p>
    <w:p w14:paraId="5384AE85" w14:textId="77777777" w:rsidR="006266AB" w:rsidRPr="002964C2" w:rsidRDefault="004E7E88" w:rsidP="001A012B">
      <w:pPr>
        <w:spacing w:after="0" w:line="240" w:lineRule="auto"/>
        <w:jc w:val="both"/>
        <w:rPr>
          <w:rFonts w:ascii="Arial" w:hAnsi="Arial" w:cs="Arial"/>
        </w:rPr>
      </w:pPr>
      <w:r w:rsidRPr="002964C2">
        <w:rPr>
          <w:rFonts w:ascii="Arial" w:hAnsi="Arial" w:cs="Arial"/>
        </w:rPr>
        <w:t>2</w:t>
      </w:r>
      <w:r w:rsidR="006266AB" w:rsidRPr="002964C2">
        <w:rPr>
          <w:rFonts w:ascii="Arial" w:hAnsi="Arial" w:cs="Arial"/>
        </w:rPr>
        <w:t>.5 El jurat ha de resoldre totes les qüestions no previstes de forma expressa en les bases de la convocatòria.</w:t>
      </w:r>
    </w:p>
    <w:p w14:paraId="242801C1" w14:textId="77777777" w:rsidR="006266AB" w:rsidRPr="002964C2" w:rsidRDefault="004E7E88" w:rsidP="001A012B">
      <w:pPr>
        <w:spacing w:after="0" w:line="240" w:lineRule="auto"/>
        <w:jc w:val="both"/>
        <w:rPr>
          <w:rFonts w:ascii="Arial" w:hAnsi="Arial" w:cs="Arial"/>
        </w:rPr>
      </w:pPr>
      <w:r w:rsidRPr="002964C2">
        <w:rPr>
          <w:rFonts w:ascii="Arial" w:hAnsi="Arial" w:cs="Arial"/>
        </w:rPr>
        <w:t>2</w:t>
      </w:r>
      <w:r w:rsidR="006266AB" w:rsidRPr="002964C2">
        <w:rPr>
          <w:rFonts w:ascii="Arial" w:hAnsi="Arial" w:cs="Arial"/>
        </w:rPr>
        <w:t>.6 Correspon al president o presidenta convocar la reunió d'atorgament del Premi, assegurar la regularitat de les deliberacions i ordenar els debats. El president o presidenta pot delegar les seves funcions en una persona membre del jurat, que exerceix la presidència i percep per aquest concepte una remuneració única per convocatòria, que fixa el Govern.</w:t>
      </w:r>
    </w:p>
    <w:p w14:paraId="2DD80FFF" w14:textId="77777777" w:rsidR="006266AB" w:rsidRPr="002964C2" w:rsidRDefault="004E7E88" w:rsidP="001A012B">
      <w:pPr>
        <w:spacing w:after="0" w:line="240" w:lineRule="auto"/>
        <w:jc w:val="both"/>
        <w:rPr>
          <w:rFonts w:ascii="Arial" w:hAnsi="Arial" w:cs="Arial"/>
        </w:rPr>
      </w:pPr>
      <w:r w:rsidRPr="002964C2">
        <w:rPr>
          <w:rFonts w:ascii="Arial" w:hAnsi="Arial" w:cs="Arial"/>
        </w:rPr>
        <w:t>2</w:t>
      </w:r>
      <w:r w:rsidR="006266AB" w:rsidRPr="002964C2">
        <w:rPr>
          <w:rFonts w:ascii="Arial" w:hAnsi="Arial" w:cs="Arial"/>
        </w:rPr>
        <w:t>.7 La secretaria del Jurat és exercida per una persona adscrita al Departament de la Presidència i designada per la persona titular de la Secretaria General. El secretari o secretària actua amb veu i sense vot.</w:t>
      </w:r>
    </w:p>
    <w:p w14:paraId="42CB7C1D" w14:textId="5E686D71" w:rsidR="00F72B36" w:rsidRPr="002964C2" w:rsidRDefault="00F72B36" w:rsidP="001A012B">
      <w:pPr>
        <w:shd w:val="clear" w:color="auto" w:fill="FFFFFF"/>
        <w:spacing w:after="0" w:line="240" w:lineRule="auto"/>
        <w:jc w:val="both"/>
        <w:rPr>
          <w:rFonts w:ascii="Arial" w:eastAsia="Times New Roman" w:hAnsi="Arial" w:cs="Arial"/>
          <w:lang w:eastAsia="ca-ES"/>
        </w:rPr>
      </w:pPr>
    </w:p>
    <w:p w14:paraId="13654712" w14:textId="77777777" w:rsidR="00F72B36" w:rsidRPr="002964C2" w:rsidRDefault="00F72B36" w:rsidP="001A012B">
      <w:pPr>
        <w:shd w:val="clear" w:color="auto" w:fill="FFFFFF"/>
        <w:spacing w:after="0" w:line="240" w:lineRule="auto"/>
        <w:jc w:val="both"/>
        <w:rPr>
          <w:rFonts w:ascii="Arial" w:eastAsia="Times New Roman" w:hAnsi="Arial" w:cs="Arial"/>
          <w:lang w:eastAsia="ca-ES"/>
        </w:rPr>
      </w:pPr>
      <w:r w:rsidRPr="002964C2">
        <w:rPr>
          <w:rFonts w:ascii="Arial" w:eastAsia="Times New Roman" w:hAnsi="Arial" w:cs="Arial"/>
          <w:lang w:eastAsia="ca-ES"/>
        </w:rPr>
        <w:t>Disposició final</w:t>
      </w:r>
    </w:p>
    <w:p w14:paraId="2F642B8C" w14:textId="77777777" w:rsidR="00F72B36" w:rsidRPr="002964C2" w:rsidRDefault="00F72B36" w:rsidP="001A012B">
      <w:pPr>
        <w:shd w:val="clear" w:color="auto" w:fill="FFFFFF"/>
        <w:spacing w:after="0" w:line="240" w:lineRule="auto"/>
        <w:jc w:val="both"/>
        <w:rPr>
          <w:rFonts w:ascii="Arial" w:eastAsia="Times New Roman" w:hAnsi="Arial" w:cs="Arial"/>
          <w:lang w:eastAsia="ca-ES"/>
        </w:rPr>
      </w:pPr>
      <w:r w:rsidRPr="002964C2">
        <w:rPr>
          <w:rFonts w:ascii="Arial" w:eastAsia="Times New Roman" w:hAnsi="Arial" w:cs="Arial"/>
          <w:lang w:eastAsia="ca-ES"/>
        </w:rPr>
        <w:t>Aquest Decret entra en vigor l’endemà de la seva publicació al </w:t>
      </w:r>
      <w:r w:rsidRPr="002964C2">
        <w:rPr>
          <w:rFonts w:ascii="Arial" w:eastAsia="Times New Roman" w:hAnsi="Arial" w:cs="Arial"/>
          <w:i/>
          <w:iCs/>
          <w:lang w:eastAsia="ca-ES"/>
        </w:rPr>
        <w:t>Diari Oficial de la Generalitat de Catalunya</w:t>
      </w:r>
      <w:r w:rsidRPr="002964C2">
        <w:rPr>
          <w:rFonts w:ascii="Arial" w:eastAsia="Times New Roman" w:hAnsi="Arial" w:cs="Arial"/>
          <w:lang w:eastAsia="ca-ES"/>
        </w:rPr>
        <w:t>.</w:t>
      </w:r>
    </w:p>
    <w:p w14:paraId="30E76191" w14:textId="77777777" w:rsidR="00F72B36" w:rsidRPr="002964C2" w:rsidRDefault="00F72B36" w:rsidP="001A012B">
      <w:pPr>
        <w:shd w:val="clear" w:color="auto" w:fill="FFFFFF"/>
        <w:spacing w:after="0" w:line="240" w:lineRule="auto"/>
        <w:jc w:val="both"/>
        <w:rPr>
          <w:rFonts w:ascii="Arial" w:eastAsia="Times New Roman" w:hAnsi="Arial" w:cs="Arial"/>
          <w:lang w:eastAsia="ca-ES"/>
        </w:rPr>
      </w:pPr>
      <w:r w:rsidRPr="002964C2">
        <w:rPr>
          <w:rFonts w:ascii="Arial" w:eastAsia="Times New Roman" w:hAnsi="Arial" w:cs="Arial"/>
          <w:lang w:eastAsia="ca-ES"/>
        </w:rPr>
        <w:t> </w:t>
      </w:r>
    </w:p>
    <w:p w14:paraId="3796CAFF" w14:textId="77777777" w:rsidR="00F72B36" w:rsidRPr="002964C2" w:rsidRDefault="00F72B36" w:rsidP="001A012B">
      <w:pPr>
        <w:shd w:val="clear" w:color="auto" w:fill="FFFFFF"/>
        <w:spacing w:after="0" w:line="240" w:lineRule="auto"/>
        <w:rPr>
          <w:rFonts w:ascii="Arial" w:eastAsia="Times New Roman" w:hAnsi="Arial" w:cs="Arial"/>
          <w:lang w:eastAsia="ca-ES"/>
        </w:rPr>
      </w:pPr>
      <w:r w:rsidRPr="002964C2">
        <w:rPr>
          <w:rFonts w:ascii="Arial" w:eastAsia="Times New Roman" w:hAnsi="Arial" w:cs="Arial"/>
          <w:lang w:eastAsia="ca-ES"/>
        </w:rPr>
        <w:t xml:space="preserve">Barcelona, </w:t>
      </w:r>
    </w:p>
    <w:p w14:paraId="22786FAE" w14:textId="050C47A6" w:rsidR="001A012B" w:rsidRPr="002964C2" w:rsidRDefault="00F72B36" w:rsidP="001A012B">
      <w:pPr>
        <w:shd w:val="clear" w:color="auto" w:fill="FFFFFF"/>
        <w:spacing w:after="0" w:line="240" w:lineRule="auto"/>
        <w:rPr>
          <w:rFonts w:ascii="Arial" w:eastAsia="Times New Roman" w:hAnsi="Arial" w:cs="Arial"/>
          <w:lang w:eastAsia="ca-ES"/>
        </w:rPr>
      </w:pPr>
      <w:r w:rsidRPr="002964C2">
        <w:rPr>
          <w:rFonts w:ascii="Arial" w:eastAsia="Times New Roman" w:hAnsi="Arial" w:cs="Arial"/>
          <w:lang w:eastAsia="ca-ES"/>
        </w:rPr>
        <w:t> </w:t>
      </w:r>
    </w:p>
    <w:p w14:paraId="3F7B8507" w14:textId="77777777" w:rsidR="00F72B36" w:rsidRPr="002964C2" w:rsidRDefault="00F72B36" w:rsidP="001A012B">
      <w:pPr>
        <w:shd w:val="clear" w:color="auto" w:fill="FFFFFF"/>
        <w:spacing w:after="0" w:line="240" w:lineRule="auto"/>
        <w:rPr>
          <w:rFonts w:ascii="Arial" w:eastAsia="Times New Roman" w:hAnsi="Arial" w:cs="Arial"/>
          <w:lang w:eastAsia="ca-ES"/>
        </w:rPr>
      </w:pPr>
      <w:r w:rsidRPr="002964C2">
        <w:rPr>
          <w:rFonts w:ascii="Arial" w:eastAsia="Times New Roman" w:hAnsi="Arial" w:cs="Arial"/>
          <w:lang w:eastAsia="ca-ES"/>
        </w:rPr>
        <w:t>Salvador Illa i Roca</w:t>
      </w:r>
    </w:p>
    <w:p w14:paraId="00AB318B" w14:textId="77777777" w:rsidR="00F72B36" w:rsidRPr="002964C2" w:rsidRDefault="00F72B36" w:rsidP="001A012B">
      <w:pPr>
        <w:shd w:val="clear" w:color="auto" w:fill="FFFFFF"/>
        <w:spacing w:after="0" w:line="240" w:lineRule="auto"/>
        <w:rPr>
          <w:rFonts w:ascii="Arial" w:eastAsia="Times New Roman" w:hAnsi="Arial" w:cs="Arial"/>
          <w:lang w:eastAsia="ca-ES"/>
        </w:rPr>
      </w:pPr>
      <w:r w:rsidRPr="002964C2">
        <w:rPr>
          <w:rFonts w:ascii="Arial" w:eastAsia="Times New Roman" w:hAnsi="Arial" w:cs="Arial"/>
          <w:lang w:eastAsia="ca-ES"/>
        </w:rPr>
        <w:t>President de la Generalitat de Catalunya</w:t>
      </w:r>
    </w:p>
    <w:p w14:paraId="4298465C" w14:textId="77777777" w:rsidR="00F72B36" w:rsidRPr="002964C2" w:rsidRDefault="00F72B36" w:rsidP="001A012B">
      <w:pPr>
        <w:shd w:val="clear" w:color="auto" w:fill="FFFFFF"/>
        <w:spacing w:after="0" w:line="240" w:lineRule="auto"/>
        <w:rPr>
          <w:rFonts w:ascii="Arial" w:eastAsia="Times New Roman" w:hAnsi="Arial" w:cs="Arial"/>
          <w:lang w:eastAsia="ca-ES"/>
        </w:rPr>
      </w:pPr>
      <w:r w:rsidRPr="002964C2">
        <w:rPr>
          <w:rFonts w:ascii="Arial" w:eastAsia="Times New Roman" w:hAnsi="Arial" w:cs="Arial"/>
          <w:lang w:eastAsia="ca-ES"/>
        </w:rPr>
        <w:t> </w:t>
      </w:r>
    </w:p>
    <w:p w14:paraId="66D01F59" w14:textId="77777777" w:rsidR="00F72B36" w:rsidRPr="002964C2" w:rsidRDefault="00F72B36" w:rsidP="001A012B">
      <w:pPr>
        <w:shd w:val="clear" w:color="auto" w:fill="FFFFFF"/>
        <w:spacing w:after="0" w:line="240" w:lineRule="auto"/>
        <w:rPr>
          <w:rFonts w:ascii="Arial" w:eastAsia="Times New Roman" w:hAnsi="Arial" w:cs="Arial"/>
          <w:lang w:eastAsia="ca-ES"/>
        </w:rPr>
      </w:pPr>
      <w:r w:rsidRPr="002964C2">
        <w:rPr>
          <w:rFonts w:ascii="Arial" w:eastAsia="Times New Roman" w:hAnsi="Arial" w:cs="Arial"/>
          <w:lang w:eastAsia="ca-ES"/>
        </w:rPr>
        <w:t>Albert Dalmau Miranda</w:t>
      </w:r>
    </w:p>
    <w:p w14:paraId="595B2123" w14:textId="44595E67" w:rsidR="00F72B36" w:rsidRPr="002964C2" w:rsidRDefault="00F72B36" w:rsidP="001A012B">
      <w:pPr>
        <w:shd w:val="clear" w:color="auto" w:fill="FFFFFF"/>
        <w:spacing w:after="0" w:line="240" w:lineRule="auto"/>
        <w:rPr>
          <w:rFonts w:ascii="Arial" w:eastAsia="Times New Roman" w:hAnsi="Arial" w:cs="Arial"/>
          <w:lang w:eastAsia="ca-ES"/>
        </w:rPr>
      </w:pPr>
      <w:r w:rsidRPr="002964C2">
        <w:rPr>
          <w:rFonts w:ascii="Arial" w:eastAsia="Times New Roman" w:hAnsi="Arial" w:cs="Arial"/>
          <w:lang w:eastAsia="ca-ES"/>
        </w:rPr>
        <w:t>Conseller de la Presidència</w:t>
      </w:r>
    </w:p>
    <w:sectPr w:rsidR="00F72B36" w:rsidRPr="002964C2">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2B36"/>
    <w:rsid w:val="00001618"/>
    <w:rsid w:val="000510C7"/>
    <w:rsid w:val="000958FD"/>
    <w:rsid w:val="000C165F"/>
    <w:rsid w:val="001752F0"/>
    <w:rsid w:val="00185D45"/>
    <w:rsid w:val="001A012B"/>
    <w:rsid w:val="002336EA"/>
    <w:rsid w:val="002964C2"/>
    <w:rsid w:val="002B04F6"/>
    <w:rsid w:val="002E7600"/>
    <w:rsid w:val="003939F9"/>
    <w:rsid w:val="00427E18"/>
    <w:rsid w:val="004504C0"/>
    <w:rsid w:val="004E7E88"/>
    <w:rsid w:val="00605EBD"/>
    <w:rsid w:val="006266AB"/>
    <w:rsid w:val="00683F61"/>
    <w:rsid w:val="006E029F"/>
    <w:rsid w:val="00734B87"/>
    <w:rsid w:val="00761DBB"/>
    <w:rsid w:val="007D788F"/>
    <w:rsid w:val="007F2753"/>
    <w:rsid w:val="0089231F"/>
    <w:rsid w:val="00A73289"/>
    <w:rsid w:val="00A933F2"/>
    <w:rsid w:val="00BD3BC0"/>
    <w:rsid w:val="00C165B9"/>
    <w:rsid w:val="00C76A68"/>
    <w:rsid w:val="00CF470F"/>
    <w:rsid w:val="00D26495"/>
    <w:rsid w:val="00E22A30"/>
    <w:rsid w:val="00E358B6"/>
    <w:rsid w:val="00EC1006"/>
    <w:rsid w:val="00F105EF"/>
    <w:rsid w:val="00F47607"/>
    <w:rsid w:val="00F72B36"/>
    <w:rsid w:val="00F77FA3"/>
    <w:rsid w:val="00F90220"/>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554183"/>
  <w15:chartTrackingRefBased/>
  <w15:docId w15:val="{19B09E00-B4E9-42E0-9230-70D1A8040A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a-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72B36"/>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Senseespaiat">
    <w:name w:val="No Spacing"/>
    <w:uiPriority w:val="1"/>
    <w:qFormat/>
    <w:rsid w:val="00F72B36"/>
    <w:pPr>
      <w:spacing w:after="0" w:line="240" w:lineRule="auto"/>
    </w:pPr>
  </w:style>
  <w:style w:type="character" w:styleId="Refernciadecomentari">
    <w:name w:val="annotation reference"/>
    <w:basedOn w:val="Tipusdelletraperdefectedelpargraf"/>
    <w:uiPriority w:val="99"/>
    <w:semiHidden/>
    <w:unhideWhenUsed/>
    <w:rsid w:val="003939F9"/>
    <w:rPr>
      <w:sz w:val="16"/>
      <w:szCs w:val="16"/>
    </w:rPr>
  </w:style>
  <w:style w:type="paragraph" w:styleId="Textdecomentari">
    <w:name w:val="annotation text"/>
    <w:basedOn w:val="Normal"/>
    <w:link w:val="TextdecomentariCar"/>
    <w:uiPriority w:val="99"/>
    <w:semiHidden/>
    <w:unhideWhenUsed/>
    <w:rsid w:val="003939F9"/>
    <w:pPr>
      <w:spacing w:line="240" w:lineRule="auto"/>
    </w:pPr>
    <w:rPr>
      <w:sz w:val="20"/>
      <w:szCs w:val="20"/>
    </w:rPr>
  </w:style>
  <w:style w:type="character" w:customStyle="1" w:styleId="TextdecomentariCar">
    <w:name w:val="Text de comentari Car"/>
    <w:basedOn w:val="Tipusdelletraperdefectedelpargraf"/>
    <w:link w:val="Textdecomentari"/>
    <w:uiPriority w:val="99"/>
    <w:semiHidden/>
    <w:rsid w:val="003939F9"/>
    <w:rPr>
      <w:sz w:val="20"/>
      <w:szCs w:val="20"/>
    </w:rPr>
  </w:style>
  <w:style w:type="paragraph" w:styleId="Temadelcomentari">
    <w:name w:val="annotation subject"/>
    <w:basedOn w:val="Textdecomentari"/>
    <w:next w:val="Textdecomentari"/>
    <w:link w:val="TemadelcomentariCar"/>
    <w:uiPriority w:val="99"/>
    <w:semiHidden/>
    <w:unhideWhenUsed/>
    <w:rsid w:val="003939F9"/>
    <w:rPr>
      <w:b/>
      <w:bCs/>
    </w:rPr>
  </w:style>
  <w:style w:type="character" w:customStyle="1" w:styleId="TemadelcomentariCar">
    <w:name w:val="Tema del comentari Car"/>
    <w:basedOn w:val="TextdecomentariCar"/>
    <w:link w:val="Temadelcomentari"/>
    <w:uiPriority w:val="99"/>
    <w:semiHidden/>
    <w:rsid w:val="003939F9"/>
    <w:rPr>
      <w:b/>
      <w:bCs/>
      <w:sz w:val="20"/>
      <w:szCs w:val="20"/>
    </w:rPr>
  </w:style>
  <w:style w:type="paragraph" w:styleId="Textdeglobus">
    <w:name w:val="Balloon Text"/>
    <w:basedOn w:val="Normal"/>
    <w:link w:val="TextdeglobusCar"/>
    <w:uiPriority w:val="99"/>
    <w:semiHidden/>
    <w:unhideWhenUsed/>
    <w:rsid w:val="003939F9"/>
    <w:pPr>
      <w:spacing w:after="0" w:line="240" w:lineRule="auto"/>
    </w:pPr>
    <w:rPr>
      <w:rFonts w:ascii="Segoe UI" w:hAnsi="Segoe UI" w:cs="Segoe UI"/>
      <w:sz w:val="18"/>
      <w:szCs w:val="18"/>
    </w:rPr>
  </w:style>
  <w:style w:type="character" w:customStyle="1" w:styleId="TextdeglobusCar">
    <w:name w:val="Text de globus Car"/>
    <w:basedOn w:val="Tipusdelletraperdefectedelpargraf"/>
    <w:link w:val="Textdeglobus"/>
    <w:uiPriority w:val="99"/>
    <w:semiHidden/>
    <w:rsid w:val="003939F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8647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Tema de l'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972A9AF2482B244A82DA066C0845646" ma:contentTypeVersion="18" ma:contentTypeDescription="Crea un document nou" ma:contentTypeScope="" ma:versionID="80ea45b4fe1df49c0e9bec684141adbf">
  <xsd:schema xmlns:xsd="http://www.w3.org/2001/XMLSchema" xmlns:xs="http://www.w3.org/2001/XMLSchema" xmlns:p="http://schemas.microsoft.com/office/2006/metadata/properties" xmlns:ns3="a5667b7f-9faa-465b-873a-31c1bccd3431" xmlns:ns4="8462520b-3f24-4df3-b608-dcfb6ad9c318" targetNamespace="http://schemas.microsoft.com/office/2006/metadata/properties" ma:root="true" ma:fieldsID="741568ba8d4a2eb4f2805a54c4af8cf9" ns3:_="" ns4:_="">
    <xsd:import namespace="a5667b7f-9faa-465b-873a-31c1bccd3431"/>
    <xsd:import namespace="8462520b-3f24-4df3-b608-dcfb6ad9c318"/>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element ref="ns3:MediaServiceLocation" minOccurs="0"/>
                <xsd:element ref="ns3:_activity" minOccurs="0"/>
                <xsd:element ref="ns3:MediaServiceObjectDetectorVersions" minOccurs="0"/>
                <xsd:element ref="ns3:MediaServiceSearchProperties" minOccurs="0"/>
                <xsd:element ref="ns3:MediaServiceSystemTag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667b7f-9faa-465b-873a-31c1bccd343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description="" ma:hidden="true" ma:indexed="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SystemTags" ma:index="24" nillable="true" ma:displayName="MediaServiceSystemTags" ma:hidden="true" ma:internalName="MediaServiceSystemTags" ma:readOnly="true">
      <xsd:simpleType>
        <xsd:restriction base="dms:Note"/>
      </xsd:simpleType>
    </xsd:element>
    <xsd:element name="MediaLengthInSeconds" ma:index="2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462520b-3f24-4df3-b608-dcfb6ad9c318" elementFormDefault="qualified">
    <xsd:import namespace="http://schemas.microsoft.com/office/2006/documentManagement/types"/>
    <xsd:import namespace="http://schemas.microsoft.com/office/infopath/2007/PartnerControls"/>
    <xsd:element name="SharedWithUsers" ma:index="17" nillable="true" ma:displayName="Compartit amb"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 compartit amb detalls" ma:internalName="SharedWithDetails" ma:readOnly="true">
      <xsd:simpleType>
        <xsd:restriction base="dms:Note">
          <xsd:maxLength value="255"/>
        </xsd:restriction>
      </xsd:simpleType>
    </xsd:element>
    <xsd:element name="SharingHintHash" ma:index="19" nillable="true" ma:displayName="Hash de la indicació per comparti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us de contingut"/>
        <xsd:element ref="dc:title" minOccurs="0" maxOccurs="1" ma:index="4" ma:displayName="Títo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a5667b7f-9faa-465b-873a-31c1bccd3431"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120CD52-E1BB-4AAA-9FC9-029B6DA6D2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5667b7f-9faa-465b-873a-31c1bccd3431"/>
    <ds:schemaRef ds:uri="8462520b-3f24-4df3-b608-dcfb6ad9c3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3BBC985-0F79-41B1-8887-141340C77656}">
  <ds:schemaRefs>
    <ds:schemaRef ds:uri="http://schemas.microsoft.com/office/2006/metadata/properties"/>
    <ds:schemaRef ds:uri="http://schemas.microsoft.com/office/infopath/2007/PartnerControls"/>
    <ds:schemaRef ds:uri="a5667b7f-9faa-465b-873a-31c1bccd3431"/>
  </ds:schemaRefs>
</ds:datastoreItem>
</file>

<file path=customXml/itemProps3.xml><?xml version="1.0" encoding="utf-8"?>
<ds:datastoreItem xmlns:ds="http://schemas.openxmlformats.org/officeDocument/2006/customXml" ds:itemID="{6B41134F-237B-4D95-BB23-2BBDD7A9941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893</Words>
  <Characters>5095</Characters>
  <Application>Microsoft Office Word</Application>
  <DocSecurity>0</DocSecurity>
  <Lines>42</Lines>
  <Paragraphs>11</Paragraphs>
  <ScaleCrop>false</ScaleCrop>
  <HeadingPairs>
    <vt:vector size="2" baseType="variant">
      <vt:variant>
        <vt:lpstr>Títol</vt:lpstr>
      </vt:variant>
      <vt:variant>
        <vt:i4>1</vt:i4>
      </vt:variant>
    </vt:vector>
  </HeadingPairs>
  <TitlesOfParts>
    <vt:vector size="1" baseType="lpstr">
      <vt:lpstr/>
    </vt:vector>
  </TitlesOfParts>
  <Company>CTTI</Company>
  <LinksUpToDate>false</LinksUpToDate>
  <CharactersWithSpaces>5977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Puigmulé Recasens, Immaculada</dc:creator>
  <cp:keywords/>
  <dc:description/>
  <cp:lastModifiedBy>Fonolleda Fajardo, Marta</cp:lastModifiedBy>
  <cp:revision>2</cp:revision>
  <cp:lastPrinted>2025-03-05T12:58:00Z</cp:lastPrinted>
  <dcterms:created xsi:type="dcterms:W3CDTF">2025-03-24T07:45:00Z</dcterms:created>
  <dcterms:modified xsi:type="dcterms:W3CDTF">2025-03-24T07:45:00Z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0x0101002972A9AF2482B244A82DA066C0845646</vt:lpwstr>
  </property>
</Properties>
</file>